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9B9E0" w14:textId="77777777" w:rsidR="00827704" w:rsidRPr="00E83EE3" w:rsidRDefault="00827704" w:rsidP="00827704">
      <w:pPr>
        <w:pStyle w:val="Default"/>
        <w:rPr>
          <w:rFonts w:asciiTheme="minorHAnsi" w:hAnsiTheme="minorHAnsi" w:cs="Arial"/>
          <w:b/>
          <w:color w:val="5F497A" w:themeColor="accent4" w:themeShade="BF"/>
          <w:sz w:val="22"/>
          <w:szCs w:val="22"/>
        </w:rPr>
      </w:pPr>
      <w:r w:rsidRPr="00E83EE3">
        <w:rPr>
          <w:rFonts w:asciiTheme="minorHAnsi" w:hAnsiTheme="minorHAnsi" w:cs="Arial"/>
          <w:b/>
          <w:noProof/>
          <w:color w:val="5F497A" w:themeColor="accent4" w:themeShade="BF"/>
          <w:sz w:val="22"/>
          <w:szCs w:val="22"/>
          <w:lang w:eastAsia="nb-NO"/>
        </w:rPr>
        <w:drawing>
          <wp:inline distT="0" distB="0" distL="0" distR="0" wp14:anchorId="7F46429D" wp14:editId="457678C5">
            <wp:extent cx="2545080" cy="876300"/>
            <wp:effectExtent l="0" t="0" r="762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D1RB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5080" cy="876300"/>
                    </a:xfrm>
                    <a:prstGeom prst="rect">
                      <a:avLst/>
                    </a:prstGeom>
                  </pic:spPr>
                </pic:pic>
              </a:graphicData>
            </a:graphic>
          </wp:inline>
        </w:drawing>
      </w:r>
      <w:r w:rsidRPr="00E83EE3">
        <w:rPr>
          <w:rFonts w:asciiTheme="minorHAnsi" w:hAnsiTheme="minorHAnsi" w:cs="Arial"/>
          <w:b/>
          <w:bCs/>
          <w:noProof/>
          <w:sz w:val="22"/>
          <w:szCs w:val="22"/>
          <w:lang w:eastAsia="nb-NO"/>
        </w:rPr>
        <w:t xml:space="preserve">  </w:t>
      </w:r>
      <w:r w:rsidR="00EC5C74" w:rsidRPr="00E83EE3">
        <w:rPr>
          <w:rFonts w:asciiTheme="minorHAnsi" w:hAnsiTheme="minorHAnsi" w:cs="Arial"/>
          <w:b/>
          <w:bCs/>
          <w:noProof/>
          <w:sz w:val="22"/>
          <w:szCs w:val="22"/>
          <w:lang w:eastAsia="nb-NO"/>
        </w:rPr>
        <w:tab/>
      </w:r>
      <w:r w:rsidR="00EC5C74" w:rsidRPr="00E83EE3">
        <w:rPr>
          <w:rFonts w:asciiTheme="minorHAnsi" w:hAnsiTheme="minorHAnsi" w:cs="Arial"/>
          <w:b/>
          <w:bCs/>
          <w:noProof/>
          <w:sz w:val="22"/>
          <w:szCs w:val="22"/>
          <w:lang w:eastAsia="nb-NO"/>
        </w:rPr>
        <w:tab/>
      </w:r>
      <w:r w:rsidR="00EC5C74" w:rsidRPr="00E83EE3">
        <w:rPr>
          <w:rFonts w:asciiTheme="minorHAnsi" w:hAnsiTheme="minorHAnsi" w:cs="Arial"/>
          <w:b/>
          <w:bCs/>
          <w:noProof/>
          <w:sz w:val="22"/>
          <w:szCs w:val="22"/>
          <w:lang w:eastAsia="nb-NO"/>
        </w:rPr>
        <w:tab/>
      </w:r>
      <w:r w:rsidRPr="00E83EE3">
        <w:rPr>
          <w:rFonts w:asciiTheme="minorHAnsi" w:hAnsiTheme="minorHAnsi" w:cs="Arial"/>
          <w:b/>
          <w:noProof/>
          <w:color w:val="5F497A" w:themeColor="accent4" w:themeShade="BF"/>
          <w:sz w:val="22"/>
          <w:szCs w:val="22"/>
          <w:lang w:eastAsia="nb-NO"/>
        </w:rPr>
        <w:drawing>
          <wp:inline distT="0" distB="0" distL="0" distR="0" wp14:anchorId="6D040172" wp14:editId="4DB8511F">
            <wp:extent cx="1569720" cy="80010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_hovedlogo (2).GIF"/>
                    <pic:cNvPicPr/>
                  </pic:nvPicPr>
                  <pic:blipFill>
                    <a:blip r:embed="rId9">
                      <a:extLst>
                        <a:ext uri="{28A0092B-C50C-407E-A947-70E740481C1C}">
                          <a14:useLocalDpi xmlns:a14="http://schemas.microsoft.com/office/drawing/2010/main" val="0"/>
                        </a:ext>
                      </a:extLst>
                    </a:blip>
                    <a:stretch>
                      <a:fillRect/>
                    </a:stretch>
                  </pic:blipFill>
                  <pic:spPr>
                    <a:xfrm>
                      <a:off x="0" y="0"/>
                      <a:ext cx="1569720" cy="800100"/>
                    </a:xfrm>
                    <a:prstGeom prst="rect">
                      <a:avLst/>
                    </a:prstGeom>
                  </pic:spPr>
                </pic:pic>
              </a:graphicData>
            </a:graphic>
          </wp:inline>
        </w:drawing>
      </w:r>
    </w:p>
    <w:p w14:paraId="5E3C828A" w14:textId="77777777" w:rsidR="00EC5C74" w:rsidRPr="00E83EE3" w:rsidRDefault="00EC5C74" w:rsidP="00EC5C74">
      <w:pPr>
        <w:rPr>
          <w:rFonts w:cs="Arial"/>
          <w:b/>
          <w:color w:val="404040" w:themeColor="text1" w:themeTint="BF"/>
        </w:rPr>
      </w:pPr>
    </w:p>
    <w:p w14:paraId="5268E2DD" w14:textId="77777777" w:rsidR="00827704" w:rsidRPr="00E83EE3" w:rsidRDefault="00827704" w:rsidP="00827704">
      <w:pPr>
        <w:jc w:val="center"/>
        <w:rPr>
          <w:rFonts w:cs="Arial"/>
          <w:b/>
        </w:rPr>
      </w:pPr>
    </w:p>
    <w:p w14:paraId="1CD4265B" w14:textId="77777777" w:rsidR="00AA1C74" w:rsidRPr="004B6C31" w:rsidRDefault="004D21AA" w:rsidP="00AA1C74">
      <w:pPr>
        <w:jc w:val="center"/>
        <w:rPr>
          <w:rFonts w:cs="Arial"/>
          <w:sz w:val="52"/>
          <w:szCs w:val="52"/>
        </w:rPr>
      </w:pPr>
      <w:r w:rsidRPr="004B6C31">
        <w:rPr>
          <w:rFonts w:cs="Arial"/>
          <w:sz w:val="52"/>
          <w:szCs w:val="52"/>
        </w:rPr>
        <w:t xml:space="preserve">Satsingen </w:t>
      </w:r>
      <w:r w:rsidR="00827704" w:rsidRPr="004B6C31">
        <w:rPr>
          <w:rFonts w:cs="Arial"/>
          <w:sz w:val="52"/>
          <w:szCs w:val="52"/>
        </w:rPr>
        <w:t>Samarbeid om etisk kompetanseheving</w:t>
      </w:r>
      <w:r w:rsidR="000D59A3" w:rsidRPr="004B6C31">
        <w:rPr>
          <w:rFonts w:cs="Arial"/>
          <w:sz w:val="52"/>
          <w:szCs w:val="52"/>
        </w:rPr>
        <w:t xml:space="preserve"> </w:t>
      </w:r>
    </w:p>
    <w:p w14:paraId="11D04462" w14:textId="77777777" w:rsidR="00AA1C74" w:rsidRPr="004B6C31" w:rsidRDefault="004D21AA" w:rsidP="00AA1C74">
      <w:pPr>
        <w:jc w:val="center"/>
        <w:rPr>
          <w:rFonts w:cs="Arial"/>
          <w:sz w:val="52"/>
          <w:szCs w:val="52"/>
        </w:rPr>
      </w:pPr>
      <w:r w:rsidRPr="004B6C31">
        <w:rPr>
          <w:rFonts w:cs="Arial"/>
          <w:sz w:val="52"/>
          <w:szCs w:val="52"/>
        </w:rPr>
        <w:t>KS</w:t>
      </w:r>
    </w:p>
    <w:p w14:paraId="7DDC1679" w14:textId="77777777" w:rsidR="005A5348" w:rsidRPr="004B6C31" w:rsidRDefault="005A5348" w:rsidP="005532CA">
      <w:pPr>
        <w:rPr>
          <w:rFonts w:cs="Arial"/>
          <w:sz w:val="52"/>
          <w:szCs w:val="52"/>
        </w:rPr>
      </w:pPr>
    </w:p>
    <w:p w14:paraId="7F572CF8" w14:textId="76769882" w:rsidR="005A5348" w:rsidRPr="002D2D5B" w:rsidRDefault="00743348" w:rsidP="005A5348">
      <w:pPr>
        <w:jc w:val="center"/>
        <w:rPr>
          <w:rFonts w:cs="Arial"/>
          <w:color w:val="C00000"/>
          <w:sz w:val="52"/>
          <w:szCs w:val="52"/>
        </w:rPr>
      </w:pPr>
      <w:r w:rsidRPr="002D2D5B">
        <w:rPr>
          <w:rFonts w:cs="Arial"/>
          <w:color w:val="C00000"/>
          <w:sz w:val="52"/>
          <w:szCs w:val="52"/>
        </w:rPr>
        <w:t xml:space="preserve">Årsrapport </w:t>
      </w:r>
      <w:r w:rsidR="004E350A">
        <w:rPr>
          <w:rFonts w:cs="Arial"/>
          <w:color w:val="C00000"/>
          <w:sz w:val="52"/>
          <w:szCs w:val="52"/>
        </w:rPr>
        <w:t>2021</w:t>
      </w:r>
    </w:p>
    <w:p w14:paraId="4E65209A" w14:textId="337B062C" w:rsidR="005A5348" w:rsidRDefault="005A5348" w:rsidP="00AA1C74">
      <w:pPr>
        <w:jc w:val="center"/>
        <w:rPr>
          <w:rFonts w:cs="Arial"/>
        </w:rPr>
      </w:pPr>
    </w:p>
    <w:p w14:paraId="11A89629" w14:textId="77777777" w:rsidR="002A4423" w:rsidRPr="00E83EE3" w:rsidRDefault="002A4423" w:rsidP="00AA1C74">
      <w:pPr>
        <w:jc w:val="center"/>
        <w:rPr>
          <w:rFonts w:cs="Arial"/>
        </w:rPr>
      </w:pPr>
    </w:p>
    <w:p w14:paraId="18A08D30" w14:textId="77777777" w:rsidR="005A5348" w:rsidRPr="00E83EE3" w:rsidRDefault="005A5348" w:rsidP="00AA1C74">
      <w:pPr>
        <w:jc w:val="center"/>
        <w:rPr>
          <w:rFonts w:cs="Arial"/>
        </w:rPr>
      </w:pPr>
    </w:p>
    <w:p w14:paraId="62552AB9" w14:textId="77777777" w:rsidR="00AA1C74" w:rsidRPr="00E83EE3" w:rsidRDefault="00AA1C74" w:rsidP="00AA1C74">
      <w:pPr>
        <w:jc w:val="center"/>
        <w:rPr>
          <w:rFonts w:cs="Arial"/>
          <w:color w:val="404040" w:themeColor="text1" w:themeTint="BF"/>
        </w:rPr>
      </w:pPr>
      <w:r w:rsidRPr="00E83EE3">
        <w:rPr>
          <w:noProof/>
          <w:lang w:eastAsia="nb-NO"/>
        </w:rPr>
        <w:drawing>
          <wp:inline distT="0" distB="0" distL="0" distR="0" wp14:anchorId="330D02E1" wp14:editId="15344BCE">
            <wp:extent cx="5455920" cy="3474720"/>
            <wp:effectExtent l="0" t="0" r="0" b="0"/>
            <wp:docPr id="2" name="Bilde 2" descr="cid:image002.png@01D4979F.B939E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cid:image002.png@01D4979F.B939E38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455920" cy="3474720"/>
                    </a:xfrm>
                    <a:prstGeom prst="rect">
                      <a:avLst/>
                    </a:prstGeom>
                    <a:noFill/>
                    <a:ln>
                      <a:noFill/>
                    </a:ln>
                  </pic:spPr>
                </pic:pic>
              </a:graphicData>
            </a:graphic>
          </wp:inline>
        </w:drawing>
      </w:r>
    </w:p>
    <w:p w14:paraId="7854F590" w14:textId="77777777" w:rsidR="00827704" w:rsidRPr="00E83EE3" w:rsidRDefault="00827704" w:rsidP="00AA1C74">
      <w:pPr>
        <w:jc w:val="center"/>
        <w:rPr>
          <w:rFonts w:cs="Arial"/>
        </w:rPr>
      </w:pPr>
    </w:p>
    <w:p w14:paraId="2BF83C75" w14:textId="4BC86C62" w:rsidR="000B15B4" w:rsidRPr="00375209" w:rsidRDefault="00D57364" w:rsidP="00CB4023">
      <w:pPr>
        <w:spacing w:after="0"/>
        <w:rPr>
          <w:rFonts w:cs="Arial"/>
          <w:b/>
          <w:sz w:val="32"/>
          <w:szCs w:val="32"/>
        </w:rPr>
      </w:pPr>
      <w:r>
        <w:rPr>
          <w:rFonts w:cs="Arial"/>
          <w:b/>
          <w:sz w:val="32"/>
          <w:szCs w:val="32"/>
        </w:rPr>
        <w:t xml:space="preserve">Samarbeid om etisk kompetanseheving </w:t>
      </w:r>
    </w:p>
    <w:p w14:paraId="6B8C8D06" w14:textId="197FFC80" w:rsidR="008A11E3" w:rsidRDefault="008A11E3" w:rsidP="00CB4023">
      <w:pPr>
        <w:spacing w:after="0"/>
      </w:pPr>
      <w:r>
        <w:rPr>
          <w:rFonts w:cs="Arial"/>
        </w:rPr>
        <w:t>Satsingen Samarbeid om etisk kompetanseheving (</w:t>
      </w:r>
      <w:r w:rsidR="006D54C2">
        <w:rPr>
          <w:rFonts w:cs="Arial"/>
        </w:rPr>
        <w:t>Etikksatsingen i KS</w:t>
      </w:r>
      <w:r>
        <w:rPr>
          <w:rFonts w:cs="Arial"/>
        </w:rPr>
        <w:t>)</w:t>
      </w:r>
      <w:r w:rsidR="006D54C2">
        <w:rPr>
          <w:rFonts w:cs="Arial"/>
        </w:rPr>
        <w:t xml:space="preserve">, </w:t>
      </w:r>
      <w:r w:rsidR="000F49EC">
        <w:rPr>
          <w:rFonts w:cs="Arial"/>
        </w:rPr>
        <w:t xml:space="preserve">er en satsing </w:t>
      </w:r>
      <w:r w:rsidR="00F305DD">
        <w:rPr>
          <w:rFonts w:cs="Arial"/>
        </w:rPr>
        <w:t>for</w:t>
      </w:r>
      <w:r w:rsidR="007174A1">
        <w:rPr>
          <w:rFonts w:cs="Arial"/>
        </w:rPr>
        <w:t xml:space="preserve"> </w:t>
      </w:r>
      <w:r w:rsidR="009070BD">
        <w:rPr>
          <w:rFonts w:cs="Arial"/>
        </w:rPr>
        <w:t>etisk kompetanseheving i de kommunale helse- og omsorgstjenestene</w:t>
      </w:r>
      <w:r w:rsidR="00F305DD">
        <w:rPr>
          <w:rFonts w:cs="Arial"/>
        </w:rPr>
        <w:t>. Det s</w:t>
      </w:r>
      <w:r w:rsidR="00095724">
        <w:rPr>
          <w:rFonts w:cs="Arial"/>
        </w:rPr>
        <w:t xml:space="preserve">tartet </w:t>
      </w:r>
      <w:r w:rsidR="00C64988">
        <w:rPr>
          <w:rFonts w:cs="Arial"/>
        </w:rPr>
        <w:t xml:space="preserve">så smått i 2006 </w:t>
      </w:r>
      <w:r w:rsidR="00095724">
        <w:rPr>
          <w:rFonts w:cs="Arial"/>
        </w:rPr>
        <w:t>som et</w:t>
      </w:r>
      <w:r w:rsidR="002F5B4B" w:rsidRPr="00EC0945">
        <w:rPr>
          <w:rFonts w:cs="Arial"/>
        </w:rPr>
        <w:t xml:space="preserve"> samarbeidsprosjekt mellom Helse- og omsorgsdepartementet</w:t>
      </w:r>
      <w:r w:rsidR="002F5B4B">
        <w:rPr>
          <w:rFonts w:cs="Arial"/>
        </w:rPr>
        <w:t xml:space="preserve"> (HOD)</w:t>
      </w:r>
      <w:r w:rsidR="002F5B4B" w:rsidRPr="00EC0945">
        <w:rPr>
          <w:rFonts w:cs="Arial"/>
        </w:rPr>
        <w:t xml:space="preserve">, Helsedirektoratet, </w:t>
      </w:r>
      <w:r w:rsidR="002F5B4B">
        <w:rPr>
          <w:rFonts w:cs="Arial"/>
        </w:rPr>
        <w:t xml:space="preserve">Senter for medisinsk etikk v/Universitetet i Oslo, </w:t>
      </w:r>
      <w:r w:rsidR="002F5B4B" w:rsidRPr="00EC0945">
        <w:rPr>
          <w:rFonts w:cs="Arial"/>
        </w:rPr>
        <w:t>arbeidstakerorganisasjonene</w:t>
      </w:r>
      <w:r w:rsidR="009070BD">
        <w:rPr>
          <w:rFonts w:cs="Arial"/>
        </w:rPr>
        <w:t>,</w:t>
      </w:r>
      <w:r w:rsidR="002F5B4B" w:rsidRPr="00EC0945">
        <w:rPr>
          <w:rFonts w:cs="Arial"/>
        </w:rPr>
        <w:t xml:space="preserve"> samt KS.</w:t>
      </w:r>
      <w:r w:rsidR="002F5B4B">
        <w:rPr>
          <w:rFonts w:cs="Arial"/>
        </w:rPr>
        <w:t xml:space="preserve"> </w:t>
      </w:r>
      <w:r w:rsidR="002F5B4B" w:rsidRPr="00EC0945">
        <w:rPr>
          <w:rFonts w:cs="Arial"/>
        </w:rPr>
        <w:t xml:space="preserve">Prosjektet </w:t>
      </w:r>
      <w:r w:rsidR="00802409">
        <w:rPr>
          <w:rFonts w:cs="Arial"/>
        </w:rPr>
        <w:t>var</w:t>
      </w:r>
      <w:r w:rsidR="002F5B4B" w:rsidRPr="00EC0945">
        <w:rPr>
          <w:rFonts w:cs="Arial"/>
        </w:rPr>
        <w:t xml:space="preserve"> forankret i </w:t>
      </w:r>
      <w:r w:rsidR="001D6C28">
        <w:rPr>
          <w:rFonts w:cs="Arial"/>
        </w:rPr>
        <w:t>Kompetanseløft 202</w:t>
      </w:r>
      <w:r w:rsidR="00522BF6">
        <w:rPr>
          <w:rFonts w:cs="Arial"/>
        </w:rPr>
        <w:t>0</w:t>
      </w:r>
      <w:r w:rsidR="00C95D90">
        <w:rPr>
          <w:rFonts w:cs="Arial"/>
        </w:rPr>
        <w:t>.</w:t>
      </w:r>
      <w:r w:rsidR="00522BF6">
        <w:rPr>
          <w:rFonts w:cs="Arial"/>
        </w:rPr>
        <w:t xml:space="preserve"> </w:t>
      </w:r>
      <w:r w:rsidR="002F5B4B" w:rsidRPr="00EC0945">
        <w:rPr>
          <w:rFonts w:cs="Arial"/>
        </w:rPr>
        <w:t>Prosjek</w:t>
      </w:r>
      <w:r w:rsidR="002F5B4B">
        <w:rPr>
          <w:rFonts w:cs="Arial"/>
        </w:rPr>
        <w:t>tet</w:t>
      </w:r>
      <w:r w:rsidR="00095724">
        <w:rPr>
          <w:rFonts w:cs="Arial"/>
        </w:rPr>
        <w:t xml:space="preserve"> </w:t>
      </w:r>
      <w:r w:rsidR="002F5B4B">
        <w:rPr>
          <w:rFonts w:cs="Arial"/>
        </w:rPr>
        <w:t xml:space="preserve">startet i 2007 og </w:t>
      </w:r>
      <w:r w:rsidR="00A537D7">
        <w:rPr>
          <w:rFonts w:cs="Arial"/>
        </w:rPr>
        <w:t xml:space="preserve">ble </w:t>
      </w:r>
      <w:r w:rsidR="002F5B4B">
        <w:rPr>
          <w:rFonts w:cs="Arial"/>
        </w:rPr>
        <w:t>avslutte</w:t>
      </w:r>
      <w:r w:rsidR="00095724">
        <w:rPr>
          <w:rFonts w:cs="Arial"/>
        </w:rPr>
        <w:t>t</w:t>
      </w:r>
      <w:r w:rsidR="002F5B4B">
        <w:rPr>
          <w:rFonts w:cs="Arial"/>
        </w:rPr>
        <w:t xml:space="preserve"> 31.12.</w:t>
      </w:r>
      <w:r w:rsidR="002F5B4B" w:rsidRPr="00EC0945">
        <w:rPr>
          <w:rFonts w:cs="Arial"/>
        </w:rPr>
        <w:t>15.</w:t>
      </w:r>
      <w:r w:rsidR="00095724">
        <w:rPr>
          <w:rFonts w:cs="Arial"/>
        </w:rPr>
        <w:t xml:space="preserve"> I </w:t>
      </w:r>
      <w:r w:rsidR="00A537D7">
        <w:rPr>
          <w:rFonts w:cs="Arial"/>
        </w:rPr>
        <w:t>løpet av prosjekt</w:t>
      </w:r>
      <w:r w:rsidR="000A568B">
        <w:rPr>
          <w:rFonts w:cs="Arial"/>
        </w:rPr>
        <w:t>perioden</w:t>
      </w:r>
      <w:r w:rsidR="00095724">
        <w:rPr>
          <w:rFonts w:cs="Arial"/>
        </w:rPr>
        <w:t xml:space="preserve"> </w:t>
      </w:r>
      <w:r w:rsidR="00D8532D">
        <w:rPr>
          <w:rFonts w:cs="Arial"/>
        </w:rPr>
        <w:t>deltok</w:t>
      </w:r>
      <w:r w:rsidR="00095724">
        <w:rPr>
          <w:rFonts w:cs="Arial"/>
        </w:rPr>
        <w:t xml:space="preserve"> 243 kommuner</w:t>
      </w:r>
      <w:r w:rsidR="000A568B">
        <w:rPr>
          <w:rFonts w:cs="Arial"/>
        </w:rPr>
        <w:t xml:space="preserve">. </w:t>
      </w:r>
      <w:r>
        <w:t xml:space="preserve">Fra 2016 har Samarbeid om etisk kompetanseheving vært en satsing. </w:t>
      </w:r>
    </w:p>
    <w:p w14:paraId="67C58416" w14:textId="77777777" w:rsidR="008A11E3" w:rsidRDefault="008A11E3" w:rsidP="00CB4023">
      <w:pPr>
        <w:spacing w:after="0"/>
      </w:pPr>
    </w:p>
    <w:p w14:paraId="3A38355A" w14:textId="0A0B1F89" w:rsidR="00C633C0" w:rsidRDefault="008A11E3" w:rsidP="00CB4023">
      <w:pPr>
        <w:spacing w:after="0"/>
        <w:rPr>
          <w:rFonts w:cs="Arial"/>
        </w:rPr>
      </w:pPr>
      <w:r>
        <w:rPr>
          <w:rFonts w:cs="Arial"/>
        </w:rPr>
        <w:t>H</w:t>
      </w:r>
      <w:r w:rsidRPr="00EC0945">
        <w:rPr>
          <w:rFonts w:cs="Arial"/>
        </w:rPr>
        <w:t>ovedmål</w:t>
      </w:r>
      <w:r>
        <w:rPr>
          <w:rFonts w:cs="Arial"/>
        </w:rPr>
        <w:t>et for satsingen</w:t>
      </w:r>
      <w:r w:rsidRPr="00EC0945">
        <w:rPr>
          <w:rFonts w:cs="Arial"/>
        </w:rPr>
        <w:t xml:space="preserve"> er at kommunene styrker</w:t>
      </w:r>
      <w:r>
        <w:rPr>
          <w:rFonts w:cs="Arial"/>
        </w:rPr>
        <w:t xml:space="preserve"> sin</w:t>
      </w:r>
      <w:r w:rsidRPr="00EC0945">
        <w:rPr>
          <w:rFonts w:cs="Arial"/>
        </w:rPr>
        <w:t xml:space="preserve"> </w:t>
      </w:r>
      <w:r>
        <w:rPr>
          <w:rFonts w:cs="Arial"/>
        </w:rPr>
        <w:t xml:space="preserve">praksisnære </w:t>
      </w:r>
      <w:r w:rsidRPr="00EC0945">
        <w:rPr>
          <w:rFonts w:cs="Arial"/>
        </w:rPr>
        <w:t>etisk</w:t>
      </w:r>
      <w:r>
        <w:rPr>
          <w:rFonts w:cs="Arial"/>
        </w:rPr>
        <w:t xml:space="preserve">e kompetanse </w:t>
      </w:r>
      <w:r w:rsidRPr="00EC0945">
        <w:rPr>
          <w:rFonts w:cs="Arial"/>
        </w:rPr>
        <w:t>og gjennomfører systematisk etisk refleksjon i tjenestene.</w:t>
      </w:r>
      <w:r>
        <w:rPr>
          <w:rFonts w:cs="Arial"/>
        </w:rPr>
        <w:t xml:space="preserve"> Helse- og omsorgsdepartementet (HOD) er oppdragsgiver og KS har gjennomføringsansvaret.</w:t>
      </w:r>
    </w:p>
    <w:p w14:paraId="3421ECB2" w14:textId="290AC008" w:rsidR="008C6CDE" w:rsidRDefault="008C6CDE" w:rsidP="00CB4023">
      <w:pPr>
        <w:spacing w:after="0"/>
        <w:rPr>
          <w:rFonts w:cs="Arial"/>
        </w:rPr>
      </w:pPr>
    </w:p>
    <w:p w14:paraId="6A9C16D4" w14:textId="58B097C5" w:rsidR="008C6CDE" w:rsidRPr="00C633C0" w:rsidRDefault="008C6CDE" w:rsidP="008C6CDE">
      <w:pPr>
        <w:spacing w:after="0"/>
        <w:rPr>
          <w:rFonts w:cs="Arial"/>
          <w:bCs/>
        </w:rPr>
      </w:pPr>
      <w:r>
        <w:t>Det</w:t>
      </w:r>
      <w:r w:rsidR="008A11E3">
        <w:t>te</w:t>
      </w:r>
      <w:r>
        <w:t xml:space="preserve"> er en nasjonal etikksatsing som bistår kommunene lokalt gjennom regionale etikkveiledere</w:t>
      </w:r>
      <w:r w:rsidR="00A541A7">
        <w:t>. Veilederne</w:t>
      </w:r>
      <w:r w:rsidR="00900167">
        <w:t xml:space="preserve"> er frikjøpt </w:t>
      </w:r>
      <w:r w:rsidR="008A11E3">
        <w:t xml:space="preserve">fra kommunene </w:t>
      </w:r>
      <w:r w:rsidR="00900167">
        <w:t xml:space="preserve">i 20% </w:t>
      </w:r>
      <w:r w:rsidR="008A11E3">
        <w:t xml:space="preserve">stilling </w:t>
      </w:r>
      <w:r w:rsidR="00900167">
        <w:t>som ressurspersoner</w:t>
      </w:r>
      <w:r>
        <w:t xml:space="preserve">. Satsingen </w:t>
      </w:r>
      <w:r w:rsidR="004B6485">
        <w:t>e</w:t>
      </w:r>
      <w:r w:rsidR="00A541A7">
        <w:t>r</w:t>
      </w:r>
      <w:r w:rsidR="004B6485">
        <w:t xml:space="preserve"> forankret i</w:t>
      </w:r>
      <w:r>
        <w:t xml:space="preserve"> Kompetanseløft 2025</w:t>
      </w:r>
      <w:r w:rsidR="00802409">
        <w:rPr>
          <w:rStyle w:val="Fotnotereferanse"/>
          <w:rFonts w:cs="Arial"/>
        </w:rPr>
        <w:footnoteReference w:id="1"/>
      </w:r>
      <w:r>
        <w:t xml:space="preserve"> og Meld. st. 24. </w:t>
      </w:r>
      <w:r w:rsidR="000921AB">
        <w:t xml:space="preserve">(2019-2020) </w:t>
      </w:r>
      <w:r>
        <w:t>Lindrende behandling og omsorg</w:t>
      </w:r>
      <w:r w:rsidR="00B807AC">
        <w:rPr>
          <w:rStyle w:val="Fotnotereferanse"/>
        </w:rPr>
        <w:footnoteReference w:id="2"/>
      </w:r>
      <w:r>
        <w:t xml:space="preserve">. </w:t>
      </w:r>
    </w:p>
    <w:p w14:paraId="45FE2E64" w14:textId="77777777" w:rsidR="00375209" w:rsidRDefault="00375209" w:rsidP="00CB4023">
      <w:pPr>
        <w:spacing w:after="0"/>
        <w:rPr>
          <w:rFonts w:cs="Arial"/>
          <w:bCs/>
        </w:rPr>
      </w:pPr>
    </w:p>
    <w:p w14:paraId="1C0F9C13" w14:textId="6D380828" w:rsidR="00C633C0" w:rsidRDefault="00872579" w:rsidP="00CB4023">
      <w:pPr>
        <w:spacing w:after="0"/>
      </w:pPr>
      <w:r>
        <w:t>F</w:t>
      </w:r>
      <w:r w:rsidR="00E91B5E">
        <w:t>ormål</w:t>
      </w:r>
      <w:r w:rsidR="00D310F5">
        <w:t>et</w:t>
      </w:r>
      <w:r>
        <w:t xml:space="preserve"> </w:t>
      </w:r>
      <w:r w:rsidR="00185B05">
        <w:t>med</w:t>
      </w:r>
      <w:r>
        <w:t xml:space="preserve"> kommun</w:t>
      </w:r>
      <w:r w:rsidR="00A93509">
        <w:t>en</w:t>
      </w:r>
      <w:r>
        <w:t xml:space="preserve">es arbeid med </w:t>
      </w:r>
      <w:r w:rsidR="00D310F5">
        <w:t xml:space="preserve">etisk </w:t>
      </w:r>
      <w:r>
        <w:t>kompetanseheving</w:t>
      </w:r>
      <w:r w:rsidR="00E91B5E">
        <w:t xml:space="preserve"> er at </w:t>
      </w:r>
      <w:r w:rsidR="004A1F1C">
        <w:t>brukere av, og pasienter i</w:t>
      </w:r>
      <w:r w:rsidR="00724DF7">
        <w:t xml:space="preserve">, </w:t>
      </w:r>
      <w:r w:rsidR="00E91B5E">
        <w:t>de kommunale helse- og omsorgtjenestene skal oppleve at deres verdighet og integritet</w:t>
      </w:r>
      <w:r w:rsidR="0051312B">
        <w:t xml:space="preserve"> </w:t>
      </w:r>
      <w:r w:rsidR="00FE65A8">
        <w:t>blir ivaretatt.</w:t>
      </w:r>
      <w:r w:rsidR="005D2F0C">
        <w:t xml:space="preserve"> </w:t>
      </w:r>
      <w:r w:rsidR="00CC521F">
        <w:t>Dette er e</w:t>
      </w:r>
      <w:r w:rsidR="00045E16">
        <w:t>n kontinuerlig utfordring i tjenestene på mange nivåer.</w:t>
      </w:r>
      <w:r w:rsidR="004E4055">
        <w:t xml:space="preserve"> </w:t>
      </w:r>
      <w:r w:rsidR="00B45D66">
        <w:t>E</w:t>
      </w:r>
      <w:r w:rsidR="00587070">
        <w:t xml:space="preserve">tisk refleksjon og systematisk etikkarbeid </w:t>
      </w:r>
      <w:r w:rsidR="00B45D66">
        <w:t xml:space="preserve">bør </w:t>
      </w:r>
      <w:r w:rsidR="00724DF7">
        <w:t xml:space="preserve">derfor </w:t>
      </w:r>
      <w:r w:rsidR="00B45D66">
        <w:t>være</w:t>
      </w:r>
      <w:r w:rsidR="00587070">
        <w:t xml:space="preserve"> en naturlig del av helse- og omsorgstjenestens kontinuerlige forbedringsarbeid og faglige utviklingsarbeid. </w:t>
      </w:r>
    </w:p>
    <w:p w14:paraId="422E3651" w14:textId="77777777" w:rsidR="00186C3D" w:rsidRDefault="00186C3D" w:rsidP="001C656A">
      <w:pPr>
        <w:spacing w:after="0"/>
      </w:pPr>
    </w:p>
    <w:p w14:paraId="517A3699" w14:textId="3B76C883" w:rsidR="001C656A" w:rsidRDefault="00186C3D" w:rsidP="001C656A">
      <w:pPr>
        <w:spacing w:after="0"/>
        <w:rPr>
          <w:rFonts w:cs="Arial"/>
          <w:b/>
          <w:sz w:val="32"/>
          <w:szCs w:val="32"/>
        </w:rPr>
      </w:pPr>
      <w:r>
        <w:rPr>
          <w:rFonts w:cs="Arial"/>
          <w:b/>
          <w:sz w:val="32"/>
          <w:szCs w:val="32"/>
        </w:rPr>
        <w:t xml:space="preserve">Om </w:t>
      </w:r>
      <w:r w:rsidR="0097004C">
        <w:rPr>
          <w:rFonts w:cs="Arial"/>
          <w:b/>
          <w:sz w:val="32"/>
          <w:szCs w:val="32"/>
        </w:rPr>
        <w:t>Etikksatsingen</w:t>
      </w:r>
      <w:r w:rsidR="001C656A">
        <w:rPr>
          <w:rFonts w:cs="Arial"/>
          <w:b/>
          <w:sz w:val="32"/>
          <w:szCs w:val="32"/>
        </w:rPr>
        <w:t xml:space="preserve"> </w:t>
      </w:r>
      <w:r w:rsidR="00FB6B3F">
        <w:rPr>
          <w:rFonts w:cs="Arial"/>
          <w:b/>
          <w:sz w:val="32"/>
          <w:szCs w:val="32"/>
        </w:rPr>
        <w:t xml:space="preserve">og sammenhengen mellom </w:t>
      </w:r>
      <w:r w:rsidR="001C656A">
        <w:rPr>
          <w:rFonts w:cs="Arial"/>
          <w:b/>
          <w:sz w:val="32"/>
          <w:szCs w:val="32"/>
        </w:rPr>
        <w:t>2020 og 2021</w:t>
      </w:r>
    </w:p>
    <w:p w14:paraId="3CF54948" w14:textId="5115BD46" w:rsidR="005B0215" w:rsidRPr="003E248C" w:rsidRDefault="005B0215" w:rsidP="003E248C">
      <w:r>
        <w:rPr>
          <w:rFonts w:cs="Arial"/>
          <w:bCs/>
        </w:rPr>
        <w:t xml:space="preserve"> Fra</w:t>
      </w:r>
      <w:r w:rsidR="001C656A">
        <w:rPr>
          <w:rFonts w:cs="Arial"/>
          <w:bCs/>
        </w:rPr>
        <w:t xml:space="preserve"> 2020 utviklet Etikksatsingen nye verktøy til støtte for </w:t>
      </w:r>
      <w:r w:rsidR="004E4055">
        <w:rPr>
          <w:rFonts w:cs="Arial"/>
          <w:bCs/>
        </w:rPr>
        <w:t xml:space="preserve">å støtte </w:t>
      </w:r>
      <w:r w:rsidR="001C656A">
        <w:rPr>
          <w:rFonts w:cs="Arial"/>
          <w:bCs/>
        </w:rPr>
        <w:t>kommunenes etikkarbeid</w:t>
      </w:r>
      <w:r>
        <w:rPr>
          <w:rFonts w:cs="Arial"/>
          <w:bCs/>
        </w:rPr>
        <w:t xml:space="preserve"> og vektla støtte til kommunene under pandemien gjennom nettbaserte verktøy</w:t>
      </w:r>
      <w:r w:rsidR="001C656A">
        <w:rPr>
          <w:rFonts w:cs="Arial"/>
          <w:bCs/>
        </w:rPr>
        <w:t xml:space="preserve">: digital korona etikk-kalender, oversatte og trykket Etikkhåndboka til samisk, </w:t>
      </w:r>
      <w:r w:rsidR="001C656A" w:rsidRPr="00CF2C07">
        <w:t xml:space="preserve">Etiske dilemmaer og utfordringer: </w:t>
      </w:r>
      <w:r w:rsidR="00BA525A">
        <w:t xml:space="preserve">digital </w:t>
      </w:r>
      <w:r w:rsidR="001C656A" w:rsidRPr="00CF2C07">
        <w:t xml:space="preserve">eksempelsamling, </w:t>
      </w:r>
      <w:r w:rsidR="001C656A">
        <w:t>fem etikk-</w:t>
      </w:r>
      <w:proofErr w:type="spellStart"/>
      <w:r w:rsidR="001C656A">
        <w:t>webinar</w:t>
      </w:r>
      <w:proofErr w:type="spellEnd"/>
      <w:r w:rsidR="001C656A">
        <w:t xml:space="preserve">, refleksjonsfilmene Samtaler om døden, nettkurset Åpenhet om døden (inkl. arbeidsbok, guide og veileder). I året 2021 har Etikksatsingens veiledere </w:t>
      </w:r>
      <w:r w:rsidR="00CB0E5A">
        <w:t>gjennomført en rekke fagdager</w:t>
      </w:r>
      <w:r w:rsidR="00963DEC">
        <w:t xml:space="preserve"> i</w:t>
      </w:r>
      <w:r w:rsidR="001C656A">
        <w:t xml:space="preserve"> regionene</w:t>
      </w:r>
      <w:r w:rsidR="00963DEC">
        <w:t>,</w:t>
      </w:r>
      <w:r w:rsidR="001C656A">
        <w:t xml:space="preserve"> og delt</w:t>
      </w:r>
      <w:r>
        <w:t>e</w:t>
      </w:r>
      <w:r w:rsidR="001C656A">
        <w:t xml:space="preserve"> disse verktøyene med ledere og ansat</w:t>
      </w:r>
      <w:r w:rsidR="00F461B5">
        <w:t>te</w:t>
      </w:r>
      <w:r w:rsidR="001C656A">
        <w:t>.</w:t>
      </w:r>
      <w:r w:rsidR="001C656A">
        <w:rPr>
          <w:rStyle w:val="Fotnotereferanse"/>
        </w:rPr>
        <w:footnoteReference w:id="3"/>
      </w:r>
      <w:r w:rsidR="001C656A">
        <w:t xml:space="preserve"> </w:t>
      </w:r>
    </w:p>
    <w:p w14:paraId="5F57B786" w14:textId="77777777" w:rsidR="000178FB" w:rsidRPr="00935368" w:rsidRDefault="000178FB" w:rsidP="000178FB">
      <w:pPr>
        <w:spacing w:after="0"/>
        <w:rPr>
          <w:rFonts w:cs="Arial"/>
          <w:b/>
          <w:bCs/>
          <w:color w:val="4A442A" w:themeColor="background2" w:themeShade="40"/>
          <w:sz w:val="28"/>
          <w:szCs w:val="28"/>
        </w:rPr>
      </w:pPr>
      <w:r w:rsidRPr="00935368">
        <w:rPr>
          <w:rFonts w:cs="Arial"/>
          <w:b/>
          <w:bCs/>
          <w:color w:val="4A442A" w:themeColor="background2" w:themeShade="40"/>
          <w:sz w:val="28"/>
          <w:szCs w:val="28"/>
        </w:rPr>
        <w:t>Økonom</w:t>
      </w:r>
      <w:r>
        <w:rPr>
          <w:rFonts w:cs="Arial"/>
          <w:b/>
          <w:bCs/>
          <w:color w:val="4A442A" w:themeColor="background2" w:themeShade="40"/>
          <w:sz w:val="28"/>
          <w:szCs w:val="28"/>
        </w:rPr>
        <w:t>i</w:t>
      </w:r>
    </w:p>
    <w:p w14:paraId="476DEE31" w14:textId="4D8BC6AC" w:rsidR="000178FB" w:rsidRPr="003E248C" w:rsidRDefault="000178FB" w:rsidP="003E248C">
      <w:r w:rsidRPr="001C656A">
        <w:t>Året 2020 var et annerledes-år</w:t>
      </w:r>
      <w:r>
        <w:t xml:space="preserve"> for alle</w:t>
      </w:r>
      <w:r w:rsidRPr="001C656A">
        <w:t xml:space="preserve"> på grunn av pandemien, og ikke minst for de kommunale helse- og omsorgstjenestene. Alle nivåer i tjenestene måtte foreta krevende beslutninger på en måte og i et omfang de hadde liten erfaring med. Etikksatsingen </w:t>
      </w:r>
      <w:r>
        <w:t xml:space="preserve">utviklet </w:t>
      </w:r>
      <w:r w:rsidRPr="001C656A">
        <w:t xml:space="preserve">8 nye verktøy i 2020. Det ble et økonomisk merforbruk som etter avtale med Helse- og omsorgsdepartementet og Helsedirektoratet </w:t>
      </w:r>
      <w:r w:rsidRPr="001C656A">
        <w:lastRenderedPageBreak/>
        <w:t xml:space="preserve">skulle innhentes i løpet av 2021. </w:t>
      </w:r>
      <w:r>
        <w:t xml:space="preserve">Aktivitetsnivået har møtt etterspørselen og takket være godt samarbeid med KS er regnskapet i balanse pr. 31.12.2021. </w:t>
      </w:r>
    </w:p>
    <w:p w14:paraId="30EA46C1" w14:textId="08BBDD57" w:rsidR="00AF2424" w:rsidRDefault="00AF2424" w:rsidP="00AF2424">
      <w:pPr>
        <w:spacing w:after="0"/>
        <w:rPr>
          <w:rFonts w:cs="Arial"/>
        </w:rPr>
      </w:pPr>
      <w:r w:rsidRPr="00193BDF">
        <w:rPr>
          <w:rFonts w:cs="Arial"/>
          <w:b/>
          <w:bCs/>
        </w:rPr>
        <w:t>Helse- og omsorgsdepartementet</w:t>
      </w:r>
      <w:r w:rsidRPr="00D41E3E">
        <w:rPr>
          <w:rFonts w:cs="Arial"/>
        </w:rPr>
        <w:t xml:space="preserve"> </w:t>
      </w:r>
      <w:r w:rsidR="00F461B5">
        <w:rPr>
          <w:rFonts w:cs="Arial"/>
        </w:rPr>
        <w:t>er oppdragsgiver for</w:t>
      </w:r>
      <w:r w:rsidR="001C2FEB">
        <w:rPr>
          <w:rFonts w:cs="Arial"/>
        </w:rPr>
        <w:t xml:space="preserve"> Etikksatsingen i KS</w:t>
      </w:r>
      <w:r w:rsidR="008D4BAB">
        <w:rPr>
          <w:rFonts w:cs="Arial"/>
        </w:rPr>
        <w:t>, og oppdateres jevnlig på status</w:t>
      </w:r>
      <w:r w:rsidR="001C2FEB">
        <w:rPr>
          <w:rFonts w:cs="Arial"/>
        </w:rPr>
        <w:t xml:space="preserve">. I </w:t>
      </w:r>
      <w:r>
        <w:rPr>
          <w:rFonts w:cs="Arial"/>
        </w:rPr>
        <w:t xml:space="preserve">desember 2019 </w:t>
      </w:r>
      <w:r w:rsidR="001C2FEB">
        <w:rPr>
          <w:rFonts w:cs="Arial"/>
        </w:rPr>
        <w:t>fikk Et</w:t>
      </w:r>
      <w:r w:rsidR="008D4BAB">
        <w:rPr>
          <w:rFonts w:cs="Arial"/>
        </w:rPr>
        <w:t xml:space="preserve">ikksatsingen midler </w:t>
      </w:r>
      <w:r>
        <w:rPr>
          <w:rFonts w:cs="Arial"/>
        </w:rPr>
        <w:t xml:space="preserve">for å styrke kvaliteten på lindrende pleie og omsorg. 2020 ble brukt til å utvikle e-læringsverktøyet </w:t>
      </w:r>
      <w:r w:rsidRPr="00F433FC">
        <w:rPr>
          <w:rFonts w:cs="Arial"/>
          <w:i/>
        </w:rPr>
        <w:t>Åpenhet om døden</w:t>
      </w:r>
      <w:r>
        <w:rPr>
          <w:rFonts w:cs="Arial"/>
        </w:rPr>
        <w:t>, og i 2021 har kurset blitt lansert for kommunene. Helse- og omsorgsdepartementet sitter i fagjuryen for Etikkprisen.</w:t>
      </w:r>
    </w:p>
    <w:p w14:paraId="7C202BBA" w14:textId="77777777" w:rsidR="00675282" w:rsidRDefault="00675282" w:rsidP="00AF2424">
      <w:pPr>
        <w:spacing w:after="0"/>
        <w:rPr>
          <w:rFonts w:cs="Arial"/>
        </w:rPr>
      </w:pPr>
    </w:p>
    <w:p w14:paraId="27BD0F54" w14:textId="0FD696B5" w:rsidR="00AF2424" w:rsidRDefault="00AF2424" w:rsidP="00AF2424">
      <w:pPr>
        <w:spacing w:after="0"/>
        <w:rPr>
          <w:rFonts w:cs="Arial"/>
        </w:rPr>
      </w:pPr>
      <w:r>
        <w:rPr>
          <w:rFonts w:cs="Arial"/>
        </w:rPr>
        <w:t xml:space="preserve">Etikksatsingen </w:t>
      </w:r>
      <w:r w:rsidR="00F042EC">
        <w:rPr>
          <w:rFonts w:cs="Arial"/>
        </w:rPr>
        <w:t xml:space="preserve">rapporterer til </w:t>
      </w:r>
      <w:r w:rsidR="00F042EC" w:rsidRPr="00193BDF">
        <w:rPr>
          <w:rFonts w:cs="Arial"/>
          <w:b/>
          <w:bCs/>
        </w:rPr>
        <w:t xml:space="preserve">Helsedirektoratet </w:t>
      </w:r>
      <w:r w:rsidR="00F042EC">
        <w:rPr>
          <w:rFonts w:cs="Arial"/>
        </w:rPr>
        <w:t xml:space="preserve">og søker midler gjennom dem. Det </w:t>
      </w:r>
      <w:r>
        <w:rPr>
          <w:rFonts w:cs="Arial"/>
        </w:rPr>
        <w:t xml:space="preserve">har i 2021 </w:t>
      </w:r>
      <w:r w:rsidR="00F042EC">
        <w:rPr>
          <w:rFonts w:cs="Arial"/>
        </w:rPr>
        <w:t xml:space="preserve">vært et </w:t>
      </w:r>
      <w:r>
        <w:rPr>
          <w:rFonts w:cs="Arial"/>
        </w:rPr>
        <w:t>godt, gjensidig og nyttig samarbeid med Helsedirektoratet</w:t>
      </w:r>
      <w:r w:rsidR="00A1201C">
        <w:rPr>
          <w:rFonts w:cs="Arial"/>
        </w:rPr>
        <w:t xml:space="preserve">. Det har særlig vært samarbeidet om </w:t>
      </w:r>
      <w:r>
        <w:rPr>
          <w:rFonts w:cs="Arial"/>
        </w:rPr>
        <w:t>lindrende behandling og omsorg og den nye pårørendestrategien. Etikksatsingen holdt innlegg på Pårørendekonferansen i 2021</w:t>
      </w:r>
      <w:r w:rsidR="00132096">
        <w:rPr>
          <w:rFonts w:cs="Arial"/>
        </w:rPr>
        <w:t xml:space="preserve"> som arrangeres av Helsedirektoratet</w:t>
      </w:r>
      <w:r>
        <w:rPr>
          <w:rFonts w:cs="Arial"/>
        </w:rPr>
        <w:t>. Helsedirektoratet sitter i fagjuryen for Etikkprisen.</w:t>
      </w:r>
    </w:p>
    <w:p w14:paraId="5D0224BA" w14:textId="77777777" w:rsidR="00AF2424" w:rsidRDefault="00AF2424" w:rsidP="00AF2424">
      <w:pPr>
        <w:spacing w:after="0"/>
        <w:rPr>
          <w:rFonts w:cs="Arial"/>
        </w:rPr>
      </w:pPr>
    </w:p>
    <w:p w14:paraId="7E6606DF" w14:textId="65601FB3" w:rsidR="00AF2424" w:rsidRPr="00FB753E" w:rsidRDefault="00AF2424" w:rsidP="00AF2424">
      <w:pPr>
        <w:pStyle w:val="Default"/>
      </w:pPr>
      <w:r>
        <w:rPr>
          <w:rFonts w:asciiTheme="minorHAnsi" w:hAnsiTheme="minorHAnsi" w:cs="Arial"/>
          <w:sz w:val="22"/>
          <w:szCs w:val="22"/>
        </w:rPr>
        <w:t xml:space="preserve">I 2021 </w:t>
      </w:r>
      <w:r w:rsidR="006C1E15">
        <w:rPr>
          <w:rFonts w:asciiTheme="minorHAnsi" w:hAnsiTheme="minorHAnsi" w:cs="Arial"/>
          <w:sz w:val="22"/>
          <w:szCs w:val="22"/>
        </w:rPr>
        <w:t xml:space="preserve">har </w:t>
      </w:r>
      <w:r w:rsidRPr="00193BDF">
        <w:rPr>
          <w:rFonts w:asciiTheme="minorHAnsi" w:hAnsiTheme="minorHAnsi" w:cs="Arial"/>
          <w:b/>
          <w:bCs/>
          <w:sz w:val="22"/>
          <w:szCs w:val="22"/>
        </w:rPr>
        <w:t>Senter for medisinsk etikk</w:t>
      </w:r>
      <w:r w:rsidRPr="00E83EE3">
        <w:rPr>
          <w:rFonts w:asciiTheme="minorHAnsi" w:hAnsiTheme="minorHAnsi" w:cs="Arial"/>
          <w:sz w:val="22"/>
          <w:szCs w:val="22"/>
        </w:rPr>
        <w:t xml:space="preserve"> </w:t>
      </w:r>
      <w:r>
        <w:rPr>
          <w:rFonts w:asciiTheme="minorHAnsi" w:hAnsiTheme="minorHAnsi" w:cs="Arial"/>
          <w:sz w:val="22"/>
          <w:szCs w:val="22"/>
        </w:rPr>
        <w:t>ved Universitet i Oslo</w:t>
      </w:r>
      <w:r w:rsidRPr="00E83EE3">
        <w:rPr>
          <w:rFonts w:asciiTheme="minorHAnsi" w:hAnsiTheme="minorHAnsi" w:cs="Arial"/>
          <w:sz w:val="22"/>
          <w:szCs w:val="22"/>
        </w:rPr>
        <w:t xml:space="preserve"> </w:t>
      </w:r>
      <w:r>
        <w:rPr>
          <w:rFonts w:asciiTheme="minorHAnsi" w:hAnsiTheme="minorHAnsi" w:cs="Arial"/>
          <w:sz w:val="22"/>
          <w:szCs w:val="22"/>
        </w:rPr>
        <w:t xml:space="preserve">(SME) </w:t>
      </w:r>
      <w:r w:rsidR="006C1E15">
        <w:rPr>
          <w:rFonts w:asciiTheme="minorHAnsi" w:hAnsiTheme="minorHAnsi" w:cs="Arial"/>
          <w:sz w:val="22"/>
          <w:szCs w:val="22"/>
        </w:rPr>
        <w:t>og Etikksatsingen</w:t>
      </w:r>
      <w:r>
        <w:rPr>
          <w:rFonts w:asciiTheme="minorHAnsi" w:hAnsiTheme="minorHAnsi" w:cs="Arial"/>
          <w:sz w:val="22"/>
          <w:szCs w:val="22"/>
        </w:rPr>
        <w:t xml:space="preserve"> </w:t>
      </w:r>
      <w:r w:rsidR="006C1E15">
        <w:rPr>
          <w:rFonts w:asciiTheme="minorHAnsi" w:hAnsiTheme="minorHAnsi" w:cs="Arial"/>
          <w:sz w:val="22"/>
          <w:szCs w:val="22"/>
        </w:rPr>
        <w:t>samarbeidet om</w:t>
      </w:r>
      <w:r>
        <w:rPr>
          <w:rFonts w:asciiTheme="minorHAnsi" w:hAnsiTheme="minorHAnsi" w:cs="Arial"/>
          <w:sz w:val="22"/>
          <w:szCs w:val="22"/>
        </w:rPr>
        <w:t xml:space="preserve"> en felles grunnpakke for metodekurs, en felles veileder i 6-trinnsmodellen for kommunene og eventuelle nye metoder for hverdagsetikken.  </w:t>
      </w:r>
      <w:r w:rsidR="00CB4685">
        <w:rPr>
          <w:rFonts w:asciiTheme="minorHAnsi" w:hAnsiTheme="minorHAnsi" w:cs="Arial"/>
          <w:sz w:val="22"/>
          <w:szCs w:val="22"/>
        </w:rPr>
        <w:t xml:space="preserve">SME og Etikksatsingen </w:t>
      </w:r>
      <w:r>
        <w:rPr>
          <w:rFonts w:asciiTheme="minorHAnsi" w:hAnsiTheme="minorHAnsi" w:cs="Arial"/>
          <w:sz w:val="22"/>
          <w:szCs w:val="22"/>
        </w:rPr>
        <w:t>samarbeidet med Etikkrådet i Norsk sykepleierforbund om en økt satsing på etisk refleksjon</w:t>
      </w:r>
      <w:r w:rsidR="00897BDA">
        <w:rPr>
          <w:rFonts w:asciiTheme="minorHAnsi" w:hAnsiTheme="minorHAnsi" w:cs="Arial"/>
          <w:sz w:val="22"/>
          <w:szCs w:val="22"/>
        </w:rPr>
        <w:t xml:space="preserve"> i spesialisthelsetjenesten og kommunehelsetjenesten</w:t>
      </w:r>
      <w:r>
        <w:rPr>
          <w:rFonts w:asciiTheme="minorHAnsi" w:hAnsiTheme="minorHAnsi" w:cs="Arial"/>
          <w:sz w:val="22"/>
          <w:szCs w:val="22"/>
        </w:rPr>
        <w:t>.</w:t>
      </w:r>
      <w:r w:rsidR="00217F67">
        <w:rPr>
          <w:rFonts w:asciiTheme="minorHAnsi" w:hAnsiTheme="minorHAnsi" w:cs="Arial"/>
          <w:sz w:val="22"/>
          <w:szCs w:val="22"/>
        </w:rPr>
        <w:t xml:space="preserve"> </w:t>
      </w:r>
      <w:r>
        <w:rPr>
          <w:rFonts w:asciiTheme="minorHAnsi" w:hAnsiTheme="minorHAnsi" w:cs="Arial"/>
          <w:sz w:val="22"/>
          <w:szCs w:val="22"/>
        </w:rPr>
        <w:t>SME sitter i fagjuryen for Etikkprisen.</w:t>
      </w:r>
    </w:p>
    <w:p w14:paraId="2B228450" w14:textId="77777777" w:rsidR="00AF2424" w:rsidRPr="00E83EE3" w:rsidRDefault="00AF2424" w:rsidP="00AF2424">
      <w:pPr>
        <w:pStyle w:val="Default"/>
        <w:rPr>
          <w:rFonts w:asciiTheme="minorHAnsi" w:hAnsiTheme="minorHAnsi" w:cs="Arial"/>
          <w:sz w:val="22"/>
          <w:szCs w:val="22"/>
        </w:rPr>
      </w:pPr>
    </w:p>
    <w:p w14:paraId="73680C8F" w14:textId="4747E626" w:rsidR="00AF2424" w:rsidRDefault="00AF2424" w:rsidP="00AF2424">
      <w:pPr>
        <w:spacing w:after="0"/>
        <w:rPr>
          <w:rFonts w:cstheme="minorHAnsi"/>
          <w:color w:val="000000"/>
        </w:rPr>
      </w:pPr>
      <w:r w:rsidRPr="00FB29FE">
        <w:rPr>
          <w:rFonts w:cstheme="minorHAnsi"/>
        </w:rPr>
        <w:t xml:space="preserve">I KS’ </w:t>
      </w:r>
      <w:r w:rsidR="00554757" w:rsidRPr="00FB29FE">
        <w:rPr>
          <w:rFonts w:cstheme="minorHAnsi"/>
        </w:rPr>
        <w:t>politiske grunndokument</w:t>
      </w:r>
      <w:r w:rsidR="000A231D" w:rsidRPr="00FB29FE">
        <w:rPr>
          <w:rFonts w:cstheme="minorHAnsi"/>
        </w:rPr>
        <w:t xml:space="preserve"> «Mange bekker små» er et av samfunnsmålene</w:t>
      </w:r>
      <w:r w:rsidR="00C904C2" w:rsidRPr="00FB29FE">
        <w:rPr>
          <w:rFonts w:cstheme="minorHAnsi"/>
        </w:rPr>
        <w:t xml:space="preserve"> at «Innbyggerne lever gode liv i lok</w:t>
      </w:r>
      <w:r w:rsidR="000F3DCA" w:rsidRPr="00FB29FE">
        <w:rPr>
          <w:rFonts w:cstheme="minorHAnsi"/>
        </w:rPr>
        <w:t>a</w:t>
      </w:r>
      <w:r w:rsidR="00C904C2" w:rsidRPr="00FB29FE">
        <w:rPr>
          <w:rFonts w:cstheme="minorHAnsi"/>
        </w:rPr>
        <w:t>lsam</w:t>
      </w:r>
      <w:r w:rsidR="000F3DCA" w:rsidRPr="00FB29FE">
        <w:rPr>
          <w:rFonts w:cstheme="minorHAnsi"/>
        </w:rPr>
        <w:t xml:space="preserve">funn med </w:t>
      </w:r>
      <w:r w:rsidR="00FB29FE" w:rsidRPr="00FB29FE">
        <w:rPr>
          <w:rFonts w:cstheme="minorHAnsi"/>
        </w:rPr>
        <w:t>oppvekstsvilkår</w:t>
      </w:r>
      <w:r w:rsidR="000F3DCA" w:rsidRPr="00FB29FE">
        <w:rPr>
          <w:rFonts w:cstheme="minorHAnsi"/>
        </w:rPr>
        <w:t xml:space="preserve"> preget av mestring, </w:t>
      </w:r>
      <w:r w:rsidR="00C30816" w:rsidRPr="00FB29FE">
        <w:rPr>
          <w:rFonts w:cstheme="minorHAnsi"/>
        </w:rPr>
        <w:t>trygghet og mulighet for livsutfoldelse i alle livsfaser»</w:t>
      </w:r>
      <w:r w:rsidR="00C30816" w:rsidRPr="00FB29FE">
        <w:rPr>
          <w:rStyle w:val="Fotnotereferanse"/>
          <w:rFonts w:cstheme="minorHAnsi"/>
        </w:rPr>
        <w:footnoteReference w:id="4"/>
      </w:r>
      <w:r w:rsidR="00C30816" w:rsidRPr="00FB29FE">
        <w:rPr>
          <w:rFonts w:cstheme="minorHAnsi"/>
        </w:rPr>
        <w:t xml:space="preserve">. </w:t>
      </w:r>
      <w:r w:rsidRPr="00FB29FE">
        <w:rPr>
          <w:rFonts w:cstheme="minorHAnsi"/>
        </w:rPr>
        <w:t>Etikksatsingen bidrar ti</w:t>
      </w:r>
      <w:r>
        <w:rPr>
          <w:rFonts w:cstheme="minorHAnsi"/>
        </w:rPr>
        <w:t>l</w:t>
      </w:r>
      <w:r w:rsidR="00897BDA">
        <w:rPr>
          <w:rFonts w:cstheme="minorHAnsi"/>
        </w:rPr>
        <w:t xml:space="preserve"> </w:t>
      </w:r>
      <w:r>
        <w:rPr>
          <w:rFonts w:cstheme="minorHAnsi"/>
        </w:rPr>
        <w:t xml:space="preserve">dette målet </w:t>
      </w:r>
      <w:r w:rsidR="003D2FF1">
        <w:rPr>
          <w:rFonts w:cstheme="minorHAnsi"/>
        </w:rPr>
        <w:t xml:space="preserve">gjennom å </w:t>
      </w:r>
      <w:r w:rsidR="00D06C4C">
        <w:rPr>
          <w:rFonts w:cstheme="minorHAnsi"/>
        </w:rPr>
        <w:t>gi</w:t>
      </w:r>
      <w:r w:rsidRPr="005A5E08">
        <w:rPr>
          <w:rFonts w:cstheme="minorHAnsi"/>
        </w:rPr>
        <w:t xml:space="preserve"> </w:t>
      </w:r>
      <w:r>
        <w:rPr>
          <w:rFonts w:cstheme="minorHAnsi"/>
          <w:color w:val="000000"/>
        </w:rPr>
        <w:t>ansatte og ledere i</w:t>
      </w:r>
      <w:r w:rsidRPr="005A5E08">
        <w:rPr>
          <w:rFonts w:cstheme="minorHAnsi"/>
          <w:color w:val="000000"/>
        </w:rPr>
        <w:t xml:space="preserve"> helse- og o</w:t>
      </w:r>
      <w:r>
        <w:rPr>
          <w:rFonts w:cstheme="minorHAnsi"/>
          <w:color w:val="000000"/>
        </w:rPr>
        <w:t>msorgssektoren økt</w:t>
      </w:r>
      <w:r w:rsidRPr="005A5E08">
        <w:rPr>
          <w:rFonts w:cstheme="minorHAnsi"/>
          <w:color w:val="000000"/>
        </w:rPr>
        <w:t xml:space="preserve"> kompetanse </w:t>
      </w:r>
      <w:r>
        <w:rPr>
          <w:rFonts w:cstheme="minorHAnsi"/>
          <w:color w:val="000000"/>
        </w:rPr>
        <w:t xml:space="preserve">til </w:t>
      </w:r>
      <w:r w:rsidRPr="005A5E08">
        <w:rPr>
          <w:rFonts w:cstheme="minorHAnsi"/>
          <w:color w:val="000000"/>
        </w:rPr>
        <w:t>å identifisere, reflektere over og håndtere etiske utfordringer i sin praksis</w:t>
      </w:r>
      <w:r>
        <w:rPr>
          <w:rFonts w:cstheme="minorHAnsi"/>
          <w:color w:val="000000"/>
        </w:rPr>
        <w:t xml:space="preserve">. </w:t>
      </w:r>
    </w:p>
    <w:p w14:paraId="79B6C919" w14:textId="77777777" w:rsidR="00AF2424" w:rsidRDefault="00AF2424" w:rsidP="00AF2424">
      <w:pPr>
        <w:spacing w:after="0"/>
        <w:rPr>
          <w:rFonts w:cs="Arial"/>
          <w:shd w:val="clear" w:color="auto" w:fill="FAFAFA"/>
        </w:rPr>
      </w:pPr>
    </w:p>
    <w:p w14:paraId="744DCDB9" w14:textId="3D4D7096" w:rsidR="00AF2424" w:rsidRPr="00186D48" w:rsidRDefault="00AF2424" w:rsidP="00AF2424">
      <w:pPr>
        <w:spacing w:after="0"/>
        <w:rPr>
          <w:rFonts w:cs="Arial"/>
          <w:shd w:val="clear" w:color="auto" w:fill="FAFAFA"/>
        </w:rPr>
      </w:pPr>
      <w:r w:rsidRPr="00186D48">
        <w:rPr>
          <w:rFonts w:cs="Arial"/>
          <w:shd w:val="clear" w:color="auto" w:fill="FAFAFA"/>
        </w:rPr>
        <w:t xml:space="preserve">Satsingen samarbeider med det nasjonale læringsnettverket </w:t>
      </w:r>
      <w:r w:rsidRPr="00186D48">
        <w:rPr>
          <w:rFonts w:cs="Arial"/>
          <w:i/>
          <w:iCs/>
          <w:shd w:val="clear" w:color="auto" w:fill="FAFAFA"/>
        </w:rPr>
        <w:t>Gode pasientforløp</w:t>
      </w:r>
      <w:r w:rsidRPr="00186D48">
        <w:rPr>
          <w:rFonts w:cs="Arial"/>
          <w:shd w:val="clear" w:color="auto" w:fill="FAFAFA"/>
        </w:rPr>
        <w:t>. Etikksatsingen deltar</w:t>
      </w:r>
      <w:r w:rsidR="00030DD6" w:rsidRPr="00186D48">
        <w:rPr>
          <w:rFonts w:cs="Arial"/>
          <w:shd w:val="clear" w:color="auto" w:fill="FAFAFA"/>
        </w:rPr>
        <w:t xml:space="preserve"> med innlegg på </w:t>
      </w:r>
      <w:r w:rsidR="00AC128F" w:rsidRPr="00186D48">
        <w:rPr>
          <w:rFonts w:cs="Arial"/>
          <w:shd w:val="clear" w:color="auto" w:fill="FAFAFA"/>
        </w:rPr>
        <w:t>læringsnettverk</w:t>
      </w:r>
      <w:r w:rsidR="00030DD6" w:rsidRPr="00186D48">
        <w:rPr>
          <w:rFonts w:cs="Arial"/>
          <w:shd w:val="clear" w:color="auto" w:fill="FAFAFA"/>
        </w:rPr>
        <w:t>samling 1 og 3</w:t>
      </w:r>
      <w:r w:rsidR="00DC64BB" w:rsidRPr="00186D48">
        <w:rPr>
          <w:rFonts w:cs="Arial"/>
          <w:shd w:val="clear" w:color="auto" w:fill="FAFAFA"/>
        </w:rPr>
        <w:t xml:space="preserve"> i alle nettverkene</w:t>
      </w:r>
      <w:r w:rsidR="000178FB">
        <w:rPr>
          <w:rFonts w:cs="Arial"/>
          <w:shd w:val="clear" w:color="auto" w:fill="FAFAFA"/>
        </w:rPr>
        <w:t>, knyttet til temaet «Endringsledelse» der professor Rudi Kirkhaug har innlegg</w:t>
      </w:r>
      <w:r w:rsidR="00DC64BB" w:rsidRPr="00186D48">
        <w:rPr>
          <w:rFonts w:cs="Arial"/>
          <w:shd w:val="clear" w:color="auto" w:fill="FAFAFA"/>
        </w:rPr>
        <w:t xml:space="preserve">. </w:t>
      </w:r>
      <w:r w:rsidR="00186D48" w:rsidRPr="00186D48">
        <w:rPr>
          <w:rFonts w:cs="Arial"/>
          <w:shd w:val="clear" w:color="auto" w:fill="FAFAFA"/>
        </w:rPr>
        <w:t>Arbeid med verdier, etikk, etisk refleksjon er</w:t>
      </w:r>
      <w:r w:rsidRPr="00186D48">
        <w:rPr>
          <w:rFonts w:cs="Arial"/>
          <w:shd w:val="clear" w:color="auto" w:fill="FAFAFA"/>
        </w:rPr>
        <w:t xml:space="preserve"> et godt supplement til øvrige metoder og verktøy </w:t>
      </w:r>
      <w:r w:rsidR="00D06C4C">
        <w:rPr>
          <w:rFonts w:cs="Arial"/>
          <w:shd w:val="clear" w:color="auto" w:fill="FAFAFA"/>
        </w:rPr>
        <w:t>kommunene</w:t>
      </w:r>
      <w:r w:rsidRPr="00186D48">
        <w:rPr>
          <w:rFonts w:cs="Arial"/>
          <w:shd w:val="clear" w:color="auto" w:fill="FAFAFA"/>
        </w:rPr>
        <w:t xml:space="preserve"> får kjennskap til gjennom deltagelse i læringsnettverk</w:t>
      </w:r>
      <w:r w:rsidR="00D06C4C">
        <w:rPr>
          <w:rFonts w:cs="Arial"/>
          <w:shd w:val="clear" w:color="auto" w:fill="FAFAFA"/>
        </w:rPr>
        <w:t>et</w:t>
      </w:r>
      <w:r w:rsidRPr="00186D48">
        <w:rPr>
          <w:rFonts w:cs="Arial"/>
          <w:shd w:val="clear" w:color="auto" w:fill="FAFAFA"/>
        </w:rPr>
        <w:t xml:space="preserve">. </w:t>
      </w:r>
    </w:p>
    <w:p w14:paraId="67DA25F8" w14:textId="77777777" w:rsidR="00AF2424" w:rsidRPr="00186D48" w:rsidRDefault="00AF2424" w:rsidP="00AF2424">
      <w:pPr>
        <w:spacing w:after="0"/>
        <w:rPr>
          <w:rFonts w:cs="Arial"/>
          <w:shd w:val="clear" w:color="auto" w:fill="FAFAFA"/>
        </w:rPr>
      </w:pPr>
    </w:p>
    <w:p w14:paraId="36EF8D5C" w14:textId="372D64F8" w:rsidR="00AF2424" w:rsidRDefault="00AF2424" w:rsidP="00AF2424">
      <w:pPr>
        <w:spacing w:after="0"/>
        <w:rPr>
          <w:rFonts w:cs="Arial"/>
          <w:shd w:val="clear" w:color="auto" w:fill="FAFAFA"/>
        </w:rPr>
      </w:pPr>
      <w:r w:rsidRPr="00186D48">
        <w:rPr>
          <w:rFonts w:cs="Arial"/>
          <w:shd w:val="clear" w:color="auto" w:fill="FAFAFA"/>
        </w:rPr>
        <w:t>Etikksatsingen</w:t>
      </w:r>
      <w:r w:rsidR="003B7CF2">
        <w:rPr>
          <w:rFonts w:cs="Arial"/>
          <w:shd w:val="clear" w:color="auto" w:fill="FAFAFA"/>
        </w:rPr>
        <w:t xml:space="preserve"> deltar i </w:t>
      </w:r>
      <w:r w:rsidR="003B7CF2" w:rsidRPr="00186D48">
        <w:rPr>
          <w:rFonts w:cs="Arial"/>
          <w:shd w:val="clear" w:color="auto" w:fill="FAFAFA"/>
        </w:rPr>
        <w:t xml:space="preserve">støtteapparatet i </w:t>
      </w:r>
      <w:r w:rsidR="003B7CF2" w:rsidRPr="00186D48">
        <w:rPr>
          <w:rFonts w:cs="Arial"/>
          <w:i/>
          <w:iCs/>
          <w:shd w:val="clear" w:color="auto" w:fill="FAFAFA"/>
        </w:rPr>
        <w:t>Leve hele livet</w:t>
      </w:r>
      <w:r w:rsidR="00294020">
        <w:rPr>
          <w:rFonts w:cs="Arial"/>
          <w:i/>
          <w:iCs/>
          <w:shd w:val="clear" w:color="auto" w:fill="FAFAFA"/>
        </w:rPr>
        <w:t xml:space="preserve">. </w:t>
      </w:r>
      <w:r w:rsidR="00294020">
        <w:rPr>
          <w:rFonts w:cs="Arial"/>
          <w:shd w:val="clear" w:color="auto" w:fill="FAFAFA"/>
        </w:rPr>
        <w:t>De regionale etikkveilederne deltar i det</w:t>
      </w:r>
      <w:r w:rsidR="003B7CF2">
        <w:rPr>
          <w:rFonts w:cs="Arial"/>
          <w:shd w:val="clear" w:color="auto" w:fill="FAFAFA"/>
        </w:rPr>
        <w:t xml:space="preserve"> </w:t>
      </w:r>
      <w:r w:rsidRPr="00186D48">
        <w:rPr>
          <w:rFonts w:cs="Arial"/>
          <w:shd w:val="clear" w:color="auto" w:fill="FAFAFA"/>
        </w:rPr>
        <w:t xml:space="preserve">regionale </w:t>
      </w:r>
      <w:r w:rsidR="00294020">
        <w:rPr>
          <w:rFonts w:cs="Arial"/>
          <w:shd w:val="clear" w:color="auto" w:fill="FAFAFA"/>
        </w:rPr>
        <w:t xml:space="preserve">støtteapparatet </w:t>
      </w:r>
      <w:r w:rsidRPr="00186D48">
        <w:rPr>
          <w:rFonts w:cs="Arial"/>
          <w:shd w:val="clear" w:color="auto" w:fill="FAFAFA"/>
        </w:rPr>
        <w:t xml:space="preserve">i enkelte regioner. </w:t>
      </w:r>
      <w:r w:rsidR="00D618F9">
        <w:rPr>
          <w:rFonts w:cs="Arial"/>
          <w:shd w:val="clear" w:color="auto" w:fill="FAFAFA"/>
        </w:rPr>
        <w:t>I</w:t>
      </w:r>
      <w:r w:rsidRPr="00186D48">
        <w:rPr>
          <w:rFonts w:cs="Arial"/>
          <w:shd w:val="clear" w:color="auto" w:fill="FAFAFA"/>
        </w:rPr>
        <w:t xml:space="preserve"> arbeid</w:t>
      </w:r>
      <w:r w:rsidR="00444E58">
        <w:rPr>
          <w:rFonts w:cs="Arial"/>
          <w:shd w:val="clear" w:color="auto" w:fill="FAFAFA"/>
        </w:rPr>
        <w:t>et med</w:t>
      </w:r>
      <w:r w:rsidRPr="00186D48">
        <w:rPr>
          <w:rFonts w:cs="Arial"/>
          <w:shd w:val="clear" w:color="auto" w:fill="FAFAFA"/>
        </w:rPr>
        <w:t xml:space="preserve"> de fem innsatsområdene</w:t>
      </w:r>
      <w:r w:rsidR="00444E58">
        <w:rPr>
          <w:rFonts w:cs="Arial"/>
          <w:shd w:val="clear" w:color="auto" w:fill="FAFAFA"/>
        </w:rPr>
        <w:t xml:space="preserve"> </w:t>
      </w:r>
      <w:r w:rsidRPr="00186D48">
        <w:rPr>
          <w:rFonts w:cs="Arial"/>
          <w:shd w:val="clear" w:color="auto" w:fill="FAFAFA"/>
        </w:rPr>
        <w:t xml:space="preserve">har flere </w:t>
      </w:r>
      <w:r w:rsidR="00024645">
        <w:rPr>
          <w:rFonts w:cs="Arial"/>
          <w:shd w:val="clear" w:color="auto" w:fill="FAFAFA"/>
        </w:rPr>
        <w:t>kommuner gitt tilbakemelding om a</w:t>
      </w:r>
      <w:r w:rsidRPr="00186D48">
        <w:rPr>
          <w:rFonts w:cs="Arial"/>
          <w:shd w:val="clear" w:color="auto" w:fill="FAFAFA"/>
        </w:rPr>
        <w:t xml:space="preserve">t etikk og etisk refleksjon har vært et godt verktøy </w:t>
      </w:r>
      <w:r w:rsidR="00DC7ED4">
        <w:rPr>
          <w:rFonts w:cs="Arial"/>
          <w:shd w:val="clear" w:color="auto" w:fill="FAFAFA"/>
        </w:rPr>
        <w:t>f</w:t>
      </w:r>
      <w:r w:rsidR="00D618F9" w:rsidRPr="00186D48">
        <w:rPr>
          <w:rFonts w:cs="Arial"/>
          <w:shd w:val="clear" w:color="auto" w:fill="FAFAFA"/>
        </w:rPr>
        <w:t xml:space="preserve">or å </w:t>
      </w:r>
      <w:r w:rsidR="00DC7ED4">
        <w:rPr>
          <w:rFonts w:cs="Arial"/>
          <w:shd w:val="clear" w:color="auto" w:fill="FAFAFA"/>
        </w:rPr>
        <w:t>ta kloke</w:t>
      </w:r>
      <w:r w:rsidR="00D618F9">
        <w:rPr>
          <w:rFonts w:cs="Arial"/>
          <w:shd w:val="clear" w:color="auto" w:fill="FAFAFA"/>
        </w:rPr>
        <w:t xml:space="preserve"> skjønnsmessig </w:t>
      </w:r>
      <w:r w:rsidR="00DC7ED4">
        <w:rPr>
          <w:rFonts w:cs="Arial"/>
          <w:shd w:val="clear" w:color="auto" w:fill="FAFAFA"/>
        </w:rPr>
        <w:t xml:space="preserve">vurderinger </w:t>
      </w:r>
      <w:r w:rsidR="00D618F9">
        <w:rPr>
          <w:rFonts w:cs="Arial"/>
          <w:shd w:val="clear" w:color="auto" w:fill="FAFAFA"/>
        </w:rPr>
        <w:t xml:space="preserve">og </w:t>
      </w:r>
      <w:r w:rsidR="00DC7ED4">
        <w:rPr>
          <w:rFonts w:cs="Arial"/>
          <w:shd w:val="clear" w:color="auto" w:fill="FAFAFA"/>
        </w:rPr>
        <w:t xml:space="preserve">gjøre </w:t>
      </w:r>
      <w:r w:rsidR="00D618F9">
        <w:rPr>
          <w:rFonts w:cs="Arial"/>
          <w:shd w:val="clear" w:color="auto" w:fill="FAFAFA"/>
        </w:rPr>
        <w:t>gode prioriteringer</w:t>
      </w:r>
      <w:r w:rsidR="00DC7ED4">
        <w:rPr>
          <w:rFonts w:cs="Arial"/>
          <w:shd w:val="clear" w:color="auto" w:fill="FAFAFA"/>
        </w:rPr>
        <w:t xml:space="preserve"> underveis</w:t>
      </w:r>
      <w:r w:rsidRPr="00186D48">
        <w:rPr>
          <w:rFonts w:cs="Arial"/>
          <w:shd w:val="clear" w:color="auto" w:fill="FAFAFA"/>
        </w:rPr>
        <w:t>.</w:t>
      </w:r>
    </w:p>
    <w:p w14:paraId="114DDA8E" w14:textId="72C635C0" w:rsidR="00F62C18" w:rsidRDefault="00F62C18" w:rsidP="00AF2424">
      <w:pPr>
        <w:spacing w:after="0"/>
        <w:rPr>
          <w:rFonts w:cs="Arial"/>
          <w:shd w:val="clear" w:color="auto" w:fill="FAFAFA"/>
        </w:rPr>
      </w:pPr>
    </w:p>
    <w:p w14:paraId="1F0EDC57" w14:textId="6E1A3490" w:rsidR="00AF2424" w:rsidRDefault="00E43423" w:rsidP="00F67EFE">
      <w:pPr>
        <w:spacing w:after="0"/>
        <w:rPr>
          <w:rFonts w:cs="Arial"/>
          <w:shd w:val="clear" w:color="auto" w:fill="FAFAFA"/>
        </w:rPr>
      </w:pPr>
      <w:r>
        <w:rPr>
          <w:rFonts w:cs="Arial"/>
          <w:shd w:val="clear" w:color="auto" w:fill="FAFAFA"/>
        </w:rPr>
        <w:t>Avdeling Helse- og velferd i KS har laget en rapport for å undersøke</w:t>
      </w:r>
      <w:r w:rsidR="00072B35">
        <w:rPr>
          <w:rFonts w:cs="Arial"/>
          <w:shd w:val="clear" w:color="auto" w:fill="FAFAFA"/>
        </w:rPr>
        <w:t xml:space="preserve"> om</w:t>
      </w:r>
      <w:r>
        <w:rPr>
          <w:rFonts w:cs="Arial"/>
          <w:shd w:val="clear" w:color="auto" w:fill="FAFAFA"/>
        </w:rPr>
        <w:t xml:space="preserve"> erfaringer fra Etikksatsingen for helse- og omsorgstjenester</w:t>
      </w:r>
      <w:r w:rsidR="00FE6606">
        <w:rPr>
          <w:rFonts w:cs="Arial"/>
          <w:shd w:val="clear" w:color="auto" w:fill="FAFAFA"/>
        </w:rPr>
        <w:t xml:space="preserve"> kan brukes</w:t>
      </w:r>
      <w:r>
        <w:rPr>
          <w:rFonts w:cs="Arial"/>
          <w:shd w:val="clear" w:color="auto" w:fill="FAFAFA"/>
        </w:rPr>
        <w:t xml:space="preserve"> </w:t>
      </w:r>
      <w:r w:rsidR="0093348F">
        <w:rPr>
          <w:rFonts w:cs="Arial"/>
          <w:shd w:val="clear" w:color="auto" w:fill="FAFAFA"/>
        </w:rPr>
        <w:t xml:space="preserve">i </w:t>
      </w:r>
      <w:r w:rsidR="002865FE">
        <w:rPr>
          <w:rFonts w:cs="Arial"/>
          <w:shd w:val="clear" w:color="auto" w:fill="FAFAFA"/>
        </w:rPr>
        <w:t>oppvekst</w:t>
      </w:r>
      <w:r w:rsidR="00E21741">
        <w:rPr>
          <w:rFonts w:cs="Arial"/>
          <w:shd w:val="clear" w:color="auto" w:fill="FAFAFA"/>
        </w:rPr>
        <w:t>reformen</w:t>
      </w:r>
      <w:r w:rsidR="00F67EFE">
        <w:rPr>
          <w:rFonts w:cs="Arial"/>
          <w:shd w:val="clear" w:color="auto" w:fill="FAFAFA"/>
        </w:rPr>
        <w:t xml:space="preserve">. </w:t>
      </w:r>
      <w:r w:rsidR="00FB29FE">
        <w:rPr>
          <w:rFonts w:cs="Arial"/>
          <w:shd w:val="clear" w:color="auto" w:fill="FAFAFA"/>
        </w:rPr>
        <w:t>Bakgrunnen for</w:t>
      </w:r>
      <w:r w:rsidR="009354F7">
        <w:rPr>
          <w:rFonts w:cs="Arial"/>
          <w:shd w:val="clear" w:color="auto" w:fill="FAFAFA"/>
        </w:rPr>
        <w:t xml:space="preserve"> dette arbeidet er at kommunene etterspør e</w:t>
      </w:r>
      <w:r w:rsidR="009B6AD4">
        <w:rPr>
          <w:rFonts w:cs="Arial"/>
          <w:shd w:val="clear" w:color="auto" w:fill="FAFAFA"/>
        </w:rPr>
        <w:t>n</w:t>
      </w:r>
      <w:r w:rsidR="009354F7">
        <w:rPr>
          <w:rFonts w:cs="Arial"/>
          <w:shd w:val="clear" w:color="auto" w:fill="FAFAFA"/>
        </w:rPr>
        <w:t xml:space="preserve"> tilsvarende satsing på </w:t>
      </w:r>
      <w:proofErr w:type="spellStart"/>
      <w:r w:rsidR="009354F7">
        <w:rPr>
          <w:rFonts w:cs="Arial"/>
          <w:shd w:val="clear" w:color="auto" w:fill="FAFAFA"/>
        </w:rPr>
        <w:t>praksisnær</w:t>
      </w:r>
      <w:proofErr w:type="spellEnd"/>
      <w:r w:rsidR="009354F7">
        <w:rPr>
          <w:rFonts w:cs="Arial"/>
          <w:shd w:val="clear" w:color="auto" w:fill="FAFAFA"/>
        </w:rPr>
        <w:t xml:space="preserve"> etikk i oppvekstfeltet</w:t>
      </w:r>
      <w:r w:rsidR="009B6AD4">
        <w:rPr>
          <w:rFonts w:cs="Arial"/>
          <w:shd w:val="clear" w:color="auto" w:fill="FAFAFA"/>
        </w:rPr>
        <w:t>. F</w:t>
      </w:r>
      <w:r w:rsidR="009354F7">
        <w:rPr>
          <w:rFonts w:cs="Arial"/>
          <w:shd w:val="clear" w:color="auto" w:fill="FAFAFA"/>
        </w:rPr>
        <w:t xml:space="preserve">lere kommuner </w:t>
      </w:r>
      <w:r w:rsidR="0038704C">
        <w:rPr>
          <w:rFonts w:cs="Arial"/>
          <w:shd w:val="clear" w:color="auto" w:fill="FAFAFA"/>
        </w:rPr>
        <w:t xml:space="preserve">Etikksatsingen er inne i har også et </w:t>
      </w:r>
      <w:r w:rsidR="009354F7">
        <w:rPr>
          <w:rFonts w:cs="Arial"/>
          <w:shd w:val="clear" w:color="auto" w:fill="FAFAFA"/>
        </w:rPr>
        <w:t xml:space="preserve">felles etikkarbeid for alle </w:t>
      </w:r>
      <w:r w:rsidR="009B6AD4">
        <w:rPr>
          <w:rFonts w:cs="Arial"/>
          <w:shd w:val="clear" w:color="auto" w:fill="FAFAFA"/>
        </w:rPr>
        <w:t>tjenester i kommunen</w:t>
      </w:r>
      <w:r w:rsidR="0038704C">
        <w:rPr>
          <w:rFonts w:cs="Arial"/>
          <w:shd w:val="clear" w:color="auto" w:fill="FAFAFA"/>
        </w:rPr>
        <w:t xml:space="preserve"> og ønsker en kompetanseheving også i</w:t>
      </w:r>
      <w:r w:rsidR="00047B90">
        <w:rPr>
          <w:rFonts w:cs="Arial"/>
          <w:shd w:val="clear" w:color="auto" w:fill="FAFAFA"/>
        </w:rPr>
        <w:t xml:space="preserve"> oppvekst</w:t>
      </w:r>
      <w:r w:rsidR="009B6AD4">
        <w:rPr>
          <w:rFonts w:cs="Arial"/>
          <w:shd w:val="clear" w:color="auto" w:fill="FAFAFA"/>
        </w:rPr>
        <w:t xml:space="preserve">. </w:t>
      </w:r>
      <w:r w:rsidR="00E21741">
        <w:rPr>
          <w:rFonts w:cs="Arial"/>
          <w:shd w:val="clear" w:color="auto" w:fill="FAFAFA"/>
        </w:rPr>
        <w:t>Rapporten konkludere med</w:t>
      </w:r>
      <w:r w:rsidR="00A6338F">
        <w:rPr>
          <w:rFonts w:cs="Arial"/>
          <w:shd w:val="clear" w:color="auto" w:fill="FAFAFA"/>
        </w:rPr>
        <w:t xml:space="preserve"> at </w:t>
      </w:r>
      <w:r w:rsidR="00AB68AF">
        <w:rPr>
          <w:rFonts w:cs="Arial"/>
          <w:shd w:val="clear" w:color="auto" w:fill="FAFAFA"/>
        </w:rPr>
        <w:t xml:space="preserve">systematisk etisk refleksjon vil være et godt verktøy for </w:t>
      </w:r>
      <w:r w:rsidR="00C67F0B">
        <w:rPr>
          <w:rFonts w:cs="Arial"/>
          <w:shd w:val="clear" w:color="auto" w:fill="FAFAFA"/>
        </w:rPr>
        <w:t>kvalitet- og fagutvikling også i denne sektoren</w:t>
      </w:r>
      <w:r w:rsidR="00683D47">
        <w:rPr>
          <w:rFonts w:cs="Arial"/>
          <w:shd w:val="clear" w:color="auto" w:fill="FAFAFA"/>
        </w:rPr>
        <w:t xml:space="preserve">. </w:t>
      </w:r>
      <w:r w:rsidR="001F5B2B">
        <w:rPr>
          <w:rFonts w:cs="Arial"/>
          <w:shd w:val="clear" w:color="auto" w:fill="FAFAFA"/>
        </w:rPr>
        <w:t>M</w:t>
      </w:r>
      <w:r w:rsidR="004965AA">
        <w:rPr>
          <w:rFonts w:cs="Arial"/>
          <w:shd w:val="clear" w:color="auto" w:fill="FAFAFA"/>
        </w:rPr>
        <w:t xml:space="preserve">etodikk </w:t>
      </w:r>
      <w:r w:rsidR="001F5B2B">
        <w:rPr>
          <w:rFonts w:cs="Arial"/>
          <w:shd w:val="clear" w:color="auto" w:fill="FAFAFA"/>
        </w:rPr>
        <w:t>og verktøy</w:t>
      </w:r>
      <w:r w:rsidR="004965AA">
        <w:rPr>
          <w:rFonts w:cs="Arial"/>
          <w:shd w:val="clear" w:color="auto" w:fill="FAFAFA"/>
        </w:rPr>
        <w:t xml:space="preserve"> fra </w:t>
      </w:r>
      <w:r w:rsidR="004965AA">
        <w:rPr>
          <w:rFonts w:cs="Arial"/>
          <w:shd w:val="clear" w:color="auto" w:fill="FAFAFA"/>
        </w:rPr>
        <w:lastRenderedPageBreak/>
        <w:t>Etikksatsingen vil lett kunne tilpasses</w:t>
      </w:r>
      <w:r w:rsidR="001F5B2B">
        <w:rPr>
          <w:rFonts w:cs="Arial"/>
          <w:shd w:val="clear" w:color="auto" w:fill="FAFAFA"/>
        </w:rPr>
        <w:t>, noe det er gitt eksempler på i rapporten</w:t>
      </w:r>
      <w:r w:rsidR="00680D83">
        <w:rPr>
          <w:rStyle w:val="Fotnotereferanse"/>
          <w:rFonts w:cs="Arial"/>
          <w:shd w:val="clear" w:color="auto" w:fill="FAFAFA"/>
        </w:rPr>
        <w:footnoteReference w:id="5"/>
      </w:r>
      <w:r w:rsidR="00680D83">
        <w:rPr>
          <w:rFonts w:cs="Arial"/>
          <w:shd w:val="clear" w:color="auto" w:fill="FAFAFA"/>
        </w:rPr>
        <w:t xml:space="preserve">. </w:t>
      </w:r>
      <w:r w:rsidR="009F1AAF">
        <w:rPr>
          <w:rFonts w:cs="Arial"/>
          <w:shd w:val="clear" w:color="auto" w:fill="FAFAFA"/>
        </w:rPr>
        <w:t>Rapporten er vedlagt denne årsrapporten</w:t>
      </w:r>
      <w:r w:rsidR="009A09F9">
        <w:rPr>
          <w:rFonts w:cs="Arial"/>
          <w:shd w:val="clear" w:color="auto" w:fill="FAFAFA"/>
        </w:rPr>
        <w:t xml:space="preserve">, og oversendes til Barne- og familiedepartementet. </w:t>
      </w:r>
    </w:p>
    <w:p w14:paraId="1827A7E3" w14:textId="0AA0C86C" w:rsidR="00AF2424" w:rsidRDefault="00481F13" w:rsidP="00AF2424">
      <w:pPr>
        <w:rPr>
          <w:rFonts w:cs="Arial"/>
          <w:shd w:val="clear" w:color="auto" w:fill="FAFAFA"/>
        </w:rPr>
      </w:pPr>
      <w:r>
        <w:rPr>
          <w:rFonts w:cs="Arial"/>
          <w:shd w:val="clear" w:color="auto" w:fill="FAFAFA"/>
        </w:rPr>
        <w:t>L</w:t>
      </w:r>
      <w:r w:rsidR="00AF2424" w:rsidRPr="00E83EE3">
        <w:rPr>
          <w:rFonts w:cs="Arial"/>
          <w:shd w:val="clear" w:color="auto" w:fill="FAFAFA"/>
        </w:rPr>
        <w:t xml:space="preserve">eder av </w:t>
      </w:r>
      <w:r w:rsidR="00FF0314">
        <w:rPr>
          <w:rFonts w:cs="Arial"/>
          <w:shd w:val="clear" w:color="auto" w:fill="FAFAFA"/>
        </w:rPr>
        <w:t>Etikk</w:t>
      </w:r>
      <w:r w:rsidR="00AF2424" w:rsidRPr="00E83EE3">
        <w:rPr>
          <w:rFonts w:cs="Arial"/>
          <w:shd w:val="clear" w:color="auto" w:fill="FAFAFA"/>
        </w:rPr>
        <w:t>satsingen</w:t>
      </w:r>
      <w:r w:rsidR="00AF2424">
        <w:rPr>
          <w:rFonts w:cs="Arial"/>
          <w:shd w:val="clear" w:color="auto" w:fill="FAFAFA"/>
        </w:rPr>
        <w:t xml:space="preserve"> sitter i KS sin administrative etikkgruppe og</w:t>
      </w:r>
      <w:r w:rsidR="00AF2424" w:rsidRPr="00E83EE3">
        <w:rPr>
          <w:rFonts w:cs="Arial"/>
          <w:shd w:val="clear" w:color="auto" w:fill="FAFAFA"/>
        </w:rPr>
        <w:t xml:space="preserve"> deltar i </w:t>
      </w:r>
      <w:r w:rsidR="00AF2424" w:rsidRPr="00193BDF">
        <w:rPr>
          <w:rFonts w:cs="Arial"/>
          <w:b/>
          <w:bCs/>
          <w:shd w:val="clear" w:color="auto" w:fill="FAFAFA"/>
        </w:rPr>
        <w:t>Kommunesektorens etikkutvalg</w:t>
      </w:r>
      <w:r w:rsidR="00AF2424">
        <w:rPr>
          <w:rFonts w:cs="Arial"/>
          <w:shd w:val="clear" w:color="auto" w:fill="FAFAFA"/>
        </w:rPr>
        <w:t xml:space="preserve"> sine møter</w:t>
      </w:r>
      <w:r w:rsidR="00AF2424" w:rsidRPr="00E83EE3">
        <w:rPr>
          <w:rFonts w:cs="Arial"/>
          <w:shd w:val="clear" w:color="auto" w:fill="FAFAFA"/>
        </w:rPr>
        <w:t xml:space="preserve">. </w:t>
      </w:r>
      <w:r w:rsidR="002D7322">
        <w:rPr>
          <w:rFonts w:cs="Arial"/>
          <w:shd w:val="clear" w:color="auto" w:fill="FAFAFA"/>
        </w:rPr>
        <w:t>Region</w:t>
      </w:r>
      <w:r w:rsidR="00FF0314">
        <w:rPr>
          <w:rFonts w:cs="Arial"/>
          <w:shd w:val="clear" w:color="auto" w:fill="FAFAFA"/>
        </w:rPr>
        <w:t xml:space="preserve">direktør </w:t>
      </w:r>
      <w:r w:rsidR="002D7322">
        <w:rPr>
          <w:rFonts w:cs="Arial"/>
          <w:shd w:val="clear" w:color="auto" w:fill="FAFAFA"/>
        </w:rPr>
        <w:t xml:space="preserve">i </w:t>
      </w:r>
      <w:r w:rsidR="00AF2424">
        <w:rPr>
          <w:rFonts w:cs="Arial"/>
          <w:shd w:val="clear" w:color="auto" w:fill="FAFAFA"/>
        </w:rPr>
        <w:t xml:space="preserve">KS </w:t>
      </w:r>
      <w:r w:rsidR="002D7322">
        <w:rPr>
          <w:rFonts w:cs="Arial"/>
          <w:shd w:val="clear" w:color="auto" w:fill="FAFAFA"/>
        </w:rPr>
        <w:t>Viken</w:t>
      </w:r>
      <w:r w:rsidR="00AF2424">
        <w:rPr>
          <w:rFonts w:cs="Arial"/>
          <w:shd w:val="clear" w:color="auto" w:fill="FAFAFA"/>
        </w:rPr>
        <w:t xml:space="preserve"> sitter i fagjuryen for Etikkprisen. </w:t>
      </w:r>
    </w:p>
    <w:p w14:paraId="096C376E" w14:textId="77777777" w:rsidR="000178FB" w:rsidRDefault="00111858" w:rsidP="000178FB">
      <w:pPr>
        <w:spacing w:after="0"/>
        <w:rPr>
          <w:rFonts w:cs="Arial"/>
          <w:shd w:val="clear" w:color="auto" w:fill="FAFAFA"/>
        </w:rPr>
      </w:pPr>
      <w:r>
        <w:rPr>
          <w:rFonts w:cs="Arial"/>
          <w:shd w:val="clear" w:color="auto" w:fill="FAFAFA"/>
        </w:rPr>
        <w:t>I</w:t>
      </w:r>
      <w:r w:rsidR="002D4185">
        <w:rPr>
          <w:rFonts w:cs="Arial"/>
          <w:shd w:val="clear" w:color="auto" w:fill="FAFAFA"/>
        </w:rPr>
        <w:t xml:space="preserve"> 2020-2021 </w:t>
      </w:r>
      <w:r w:rsidR="007C558E">
        <w:rPr>
          <w:rFonts w:cs="Arial"/>
          <w:shd w:val="clear" w:color="auto" w:fill="FAFAFA"/>
        </w:rPr>
        <w:t xml:space="preserve">har Etikksatsingens ansatte </w:t>
      </w:r>
      <w:r w:rsidR="002D4185">
        <w:rPr>
          <w:rFonts w:cs="Arial"/>
          <w:shd w:val="clear" w:color="auto" w:fill="FAFAFA"/>
        </w:rPr>
        <w:t>samarbeidet med</w:t>
      </w:r>
      <w:r w:rsidR="00A5588A">
        <w:rPr>
          <w:rFonts w:cs="Arial"/>
          <w:shd w:val="clear" w:color="auto" w:fill="FAFAFA"/>
        </w:rPr>
        <w:t xml:space="preserve"> blant annet</w:t>
      </w:r>
      <w:r w:rsidR="00417EA8">
        <w:rPr>
          <w:rFonts w:cs="Arial"/>
          <w:shd w:val="clear" w:color="auto" w:fill="FAFAFA"/>
        </w:rPr>
        <w:t>:</w:t>
      </w:r>
      <w:r w:rsidR="000178FB">
        <w:rPr>
          <w:rFonts w:cs="Arial"/>
          <w:shd w:val="clear" w:color="auto" w:fill="FAFAFA"/>
        </w:rPr>
        <w:t xml:space="preserve">  </w:t>
      </w:r>
    </w:p>
    <w:p w14:paraId="71820A00" w14:textId="6FAAE04F" w:rsidR="009E584D" w:rsidRPr="000178FB" w:rsidRDefault="009E584D" w:rsidP="000178FB">
      <w:pPr>
        <w:pStyle w:val="Listeavsnitt"/>
        <w:numPr>
          <w:ilvl w:val="0"/>
          <w:numId w:val="6"/>
        </w:numPr>
        <w:spacing w:after="0"/>
        <w:rPr>
          <w:rFonts w:cs="Arial"/>
          <w:shd w:val="clear" w:color="auto" w:fill="FAFAFA"/>
        </w:rPr>
      </w:pPr>
      <w:r w:rsidRPr="000178FB">
        <w:rPr>
          <w:rFonts w:cs="Arial"/>
        </w:rPr>
        <w:t xml:space="preserve">Utviklingssenter for sykehjem og hjemmetjenester </w:t>
      </w:r>
      <w:r w:rsidR="00572A2B" w:rsidRPr="000178FB">
        <w:rPr>
          <w:rFonts w:cs="Arial"/>
        </w:rPr>
        <w:t>(USHT)</w:t>
      </w:r>
    </w:p>
    <w:p w14:paraId="27CC3356" w14:textId="77777777" w:rsidR="009E584D" w:rsidRPr="009E584D" w:rsidRDefault="009E584D" w:rsidP="003E23AE">
      <w:pPr>
        <w:pStyle w:val="xmsolistparagraph"/>
        <w:numPr>
          <w:ilvl w:val="0"/>
          <w:numId w:val="6"/>
        </w:numPr>
        <w:spacing w:line="276" w:lineRule="auto"/>
      </w:pPr>
      <w:r w:rsidRPr="009E584D">
        <w:t>Samarbeid med Norsk sykepleierforbund, NSF.</w:t>
      </w:r>
    </w:p>
    <w:p w14:paraId="1E5BE9BB" w14:textId="77777777" w:rsidR="009E584D" w:rsidRPr="00ED41A5" w:rsidRDefault="009E584D" w:rsidP="003E23AE">
      <w:pPr>
        <w:pStyle w:val="Listeavsnitt"/>
        <w:numPr>
          <w:ilvl w:val="0"/>
          <w:numId w:val="6"/>
        </w:numPr>
        <w:spacing w:after="0"/>
        <w:rPr>
          <w:rFonts w:cs="Arial"/>
        </w:rPr>
      </w:pPr>
      <w:r w:rsidRPr="00ED41A5">
        <w:rPr>
          <w:rFonts w:cs="Arial"/>
        </w:rPr>
        <w:t>Fagforbundet</w:t>
      </w:r>
    </w:p>
    <w:p w14:paraId="066BD77C" w14:textId="77777777" w:rsidR="009E584D" w:rsidRPr="00ED41A5" w:rsidRDefault="009E584D" w:rsidP="003E23AE">
      <w:pPr>
        <w:pStyle w:val="Listeavsnitt"/>
        <w:numPr>
          <w:ilvl w:val="0"/>
          <w:numId w:val="6"/>
        </w:numPr>
        <w:spacing w:after="0"/>
        <w:rPr>
          <w:rFonts w:cs="Arial"/>
        </w:rPr>
      </w:pPr>
      <w:proofErr w:type="spellStart"/>
      <w:r w:rsidRPr="00ED41A5">
        <w:rPr>
          <w:rFonts w:cs="Arial"/>
        </w:rPr>
        <w:t>Hospiceforum</w:t>
      </w:r>
      <w:proofErr w:type="spellEnd"/>
      <w:r w:rsidRPr="00ED41A5">
        <w:rPr>
          <w:rFonts w:cs="Arial"/>
        </w:rPr>
        <w:t xml:space="preserve"> Norge</w:t>
      </w:r>
    </w:p>
    <w:p w14:paraId="0A862BE8" w14:textId="77777777" w:rsidR="009E584D" w:rsidRPr="00ED41A5" w:rsidRDefault="009E584D" w:rsidP="003E23AE">
      <w:pPr>
        <w:pStyle w:val="Listeavsnitt"/>
        <w:numPr>
          <w:ilvl w:val="0"/>
          <w:numId w:val="6"/>
        </w:numPr>
        <w:spacing w:after="0"/>
        <w:rPr>
          <w:rFonts w:cs="Arial"/>
        </w:rPr>
      </w:pPr>
      <w:r w:rsidRPr="00ED41A5">
        <w:rPr>
          <w:rFonts w:cs="Arial"/>
        </w:rPr>
        <w:t>Sykehusklovnene</w:t>
      </w:r>
    </w:p>
    <w:p w14:paraId="0D732FA7" w14:textId="77777777" w:rsidR="009E584D" w:rsidRPr="00ED41A5" w:rsidRDefault="009E584D" w:rsidP="003E23AE">
      <w:pPr>
        <w:pStyle w:val="Listeavsnitt"/>
        <w:numPr>
          <w:ilvl w:val="0"/>
          <w:numId w:val="6"/>
        </w:numPr>
        <w:spacing w:after="0"/>
        <w:rPr>
          <w:rFonts w:cs="Arial"/>
        </w:rPr>
      </w:pPr>
      <w:proofErr w:type="spellStart"/>
      <w:r w:rsidRPr="00ED41A5">
        <w:rPr>
          <w:rFonts w:cs="Arial"/>
        </w:rPr>
        <w:t>Fransiskushjelpen</w:t>
      </w:r>
      <w:proofErr w:type="spellEnd"/>
    </w:p>
    <w:p w14:paraId="4D435AEE" w14:textId="77777777" w:rsidR="009E584D" w:rsidRPr="00ED41A5" w:rsidRDefault="009E584D" w:rsidP="003E23AE">
      <w:pPr>
        <w:pStyle w:val="Listeavsnitt"/>
        <w:numPr>
          <w:ilvl w:val="0"/>
          <w:numId w:val="6"/>
        </w:numPr>
        <w:spacing w:after="0"/>
        <w:rPr>
          <w:rFonts w:cs="Arial"/>
        </w:rPr>
      </w:pPr>
      <w:r w:rsidRPr="00ED41A5">
        <w:rPr>
          <w:rFonts w:cs="Arial"/>
        </w:rPr>
        <w:t>Kreftforeningen</w:t>
      </w:r>
    </w:p>
    <w:p w14:paraId="3C443A4C" w14:textId="77777777" w:rsidR="009E584D" w:rsidRPr="00ED41A5" w:rsidRDefault="009E584D" w:rsidP="003E23AE">
      <w:pPr>
        <w:pStyle w:val="Listeavsnitt"/>
        <w:numPr>
          <w:ilvl w:val="0"/>
          <w:numId w:val="6"/>
        </w:numPr>
        <w:spacing w:after="0"/>
        <w:rPr>
          <w:rFonts w:cs="Arial"/>
        </w:rPr>
      </w:pPr>
      <w:r w:rsidRPr="00ED41A5">
        <w:rPr>
          <w:rFonts w:cs="Arial"/>
        </w:rPr>
        <w:t>Verdighetssenteret</w:t>
      </w:r>
    </w:p>
    <w:p w14:paraId="6670C611" w14:textId="16B488F1" w:rsidR="00AF2424" w:rsidRPr="00ED41A5" w:rsidRDefault="009E584D" w:rsidP="003E23AE">
      <w:pPr>
        <w:pStyle w:val="Listeavsnitt"/>
        <w:numPr>
          <w:ilvl w:val="0"/>
          <w:numId w:val="6"/>
        </w:numPr>
        <w:spacing w:after="0"/>
        <w:rPr>
          <w:rFonts w:cs="Arial"/>
        </w:rPr>
      </w:pPr>
      <w:r w:rsidRPr="00ED41A5">
        <w:rPr>
          <w:rFonts w:cs="Arial"/>
        </w:rPr>
        <w:t>Universitet, høyskoler og videregående utdanning</w:t>
      </w:r>
      <w:r w:rsidR="00A707F8">
        <w:rPr>
          <w:rStyle w:val="Fotnotereferanse"/>
          <w:rFonts w:cs="Arial"/>
        </w:rPr>
        <w:footnoteReference w:id="6"/>
      </w:r>
    </w:p>
    <w:p w14:paraId="2D8A6188" w14:textId="71384C6F" w:rsidR="009A56BA" w:rsidRDefault="009A56BA" w:rsidP="00CB4023">
      <w:pPr>
        <w:spacing w:after="0"/>
        <w:rPr>
          <w:rFonts w:cs="Arial"/>
          <w:bCs/>
        </w:rPr>
      </w:pPr>
    </w:p>
    <w:p w14:paraId="71E32FD0" w14:textId="5E1DBF74" w:rsidR="005E5CCF" w:rsidRPr="003A5BAB" w:rsidRDefault="00E22AC7" w:rsidP="00CB4023">
      <w:pPr>
        <w:spacing w:after="0"/>
        <w:rPr>
          <w:rFonts w:cs="Arial"/>
          <w:bCs/>
        </w:rPr>
      </w:pPr>
      <w:r w:rsidRPr="003A5BAB">
        <w:rPr>
          <w:rFonts w:cs="Arial"/>
          <w:bCs/>
        </w:rPr>
        <w:t xml:space="preserve">Etikksatsingen </w:t>
      </w:r>
      <w:r w:rsidR="00A5588A">
        <w:rPr>
          <w:rFonts w:cs="Arial"/>
          <w:bCs/>
        </w:rPr>
        <w:t xml:space="preserve">har </w:t>
      </w:r>
      <w:r w:rsidR="00A6511B" w:rsidRPr="003A5BAB">
        <w:rPr>
          <w:rFonts w:cs="Arial"/>
          <w:bCs/>
        </w:rPr>
        <w:t>på nasjonalt o</w:t>
      </w:r>
      <w:r w:rsidR="00C25396" w:rsidRPr="003A5BAB">
        <w:rPr>
          <w:rFonts w:cs="Arial"/>
          <w:bCs/>
        </w:rPr>
        <w:t xml:space="preserve">g regionalt </w:t>
      </w:r>
      <w:r w:rsidR="00F00A3B" w:rsidRPr="003A5BAB">
        <w:rPr>
          <w:rFonts w:cs="Arial"/>
          <w:bCs/>
        </w:rPr>
        <w:t xml:space="preserve">nivå </w:t>
      </w:r>
      <w:r w:rsidR="00A421D8" w:rsidRPr="003A5BAB">
        <w:rPr>
          <w:rFonts w:cs="Arial"/>
          <w:bCs/>
        </w:rPr>
        <w:t xml:space="preserve">bidratt til </w:t>
      </w:r>
      <w:r w:rsidR="0060546F" w:rsidRPr="003A5BAB">
        <w:rPr>
          <w:rFonts w:cs="Arial"/>
          <w:bCs/>
        </w:rPr>
        <w:t>mye</w:t>
      </w:r>
      <w:r w:rsidR="00B5772A" w:rsidRPr="003A5BAB">
        <w:rPr>
          <w:rFonts w:cs="Arial"/>
          <w:bCs/>
        </w:rPr>
        <w:t xml:space="preserve"> </w:t>
      </w:r>
      <w:r w:rsidR="007278F3" w:rsidRPr="003A5BAB">
        <w:rPr>
          <w:rFonts w:cs="Arial"/>
          <w:bCs/>
        </w:rPr>
        <w:t>og variert</w:t>
      </w:r>
      <w:r w:rsidR="00B5772A" w:rsidRPr="003A5BAB">
        <w:rPr>
          <w:rFonts w:cs="Arial"/>
          <w:bCs/>
        </w:rPr>
        <w:t xml:space="preserve"> etisk kompetanseheving </w:t>
      </w:r>
      <w:r w:rsidR="006E46DF" w:rsidRPr="003A5BAB">
        <w:rPr>
          <w:rFonts w:cs="Arial"/>
          <w:bCs/>
        </w:rPr>
        <w:t>til</w:t>
      </w:r>
      <w:r w:rsidR="00C04E16" w:rsidRPr="003A5BAB">
        <w:rPr>
          <w:rFonts w:cs="Arial"/>
          <w:bCs/>
        </w:rPr>
        <w:t xml:space="preserve"> </w:t>
      </w:r>
      <w:r w:rsidR="00687379" w:rsidRPr="003A5BAB">
        <w:rPr>
          <w:rFonts w:cs="Arial"/>
          <w:bCs/>
        </w:rPr>
        <w:t>ledere og ans</w:t>
      </w:r>
      <w:r w:rsidR="00A5588A">
        <w:rPr>
          <w:rFonts w:cs="Arial"/>
          <w:bCs/>
        </w:rPr>
        <w:t>atte i kommunene sammen med</w:t>
      </w:r>
      <w:r w:rsidR="00C31F1E">
        <w:rPr>
          <w:rFonts w:cs="Arial"/>
          <w:bCs/>
        </w:rPr>
        <w:t xml:space="preserve"> de ovennevnte</w:t>
      </w:r>
      <w:r w:rsidR="00687379" w:rsidRPr="003A5BAB">
        <w:rPr>
          <w:rFonts w:cs="Arial"/>
          <w:bCs/>
        </w:rPr>
        <w:t>.</w:t>
      </w:r>
      <w:r w:rsidR="00B9679A" w:rsidRPr="003A5BAB">
        <w:rPr>
          <w:rFonts w:cs="Arial"/>
          <w:bCs/>
        </w:rPr>
        <w:t xml:space="preserve"> </w:t>
      </w:r>
    </w:p>
    <w:p w14:paraId="5F0981D1" w14:textId="77777777" w:rsidR="000178FB" w:rsidRPr="0017431A" w:rsidRDefault="000178FB" w:rsidP="00CB4023">
      <w:pPr>
        <w:spacing w:after="0"/>
        <w:rPr>
          <w:rFonts w:cs="Arial"/>
          <w:bCs/>
        </w:rPr>
      </w:pPr>
    </w:p>
    <w:p w14:paraId="3371A151" w14:textId="709DC7D9" w:rsidR="00536286" w:rsidRDefault="00536286" w:rsidP="00CB4023">
      <w:pPr>
        <w:spacing w:after="0"/>
        <w:rPr>
          <w:rFonts w:cs="Arial"/>
          <w:b/>
          <w:sz w:val="32"/>
          <w:szCs w:val="32"/>
        </w:rPr>
      </w:pPr>
      <w:r>
        <w:rPr>
          <w:rFonts w:cs="Arial"/>
          <w:b/>
          <w:sz w:val="32"/>
          <w:szCs w:val="32"/>
        </w:rPr>
        <w:t>Regional</w:t>
      </w:r>
      <w:r w:rsidR="00724E1C">
        <w:rPr>
          <w:rFonts w:cs="Arial"/>
          <w:b/>
          <w:sz w:val="32"/>
          <w:szCs w:val="32"/>
        </w:rPr>
        <w:t>e aktiviteter</w:t>
      </w:r>
      <w:r w:rsidR="007A5879">
        <w:rPr>
          <w:rFonts w:cs="Arial"/>
          <w:b/>
          <w:sz w:val="32"/>
          <w:szCs w:val="32"/>
        </w:rPr>
        <w:t xml:space="preserve"> 2021</w:t>
      </w:r>
    </w:p>
    <w:p w14:paraId="5B206B0D" w14:textId="69DA2B90" w:rsidR="007C0C6E" w:rsidRPr="00136C62" w:rsidRDefault="007C0C6E" w:rsidP="007C0C6E">
      <w:pPr>
        <w:spacing w:after="0"/>
        <w:rPr>
          <w:rFonts w:cs="Arial"/>
          <w:bCs/>
        </w:rPr>
      </w:pPr>
      <w:r w:rsidRPr="00136C62">
        <w:rPr>
          <w:rFonts w:cs="Arial"/>
          <w:bCs/>
        </w:rPr>
        <w:t xml:space="preserve">På slutten av 2019 fikk Etikksatsingen en styrking </w:t>
      </w:r>
      <w:r w:rsidR="00E36FFF">
        <w:rPr>
          <w:rFonts w:cs="Arial"/>
          <w:bCs/>
        </w:rPr>
        <w:t xml:space="preserve">i forbindelse med </w:t>
      </w:r>
      <w:r w:rsidRPr="00136C62">
        <w:rPr>
          <w:rFonts w:cs="Arial"/>
          <w:bCs/>
        </w:rPr>
        <w:t>Meld. St. 24</w:t>
      </w:r>
      <w:r w:rsidR="00E36FFF">
        <w:rPr>
          <w:rFonts w:cs="Arial"/>
          <w:bCs/>
        </w:rPr>
        <w:t xml:space="preserve"> </w:t>
      </w:r>
      <w:r w:rsidRPr="00136C62">
        <w:rPr>
          <w:rFonts w:cs="Arial"/>
          <w:bCs/>
        </w:rPr>
        <w:t xml:space="preserve">(2019-2020) </w:t>
      </w:r>
      <w:r w:rsidRPr="00E36FFF">
        <w:rPr>
          <w:rFonts w:cs="Arial"/>
          <w:bCs/>
          <w:i/>
          <w:iCs/>
        </w:rPr>
        <w:t>Lindrende behandling og omsorg – Vi skal alle dø en dag, men alle andre skal vi leve</w:t>
      </w:r>
      <w:r w:rsidRPr="00136C62">
        <w:rPr>
          <w:rFonts w:cs="Arial"/>
          <w:bCs/>
        </w:rPr>
        <w:t xml:space="preserve">. Etikksatsingen </w:t>
      </w:r>
      <w:r w:rsidR="00E36FFF">
        <w:rPr>
          <w:rFonts w:cs="Arial"/>
          <w:bCs/>
        </w:rPr>
        <w:t>utviklet</w:t>
      </w:r>
      <w:r w:rsidR="00C642F9">
        <w:rPr>
          <w:rFonts w:cs="Arial"/>
          <w:bCs/>
        </w:rPr>
        <w:t xml:space="preserve"> i samarbeid med mange eksterne bidragsytere</w:t>
      </w:r>
      <w:r w:rsidRPr="00136C62">
        <w:rPr>
          <w:rFonts w:cs="Arial"/>
          <w:bCs/>
        </w:rPr>
        <w:t xml:space="preserve"> et omfattende nettkurs med veileder, arbeidsbok og guide i 2020. </w:t>
      </w:r>
      <w:r w:rsidR="00442C51" w:rsidRPr="00136C62">
        <w:rPr>
          <w:rFonts w:cs="Arial"/>
          <w:bCs/>
        </w:rPr>
        <w:t>Etikksatsingen</w:t>
      </w:r>
      <w:r w:rsidRPr="00136C62">
        <w:rPr>
          <w:rFonts w:cs="Arial"/>
          <w:bCs/>
        </w:rPr>
        <w:t xml:space="preserve"> har vært i kontakt med alle </w:t>
      </w:r>
      <w:r w:rsidR="00572A2B">
        <w:rPr>
          <w:rFonts w:cs="Arial"/>
          <w:bCs/>
        </w:rPr>
        <w:t>USHT’ ene</w:t>
      </w:r>
      <w:r w:rsidR="00256B6F">
        <w:rPr>
          <w:rFonts w:cs="Arial"/>
          <w:bCs/>
        </w:rPr>
        <w:t xml:space="preserve"> med invitasjon til</w:t>
      </w:r>
      <w:r w:rsidRPr="00136C62">
        <w:rPr>
          <w:rFonts w:cs="Arial"/>
          <w:bCs/>
        </w:rPr>
        <w:t xml:space="preserve"> </w:t>
      </w:r>
      <w:r w:rsidR="00D87068" w:rsidRPr="00136C62">
        <w:rPr>
          <w:rFonts w:cs="Arial"/>
          <w:bCs/>
        </w:rPr>
        <w:t>et samarbeid</w:t>
      </w:r>
      <w:r w:rsidR="00BF7671" w:rsidRPr="00136C62">
        <w:rPr>
          <w:rFonts w:cs="Arial"/>
          <w:bCs/>
        </w:rPr>
        <w:t xml:space="preserve"> om </w:t>
      </w:r>
      <w:r w:rsidRPr="00136C62">
        <w:rPr>
          <w:rFonts w:cs="Arial"/>
          <w:bCs/>
        </w:rPr>
        <w:t>fagdag</w:t>
      </w:r>
      <w:r w:rsidR="00256B6F">
        <w:rPr>
          <w:rFonts w:cs="Arial"/>
          <w:bCs/>
        </w:rPr>
        <w:t xml:space="preserve">er </w:t>
      </w:r>
      <w:r w:rsidR="00D87068" w:rsidRPr="00136C62">
        <w:rPr>
          <w:rFonts w:cs="Arial"/>
          <w:bCs/>
        </w:rPr>
        <w:t xml:space="preserve">om </w:t>
      </w:r>
      <w:r w:rsidR="00702D71" w:rsidRPr="00136C62">
        <w:rPr>
          <w:rFonts w:cs="Arial"/>
          <w:bCs/>
        </w:rPr>
        <w:t xml:space="preserve">lindrende behandling og omsorg i </w:t>
      </w:r>
      <w:r w:rsidR="002440F9" w:rsidRPr="00136C62">
        <w:rPr>
          <w:rFonts w:cs="Arial"/>
          <w:bCs/>
        </w:rPr>
        <w:t>livets siste fase</w:t>
      </w:r>
      <w:r w:rsidR="003262E3">
        <w:rPr>
          <w:rFonts w:cs="Arial"/>
          <w:bCs/>
        </w:rPr>
        <w:t>,</w:t>
      </w:r>
      <w:r w:rsidR="002440F9" w:rsidRPr="00136C62">
        <w:rPr>
          <w:rFonts w:cs="Arial"/>
          <w:bCs/>
        </w:rPr>
        <w:t xml:space="preserve"> uavhengig av diagnose og alder</w:t>
      </w:r>
      <w:r w:rsidRPr="00136C62">
        <w:rPr>
          <w:rFonts w:cs="Arial"/>
          <w:bCs/>
        </w:rPr>
        <w:t xml:space="preserve">. </w:t>
      </w:r>
    </w:p>
    <w:p w14:paraId="4B42C22F" w14:textId="4E5F80A9" w:rsidR="007C0C6E" w:rsidRDefault="007C0C6E" w:rsidP="00CB4023">
      <w:pPr>
        <w:spacing w:after="0"/>
        <w:rPr>
          <w:rFonts w:cs="Arial"/>
          <w:b/>
          <w:sz w:val="24"/>
          <w:szCs w:val="24"/>
        </w:rPr>
      </w:pPr>
    </w:p>
    <w:p w14:paraId="02E3C29F" w14:textId="77777777" w:rsidR="00DE2387" w:rsidRDefault="00DE2387" w:rsidP="00CB4023">
      <w:pPr>
        <w:spacing w:after="0"/>
        <w:rPr>
          <w:rFonts w:cs="Arial"/>
          <w:b/>
          <w:sz w:val="24"/>
          <w:szCs w:val="24"/>
        </w:rPr>
      </w:pPr>
      <w:r>
        <w:rPr>
          <w:rFonts w:cs="Arial"/>
          <w:b/>
          <w:sz w:val="24"/>
          <w:szCs w:val="24"/>
        </w:rPr>
        <w:t>Åpenhet om døden</w:t>
      </w:r>
    </w:p>
    <w:p w14:paraId="1BBA8C9C" w14:textId="54BA0622" w:rsidR="00F42148" w:rsidRPr="00136C62" w:rsidRDefault="00DE2387" w:rsidP="00283A67">
      <w:pPr>
        <w:spacing w:after="0"/>
      </w:pPr>
      <w:r w:rsidRPr="00136C62">
        <w:rPr>
          <w:rFonts w:cs="Arial"/>
          <w:bCs/>
        </w:rPr>
        <w:t xml:space="preserve">Etikksatsingen </w:t>
      </w:r>
      <w:r w:rsidR="00B33A1F" w:rsidRPr="00136C62">
        <w:rPr>
          <w:rFonts w:cs="Arial"/>
          <w:bCs/>
        </w:rPr>
        <w:t>arrangerte</w:t>
      </w:r>
      <w:r w:rsidRPr="00136C62">
        <w:rPr>
          <w:rFonts w:cs="Arial"/>
          <w:bCs/>
        </w:rPr>
        <w:t xml:space="preserve"> 1</w:t>
      </w:r>
      <w:r w:rsidR="00343AD1" w:rsidRPr="00136C62">
        <w:rPr>
          <w:rFonts w:cs="Arial"/>
          <w:bCs/>
        </w:rPr>
        <w:t>0</w:t>
      </w:r>
      <w:r w:rsidRPr="00136C62">
        <w:rPr>
          <w:rFonts w:cs="Arial"/>
          <w:bCs/>
        </w:rPr>
        <w:t xml:space="preserve"> fagdager</w:t>
      </w:r>
      <w:r w:rsidR="003E037B" w:rsidRPr="00136C62">
        <w:rPr>
          <w:rFonts w:cs="Arial"/>
          <w:bCs/>
        </w:rPr>
        <w:t xml:space="preserve"> om etiske utfordringer i møte med livets slutt</w:t>
      </w:r>
      <w:r w:rsidR="00B33A1F" w:rsidRPr="00136C62">
        <w:rPr>
          <w:rFonts w:cs="Arial"/>
          <w:bCs/>
        </w:rPr>
        <w:t xml:space="preserve"> sammen med Utviklingssenter for </w:t>
      </w:r>
      <w:r w:rsidR="00786182" w:rsidRPr="00136C62">
        <w:rPr>
          <w:rFonts w:cs="Arial"/>
          <w:bCs/>
        </w:rPr>
        <w:t>hjemmebaserte tjenester og sykehjem</w:t>
      </w:r>
      <w:r w:rsidR="003E037B" w:rsidRPr="00136C62">
        <w:rPr>
          <w:rFonts w:cs="Arial"/>
          <w:bCs/>
        </w:rPr>
        <w:t>. Dagene ble ulike utfra hva som var behovene i regionene</w:t>
      </w:r>
      <w:r w:rsidR="004F2254" w:rsidRPr="00136C62">
        <w:rPr>
          <w:rStyle w:val="Fotnotereferanse"/>
          <w:rFonts w:cs="Arial"/>
          <w:bCs/>
        </w:rPr>
        <w:footnoteReference w:id="7"/>
      </w:r>
      <w:r w:rsidR="00E4659E" w:rsidRPr="00136C62">
        <w:rPr>
          <w:rFonts w:cs="Arial"/>
          <w:bCs/>
        </w:rPr>
        <w:t xml:space="preserve">. </w:t>
      </w:r>
      <w:r w:rsidR="00121269">
        <w:rPr>
          <w:rFonts w:cs="Arial"/>
          <w:bCs/>
        </w:rPr>
        <w:t>Det ble satt av god tid til presentasjon av n</w:t>
      </w:r>
      <w:r w:rsidR="00E4659E" w:rsidRPr="00136C62">
        <w:rPr>
          <w:rFonts w:cs="Arial"/>
          <w:bCs/>
        </w:rPr>
        <w:t xml:space="preserve">ettkurset på </w:t>
      </w:r>
      <w:r w:rsidR="007A1D1C">
        <w:rPr>
          <w:rFonts w:cs="Arial"/>
          <w:bCs/>
        </w:rPr>
        <w:t>samtlige fagdager. Det ble delt ut</w:t>
      </w:r>
      <w:r w:rsidR="00E4659E" w:rsidRPr="00136C62">
        <w:rPr>
          <w:rFonts w:cs="Arial"/>
          <w:bCs/>
        </w:rPr>
        <w:t xml:space="preserve"> arbeidshåndbok til kurset </w:t>
      </w:r>
      <w:r w:rsidR="00B22BD9" w:rsidRPr="00136C62">
        <w:rPr>
          <w:rFonts w:cs="Arial"/>
          <w:bCs/>
        </w:rPr>
        <w:t xml:space="preserve">(nesten 3000 ex.) </w:t>
      </w:r>
      <w:r w:rsidR="00E4659E" w:rsidRPr="00136C62">
        <w:rPr>
          <w:rFonts w:cs="Arial"/>
          <w:bCs/>
        </w:rPr>
        <w:t xml:space="preserve">og </w:t>
      </w:r>
      <w:r w:rsidR="003C2CCA" w:rsidRPr="00136C62">
        <w:rPr>
          <w:rFonts w:cs="Arial"/>
          <w:bCs/>
        </w:rPr>
        <w:t>Veileder til 6-trinnsmodellen</w:t>
      </w:r>
      <w:r w:rsidR="00B22BD9" w:rsidRPr="00136C62">
        <w:rPr>
          <w:rFonts w:cs="Arial"/>
          <w:bCs/>
        </w:rPr>
        <w:t xml:space="preserve"> (4500 ex)</w:t>
      </w:r>
      <w:r w:rsidR="007A1D1C">
        <w:rPr>
          <w:rFonts w:cs="Arial"/>
          <w:bCs/>
        </w:rPr>
        <w:t xml:space="preserve"> til alle som deltok fysisk</w:t>
      </w:r>
      <w:r w:rsidR="003C2CCA" w:rsidRPr="00136C62">
        <w:rPr>
          <w:rFonts w:cs="Arial"/>
          <w:bCs/>
        </w:rPr>
        <w:t>.</w:t>
      </w:r>
      <w:r w:rsidR="007200D9" w:rsidRPr="00136C62">
        <w:rPr>
          <w:rStyle w:val="Fotnotereferanse"/>
          <w:rFonts w:cs="Arial"/>
          <w:bCs/>
        </w:rPr>
        <w:footnoteReference w:id="8"/>
      </w:r>
      <w:r w:rsidR="003D2BAF" w:rsidRPr="00136C62">
        <w:rPr>
          <w:rFonts w:cs="Arial"/>
          <w:bCs/>
        </w:rPr>
        <w:t xml:space="preserve"> </w:t>
      </w:r>
      <w:r w:rsidR="00A06C97">
        <w:rPr>
          <w:rFonts w:cs="Arial"/>
          <w:bCs/>
        </w:rPr>
        <w:t xml:space="preserve">Satsingens regionale etikkveiledere </w:t>
      </w:r>
      <w:r w:rsidR="001D6594" w:rsidRPr="00136C62">
        <w:rPr>
          <w:rFonts w:cs="Arial"/>
          <w:bCs/>
        </w:rPr>
        <w:t xml:space="preserve">og </w:t>
      </w:r>
      <w:r w:rsidR="00D5041D" w:rsidRPr="00136C62">
        <w:rPr>
          <w:rFonts w:cs="Arial"/>
          <w:bCs/>
        </w:rPr>
        <w:t>kommunenes</w:t>
      </w:r>
      <w:r w:rsidR="00A06C97">
        <w:rPr>
          <w:rFonts w:cs="Arial"/>
          <w:bCs/>
        </w:rPr>
        <w:t xml:space="preserve"> lokale etikkveiledere</w:t>
      </w:r>
      <w:r w:rsidR="00603C21">
        <w:rPr>
          <w:rFonts w:cs="Arial"/>
          <w:bCs/>
        </w:rPr>
        <w:t xml:space="preserve"> har gitt</w:t>
      </w:r>
      <w:r w:rsidR="00D5041D" w:rsidRPr="00136C62">
        <w:rPr>
          <w:rFonts w:cs="Arial"/>
          <w:bCs/>
        </w:rPr>
        <w:t xml:space="preserve"> tilbakemelding om </w:t>
      </w:r>
      <w:r w:rsidR="00012B41">
        <w:rPr>
          <w:rFonts w:cs="Arial"/>
          <w:bCs/>
        </w:rPr>
        <w:t>at</w:t>
      </w:r>
      <w:r w:rsidR="00603C21">
        <w:rPr>
          <w:rFonts w:cs="Arial"/>
          <w:bCs/>
        </w:rPr>
        <w:t xml:space="preserve"> </w:t>
      </w:r>
      <w:r w:rsidR="000777EE">
        <w:rPr>
          <w:rFonts w:cs="Arial"/>
          <w:bCs/>
        </w:rPr>
        <w:t>6</w:t>
      </w:r>
      <w:r w:rsidR="00603C21">
        <w:rPr>
          <w:rFonts w:cs="Arial"/>
          <w:bCs/>
        </w:rPr>
        <w:t>-trinnsmodellen</w:t>
      </w:r>
      <w:r w:rsidR="001902F3">
        <w:rPr>
          <w:rFonts w:cs="Arial"/>
          <w:bCs/>
        </w:rPr>
        <w:t xml:space="preserve"> </w:t>
      </w:r>
      <w:r w:rsidR="004F02CC">
        <w:rPr>
          <w:rFonts w:cs="Arial"/>
          <w:bCs/>
        </w:rPr>
        <w:t>er</w:t>
      </w:r>
      <w:r w:rsidR="00603C21">
        <w:t xml:space="preserve"> kompleks</w:t>
      </w:r>
      <w:r w:rsidR="00A44FCE">
        <w:t xml:space="preserve">, og det har vært ønske om en kortfattet </w:t>
      </w:r>
      <w:r w:rsidR="00A44FCE">
        <w:lastRenderedPageBreak/>
        <w:t>veileder som støtte underveis i drøftingene</w:t>
      </w:r>
      <w:r w:rsidR="00DA2D81" w:rsidRPr="00136C62">
        <w:rPr>
          <w:rStyle w:val="Fotnotereferanse"/>
        </w:rPr>
        <w:footnoteReference w:id="9"/>
      </w:r>
      <w:r w:rsidR="00F42148" w:rsidRPr="00136C62">
        <w:t>. Veiledningsheftet bidra</w:t>
      </w:r>
      <w:r w:rsidR="00F86764" w:rsidRPr="00136C62">
        <w:t>r</w:t>
      </w:r>
      <w:r w:rsidR="00F42148" w:rsidRPr="00136C62">
        <w:t xml:space="preserve"> til at kommunene kan bruke modellen uten at det å forstå/huske selve modellen stjeler av refleksjonstiden. </w:t>
      </w:r>
      <w:r w:rsidR="007C26EA">
        <w:t>6-trinnsmodellen er samme</w:t>
      </w:r>
      <w:r w:rsidR="00D87F97">
        <w:t xml:space="preserve"> type modell </w:t>
      </w:r>
      <w:r w:rsidR="008D78EA" w:rsidRPr="00136C62">
        <w:t xml:space="preserve">som brukes av </w:t>
      </w:r>
      <w:r w:rsidR="002B24BC" w:rsidRPr="00136C62">
        <w:t>de kliniske etikk-komiteene i spesialisthelsetjenesten og i kommunen</w:t>
      </w:r>
      <w:r w:rsidR="00D87F97">
        <w:t xml:space="preserve">, men med mer vekt på omsorgsetikken og skjulte verdier. </w:t>
      </w:r>
    </w:p>
    <w:p w14:paraId="0DAE849D" w14:textId="5EB100A1" w:rsidR="00DE2387" w:rsidRPr="00136C62" w:rsidRDefault="00DE2387" w:rsidP="00283A67">
      <w:pPr>
        <w:spacing w:after="0"/>
        <w:rPr>
          <w:rFonts w:cs="Arial"/>
          <w:bCs/>
        </w:rPr>
      </w:pPr>
    </w:p>
    <w:p w14:paraId="5F22747E" w14:textId="2BC88952" w:rsidR="00981997" w:rsidRPr="00136C62" w:rsidRDefault="00786182" w:rsidP="00283A67">
      <w:pPr>
        <w:spacing w:after="0"/>
        <w:rPr>
          <w:rFonts w:cs="Arial"/>
          <w:bCs/>
        </w:rPr>
      </w:pPr>
      <w:r w:rsidRPr="00136C62">
        <w:rPr>
          <w:rFonts w:cs="Arial"/>
          <w:bCs/>
        </w:rPr>
        <w:t xml:space="preserve">På fagdagene var alle kommuner </w:t>
      </w:r>
      <w:r w:rsidR="00EB034C">
        <w:rPr>
          <w:rFonts w:cs="Arial"/>
          <w:bCs/>
        </w:rPr>
        <w:t xml:space="preserve">i regionene </w:t>
      </w:r>
      <w:r w:rsidR="009158E4" w:rsidRPr="00136C62">
        <w:rPr>
          <w:rFonts w:cs="Arial"/>
          <w:bCs/>
        </w:rPr>
        <w:t xml:space="preserve">invitert. </w:t>
      </w:r>
      <w:r w:rsidR="00C91A12" w:rsidRPr="00136C62">
        <w:rPr>
          <w:rFonts w:cs="Arial"/>
          <w:bCs/>
        </w:rPr>
        <w:t>Det var så mange deltagere som tillatt i lokalet, ca. 100</w:t>
      </w:r>
      <w:r w:rsidR="0013023F">
        <w:rPr>
          <w:rFonts w:cs="Arial"/>
          <w:bCs/>
        </w:rPr>
        <w:t>,</w:t>
      </w:r>
      <w:r w:rsidR="00C91A12" w:rsidRPr="00136C62">
        <w:rPr>
          <w:rFonts w:cs="Arial"/>
          <w:bCs/>
        </w:rPr>
        <w:t xml:space="preserve"> + </w:t>
      </w:r>
      <w:r w:rsidR="00871458">
        <w:rPr>
          <w:rFonts w:cs="Arial"/>
          <w:bCs/>
        </w:rPr>
        <w:t xml:space="preserve">deltagere på </w:t>
      </w:r>
      <w:proofErr w:type="spellStart"/>
      <w:r w:rsidR="00C91A12" w:rsidRPr="00136C62">
        <w:rPr>
          <w:rFonts w:cs="Arial"/>
          <w:bCs/>
        </w:rPr>
        <w:t>streaming</w:t>
      </w:r>
      <w:proofErr w:type="spellEnd"/>
      <w:r w:rsidR="00C91A12" w:rsidRPr="00136C62">
        <w:rPr>
          <w:rFonts w:cs="Arial"/>
          <w:bCs/>
        </w:rPr>
        <w:t xml:space="preserve">. </w:t>
      </w:r>
    </w:p>
    <w:p w14:paraId="006ED425" w14:textId="2AF290A2" w:rsidR="00FC2921" w:rsidRPr="00136C62" w:rsidRDefault="00FC2921" w:rsidP="00CB4023">
      <w:pPr>
        <w:spacing w:after="0"/>
        <w:rPr>
          <w:rFonts w:cs="Arial"/>
          <w:bCs/>
        </w:rPr>
      </w:pPr>
      <w:r>
        <w:rPr>
          <w:rFonts w:cs="Arial"/>
          <w:bCs/>
        </w:rPr>
        <w:t xml:space="preserve">I 2021 ble det avholdt fagdager innen lindrende behandling og omsorg i: </w:t>
      </w:r>
    </w:p>
    <w:p w14:paraId="5664266A" w14:textId="2AA58FE8" w:rsidR="009158E4" w:rsidRPr="00136C62" w:rsidRDefault="009158E4" w:rsidP="003E23AE">
      <w:pPr>
        <w:pStyle w:val="Listeavsnitt"/>
        <w:numPr>
          <w:ilvl w:val="0"/>
          <w:numId w:val="3"/>
        </w:numPr>
        <w:spacing w:after="0"/>
        <w:rPr>
          <w:rFonts w:cs="Arial"/>
          <w:bCs/>
        </w:rPr>
      </w:pPr>
      <w:r w:rsidRPr="00136C62">
        <w:rPr>
          <w:rFonts w:cs="Arial"/>
          <w:bCs/>
        </w:rPr>
        <w:t>Vestfold</w:t>
      </w:r>
      <w:r w:rsidR="00F06319" w:rsidRPr="00136C62">
        <w:rPr>
          <w:rFonts w:cs="Arial"/>
          <w:bCs/>
        </w:rPr>
        <w:t>, Sandefjord</w:t>
      </w:r>
    </w:p>
    <w:p w14:paraId="33170FB9" w14:textId="22FE33FD" w:rsidR="00F06319" w:rsidRPr="00136C62" w:rsidRDefault="00F06319" w:rsidP="003E23AE">
      <w:pPr>
        <w:pStyle w:val="Listeavsnitt"/>
        <w:numPr>
          <w:ilvl w:val="0"/>
          <w:numId w:val="3"/>
        </w:numPr>
        <w:spacing w:after="0"/>
        <w:rPr>
          <w:rFonts w:cs="Arial"/>
          <w:bCs/>
        </w:rPr>
      </w:pPr>
      <w:r w:rsidRPr="00136C62">
        <w:rPr>
          <w:rFonts w:cs="Arial"/>
          <w:bCs/>
        </w:rPr>
        <w:t>Viken, Indre Østfold, Halden</w:t>
      </w:r>
    </w:p>
    <w:p w14:paraId="3DBFEA77" w14:textId="560ECFC2" w:rsidR="00F06319" w:rsidRPr="00136C62" w:rsidRDefault="00747405" w:rsidP="003E23AE">
      <w:pPr>
        <w:pStyle w:val="Listeavsnitt"/>
        <w:numPr>
          <w:ilvl w:val="0"/>
          <w:numId w:val="3"/>
        </w:numPr>
        <w:spacing w:after="0"/>
        <w:rPr>
          <w:rFonts w:cs="Arial"/>
          <w:bCs/>
        </w:rPr>
      </w:pPr>
      <w:r w:rsidRPr="00136C62">
        <w:rPr>
          <w:rFonts w:cs="Arial"/>
          <w:bCs/>
        </w:rPr>
        <w:t>Møre og Romsdal, Ålesund</w:t>
      </w:r>
    </w:p>
    <w:p w14:paraId="2B3B58BC" w14:textId="6233C435" w:rsidR="00747405" w:rsidRPr="00136C62" w:rsidRDefault="005F682A" w:rsidP="003E23AE">
      <w:pPr>
        <w:pStyle w:val="Listeavsnitt"/>
        <w:numPr>
          <w:ilvl w:val="0"/>
          <w:numId w:val="3"/>
        </w:numPr>
        <w:spacing w:after="0"/>
        <w:rPr>
          <w:rFonts w:cs="Arial"/>
          <w:bCs/>
        </w:rPr>
      </w:pPr>
      <w:r w:rsidRPr="00136C62">
        <w:rPr>
          <w:rFonts w:cs="Arial"/>
          <w:bCs/>
        </w:rPr>
        <w:t xml:space="preserve">Viken, Akershus, </w:t>
      </w:r>
      <w:proofErr w:type="spellStart"/>
      <w:r w:rsidRPr="00136C62">
        <w:rPr>
          <w:rFonts w:cs="Arial"/>
          <w:bCs/>
        </w:rPr>
        <w:t>Ahus</w:t>
      </w:r>
      <w:proofErr w:type="spellEnd"/>
    </w:p>
    <w:p w14:paraId="4E32A969" w14:textId="44330A9D" w:rsidR="005F682A" w:rsidRPr="00136C62" w:rsidRDefault="008411ED" w:rsidP="003E23AE">
      <w:pPr>
        <w:pStyle w:val="Listeavsnitt"/>
        <w:numPr>
          <w:ilvl w:val="0"/>
          <w:numId w:val="3"/>
        </w:numPr>
        <w:spacing w:after="0"/>
        <w:rPr>
          <w:rFonts w:cs="Arial"/>
          <w:bCs/>
        </w:rPr>
      </w:pPr>
      <w:r w:rsidRPr="00136C62">
        <w:rPr>
          <w:rFonts w:cs="Arial"/>
          <w:bCs/>
        </w:rPr>
        <w:t>Trøndelag (heldigitalt)</w:t>
      </w:r>
    </w:p>
    <w:p w14:paraId="3F6404BA" w14:textId="2642E725" w:rsidR="008411ED" w:rsidRPr="00136C62" w:rsidRDefault="008411ED" w:rsidP="003E23AE">
      <w:pPr>
        <w:pStyle w:val="Listeavsnitt"/>
        <w:numPr>
          <w:ilvl w:val="0"/>
          <w:numId w:val="3"/>
        </w:numPr>
        <w:spacing w:after="0"/>
        <w:rPr>
          <w:rFonts w:cs="Arial"/>
          <w:bCs/>
        </w:rPr>
      </w:pPr>
      <w:proofErr w:type="spellStart"/>
      <w:r w:rsidRPr="00136C62">
        <w:rPr>
          <w:rFonts w:cs="Arial"/>
          <w:bCs/>
        </w:rPr>
        <w:t>Vestland</w:t>
      </w:r>
      <w:proofErr w:type="spellEnd"/>
      <w:r w:rsidRPr="00136C62">
        <w:rPr>
          <w:rFonts w:cs="Arial"/>
          <w:bCs/>
        </w:rPr>
        <w:t>, Førde</w:t>
      </w:r>
    </w:p>
    <w:p w14:paraId="16CF3744" w14:textId="3114F4BD" w:rsidR="008411ED" w:rsidRPr="00136C62" w:rsidRDefault="007226CD" w:rsidP="003E23AE">
      <w:pPr>
        <w:pStyle w:val="Listeavsnitt"/>
        <w:numPr>
          <w:ilvl w:val="0"/>
          <w:numId w:val="3"/>
        </w:numPr>
        <w:spacing w:after="0"/>
        <w:rPr>
          <w:rFonts w:cs="Arial"/>
          <w:bCs/>
        </w:rPr>
      </w:pPr>
      <w:proofErr w:type="spellStart"/>
      <w:r w:rsidRPr="00136C62">
        <w:rPr>
          <w:rFonts w:cs="Arial"/>
          <w:bCs/>
        </w:rPr>
        <w:t>Vestland</w:t>
      </w:r>
      <w:proofErr w:type="spellEnd"/>
      <w:r w:rsidRPr="00136C62">
        <w:rPr>
          <w:rFonts w:cs="Arial"/>
          <w:bCs/>
        </w:rPr>
        <w:t>, Bergen (sammen med verdighetssenteret)</w:t>
      </w:r>
    </w:p>
    <w:p w14:paraId="30618033" w14:textId="7C1EC6AB" w:rsidR="007226CD" w:rsidRPr="00136C62" w:rsidRDefault="00333A94" w:rsidP="003E23AE">
      <w:pPr>
        <w:pStyle w:val="Listeavsnitt"/>
        <w:numPr>
          <w:ilvl w:val="0"/>
          <w:numId w:val="3"/>
        </w:numPr>
        <w:spacing w:after="0"/>
        <w:rPr>
          <w:rFonts w:cs="Arial"/>
          <w:bCs/>
        </w:rPr>
      </w:pPr>
      <w:proofErr w:type="spellStart"/>
      <w:r w:rsidRPr="00136C62">
        <w:rPr>
          <w:rFonts w:cs="Arial"/>
          <w:bCs/>
        </w:rPr>
        <w:t>Vestland</w:t>
      </w:r>
      <w:proofErr w:type="spellEnd"/>
      <w:r w:rsidRPr="00136C62">
        <w:rPr>
          <w:rFonts w:cs="Arial"/>
          <w:bCs/>
        </w:rPr>
        <w:t>, Haugesund</w:t>
      </w:r>
    </w:p>
    <w:p w14:paraId="5C46E3E1" w14:textId="3EEFF38C" w:rsidR="00333A94" w:rsidRPr="00136C62" w:rsidRDefault="00333A94" w:rsidP="003E23AE">
      <w:pPr>
        <w:pStyle w:val="Listeavsnitt"/>
        <w:numPr>
          <w:ilvl w:val="0"/>
          <w:numId w:val="3"/>
        </w:numPr>
        <w:spacing w:after="0"/>
        <w:rPr>
          <w:rFonts w:cs="Arial"/>
          <w:bCs/>
        </w:rPr>
      </w:pPr>
      <w:r w:rsidRPr="00136C62">
        <w:rPr>
          <w:rFonts w:cs="Arial"/>
          <w:bCs/>
        </w:rPr>
        <w:t>Oslo</w:t>
      </w:r>
    </w:p>
    <w:p w14:paraId="2257CEF5" w14:textId="517ECD0F" w:rsidR="00333A94" w:rsidRDefault="00A74B7B" w:rsidP="00A74B7B">
      <w:pPr>
        <w:pStyle w:val="Listeavsnitt"/>
        <w:numPr>
          <w:ilvl w:val="0"/>
          <w:numId w:val="3"/>
        </w:numPr>
        <w:spacing w:after="0"/>
        <w:rPr>
          <w:rFonts w:cs="Arial"/>
          <w:bCs/>
        </w:rPr>
      </w:pPr>
      <w:r>
        <w:rPr>
          <w:rFonts w:cs="Arial"/>
          <w:bCs/>
        </w:rPr>
        <w:t>I</w:t>
      </w:r>
      <w:r w:rsidR="00690DD3" w:rsidRPr="00136C62">
        <w:rPr>
          <w:rFonts w:cs="Arial"/>
          <w:bCs/>
        </w:rPr>
        <w:t xml:space="preserve">nnlandet, Hamar </w:t>
      </w:r>
    </w:p>
    <w:p w14:paraId="6E7A822C" w14:textId="77777777" w:rsidR="00136C62" w:rsidRPr="00136C62" w:rsidRDefault="00136C62" w:rsidP="00136C62">
      <w:pPr>
        <w:pStyle w:val="Listeavsnitt"/>
        <w:spacing w:after="0"/>
        <w:rPr>
          <w:rFonts w:cs="Arial"/>
          <w:bCs/>
        </w:rPr>
      </w:pPr>
    </w:p>
    <w:p w14:paraId="13350F6E" w14:textId="5E121802" w:rsidR="00445F56" w:rsidRDefault="00BB08AF" w:rsidP="00CB4023">
      <w:pPr>
        <w:spacing w:after="0"/>
        <w:rPr>
          <w:rFonts w:cs="Arial"/>
          <w:bCs/>
        </w:rPr>
      </w:pPr>
      <w:r w:rsidRPr="00136C62">
        <w:rPr>
          <w:rFonts w:cs="Arial"/>
          <w:bCs/>
        </w:rPr>
        <w:t xml:space="preserve">Nettkurset får </w:t>
      </w:r>
      <w:r w:rsidR="00B36260" w:rsidRPr="00136C62">
        <w:rPr>
          <w:rFonts w:cs="Arial"/>
          <w:bCs/>
        </w:rPr>
        <w:t xml:space="preserve">svært </w:t>
      </w:r>
      <w:r w:rsidRPr="00136C62">
        <w:rPr>
          <w:rFonts w:cs="Arial"/>
          <w:bCs/>
        </w:rPr>
        <w:t>gode tilbakemeldinger fra ledere og ansatte</w:t>
      </w:r>
      <w:r w:rsidR="00B46FA0" w:rsidRPr="00136C62">
        <w:rPr>
          <w:rFonts w:cs="Arial"/>
          <w:bCs/>
        </w:rPr>
        <w:t xml:space="preserve">, men det </w:t>
      </w:r>
      <w:r w:rsidR="00106186">
        <w:rPr>
          <w:rFonts w:cs="Arial"/>
          <w:bCs/>
        </w:rPr>
        <w:t xml:space="preserve">gjenstår fortsatt mange regioner og arenaer </w:t>
      </w:r>
      <w:r w:rsidR="00305018">
        <w:rPr>
          <w:rFonts w:cs="Arial"/>
          <w:bCs/>
        </w:rPr>
        <w:t>å presentere verktøyet på.</w:t>
      </w:r>
    </w:p>
    <w:p w14:paraId="5505D76E" w14:textId="5C26743F" w:rsidR="00985F6D" w:rsidRDefault="00985F6D" w:rsidP="00CB4023">
      <w:pPr>
        <w:spacing w:after="0"/>
        <w:rPr>
          <w:rFonts w:cs="Arial"/>
          <w:bCs/>
        </w:rPr>
      </w:pPr>
    </w:p>
    <w:p w14:paraId="0BE47DCE" w14:textId="28861493" w:rsidR="00985F6D" w:rsidRPr="00921971" w:rsidRDefault="00985F6D" w:rsidP="00985F6D">
      <w:pPr>
        <w:spacing w:after="0"/>
        <w:rPr>
          <w:rFonts w:cs="Arial"/>
          <w:b/>
          <w:sz w:val="28"/>
          <w:szCs w:val="28"/>
        </w:rPr>
      </w:pPr>
      <w:r w:rsidRPr="00921971">
        <w:rPr>
          <w:rFonts w:cs="Arial"/>
          <w:b/>
          <w:sz w:val="28"/>
          <w:szCs w:val="28"/>
        </w:rPr>
        <w:t xml:space="preserve">Andre </w:t>
      </w:r>
      <w:r w:rsidR="003A5BAB" w:rsidRPr="00921971">
        <w:rPr>
          <w:rFonts w:cs="Arial"/>
          <w:b/>
          <w:sz w:val="28"/>
          <w:szCs w:val="28"/>
        </w:rPr>
        <w:t xml:space="preserve">aktiviteter i </w:t>
      </w:r>
      <w:r w:rsidRPr="00921971">
        <w:rPr>
          <w:rFonts w:cs="Arial"/>
          <w:b/>
          <w:sz w:val="28"/>
          <w:szCs w:val="28"/>
        </w:rPr>
        <w:t>2021</w:t>
      </w:r>
    </w:p>
    <w:p w14:paraId="00734529" w14:textId="5F816284" w:rsidR="003A5BAB" w:rsidRPr="003A5BAB" w:rsidRDefault="003A5BAB" w:rsidP="00985F6D">
      <w:pPr>
        <w:spacing w:after="0"/>
        <w:rPr>
          <w:rFonts w:cs="Arial"/>
          <w:b/>
          <w:sz w:val="24"/>
          <w:szCs w:val="24"/>
        </w:rPr>
      </w:pPr>
      <w:r w:rsidRPr="003A5BAB">
        <w:rPr>
          <w:rFonts w:cs="Arial"/>
          <w:b/>
          <w:sz w:val="24"/>
          <w:szCs w:val="24"/>
        </w:rPr>
        <w:t>Etikkprisen 2021</w:t>
      </w:r>
    </w:p>
    <w:p w14:paraId="72D51320" w14:textId="75BAAB64" w:rsidR="003A5BAB" w:rsidRPr="003A5BAB" w:rsidRDefault="00305018" w:rsidP="003A5BAB">
      <w:pPr>
        <w:spacing w:after="0"/>
        <w:rPr>
          <w:rFonts w:cs="Arial"/>
          <w:bCs/>
        </w:rPr>
      </w:pPr>
      <w:r>
        <w:rPr>
          <w:rFonts w:cs="Arial"/>
          <w:bCs/>
        </w:rPr>
        <w:t xml:space="preserve">Etikkprisen </w:t>
      </w:r>
      <w:r w:rsidR="00481F13">
        <w:rPr>
          <w:rFonts w:cs="Arial"/>
          <w:bCs/>
        </w:rPr>
        <w:t xml:space="preserve">ble </w:t>
      </w:r>
      <w:r w:rsidR="00832B32">
        <w:rPr>
          <w:rFonts w:cs="Arial"/>
          <w:bCs/>
        </w:rPr>
        <w:t xml:space="preserve">lyst ut og det ble arrangert </w:t>
      </w:r>
      <w:r w:rsidR="003A5BAB" w:rsidRPr="003A5BAB">
        <w:rPr>
          <w:rFonts w:cs="Arial"/>
          <w:bCs/>
        </w:rPr>
        <w:t>fagjurymøte til Etikkprisen 202</w:t>
      </w:r>
      <w:r w:rsidR="00583E3D">
        <w:rPr>
          <w:rFonts w:cs="Arial"/>
          <w:bCs/>
        </w:rPr>
        <w:t>1</w:t>
      </w:r>
      <w:r w:rsidR="003A5BAB" w:rsidRPr="003A5BAB">
        <w:rPr>
          <w:rFonts w:cs="Arial"/>
          <w:bCs/>
        </w:rPr>
        <w:t xml:space="preserve">. Det var fem søkere og USHT Innlandet ble vinner av </w:t>
      </w:r>
      <w:r w:rsidR="00583E3D">
        <w:rPr>
          <w:rFonts w:cs="Arial"/>
          <w:bCs/>
        </w:rPr>
        <w:t xml:space="preserve">Etikkprisen og </w:t>
      </w:r>
      <w:r w:rsidR="003A5BAB" w:rsidRPr="003A5BAB">
        <w:rPr>
          <w:rFonts w:cs="Arial"/>
          <w:bCs/>
        </w:rPr>
        <w:t>100 000,</w:t>
      </w:r>
      <w:r w:rsidR="000743BE">
        <w:rPr>
          <w:rFonts w:cs="Arial"/>
          <w:bCs/>
        </w:rPr>
        <w:t>- kroner.</w:t>
      </w:r>
      <w:r w:rsidR="003A5BAB" w:rsidRPr="003A5BAB">
        <w:rPr>
          <w:rFonts w:cs="Arial"/>
          <w:bCs/>
        </w:rPr>
        <w:t xml:space="preserve"> (delt ut i januar 2022)</w:t>
      </w:r>
    </w:p>
    <w:p w14:paraId="36A5DF78" w14:textId="77777777" w:rsidR="003A5BAB" w:rsidRPr="003A5BAB" w:rsidRDefault="003A5BAB" w:rsidP="00985F6D">
      <w:pPr>
        <w:spacing w:after="0"/>
        <w:rPr>
          <w:rFonts w:cs="Arial"/>
          <w:b/>
          <w:sz w:val="24"/>
          <w:szCs w:val="24"/>
        </w:rPr>
      </w:pPr>
    </w:p>
    <w:p w14:paraId="3C1F9409" w14:textId="69998D61" w:rsidR="00985F6D" w:rsidRPr="003A5BAB" w:rsidRDefault="00985F6D" w:rsidP="00985F6D">
      <w:pPr>
        <w:spacing w:after="0"/>
        <w:rPr>
          <w:rFonts w:cs="Arial"/>
          <w:bCs/>
        </w:rPr>
      </w:pPr>
      <w:r w:rsidRPr="003A5BAB">
        <w:rPr>
          <w:rFonts w:cs="Arial"/>
          <w:bCs/>
        </w:rPr>
        <w:t xml:space="preserve">Etikksatsingens regionale etikkveiledere har i tillegg </w:t>
      </w:r>
      <w:r w:rsidR="000743BE">
        <w:rPr>
          <w:rFonts w:cs="Arial"/>
          <w:bCs/>
        </w:rPr>
        <w:t xml:space="preserve">til </w:t>
      </w:r>
      <w:r w:rsidR="006D5772">
        <w:rPr>
          <w:rFonts w:cs="Arial"/>
          <w:bCs/>
        </w:rPr>
        <w:t xml:space="preserve">oppdragene over </w:t>
      </w:r>
      <w:r w:rsidRPr="003A5BAB">
        <w:rPr>
          <w:rFonts w:cs="Arial"/>
          <w:bCs/>
        </w:rPr>
        <w:t>hatt ordinære oppdrag, hvorav en</w:t>
      </w:r>
      <w:r w:rsidR="006D5772">
        <w:rPr>
          <w:rFonts w:cs="Arial"/>
          <w:bCs/>
        </w:rPr>
        <w:t xml:space="preserve"> </w:t>
      </w:r>
      <w:r w:rsidRPr="003A5BAB">
        <w:rPr>
          <w:rFonts w:cs="Arial"/>
          <w:bCs/>
        </w:rPr>
        <w:t xml:space="preserve">del har vært </w:t>
      </w:r>
      <w:r w:rsidR="006D5772">
        <w:rPr>
          <w:rFonts w:cs="Arial"/>
          <w:bCs/>
        </w:rPr>
        <w:t xml:space="preserve">arrangert </w:t>
      </w:r>
      <w:r w:rsidRPr="003A5BAB">
        <w:rPr>
          <w:rFonts w:cs="Arial"/>
          <w:bCs/>
        </w:rPr>
        <w:t>digital</w:t>
      </w:r>
      <w:r w:rsidR="006D5772">
        <w:rPr>
          <w:rFonts w:cs="Arial"/>
          <w:bCs/>
        </w:rPr>
        <w:t xml:space="preserve">t. </w:t>
      </w:r>
      <w:r w:rsidR="004733A1">
        <w:rPr>
          <w:rFonts w:cs="Arial"/>
          <w:bCs/>
        </w:rPr>
        <w:t>Det har vært arrangement som</w:t>
      </w:r>
      <w:r w:rsidRPr="003A5BAB">
        <w:rPr>
          <w:rFonts w:cs="Arial"/>
          <w:bCs/>
        </w:rPr>
        <w:t>:</w:t>
      </w:r>
    </w:p>
    <w:p w14:paraId="227EF47D" w14:textId="205185BC" w:rsidR="00985F6D" w:rsidRPr="003A5BAB" w:rsidRDefault="00985F6D" w:rsidP="003E23AE">
      <w:pPr>
        <w:pStyle w:val="Listeavsnitt"/>
        <w:numPr>
          <w:ilvl w:val="0"/>
          <w:numId w:val="4"/>
        </w:numPr>
        <w:spacing w:after="0"/>
        <w:rPr>
          <w:rFonts w:cs="Arial"/>
          <w:bCs/>
        </w:rPr>
      </w:pPr>
      <w:r w:rsidRPr="003A5BAB">
        <w:rPr>
          <w:rFonts w:cs="Arial"/>
          <w:bCs/>
        </w:rPr>
        <w:t xml:space="preserve">Metodekurs for nye </w:t>
      </w:r>
      <w:r w:rsidR="004733A1">
        <w:rPr>
          <w:rFonts w:cs="Arial"/>
          <w:bCs/>
        </w:rPr>
        <w:t xml:space="preserve">lokale </w:t>
      </w:r>
      <w:r w:rsidRPr="003A5BAB">
        <w:rPr>
          <w:rFonts w:cs="Arial"/>
          <w:bCs/>
        </w:rPr>
        <w:t xml:space="preserve">etikkveiledere </w:t>
      </w:r>
    </w:p>
    <w:p w14:paraId="7B76235E" w14:textId="77777777" w:rsidR="00985F6D" w:rsidRPr="003A5BAB" w:rsidRDefault="00985F6D" w:rsidP="003E23AE">
      <w:pPr>
        <w:pStyle w:val="Listeavsnitt"/>
        <w:numPr>
          <w:ilvl w:val="0"/>
          <w:numId w:val="4"/>
        </w:numPr>
        <w:spacing w:after="0"/>
        <w:rPr>
          <w:rFonts w:cs="Arial"/>
          <w:bCs/>
        </w:rPr>
      </w:pPr>
      <w:r w:rsidRPr="003A5BAB">
        <w:rPr>
          <w:rFonts w:cs="Arial"/>
          <w:bCs/>
        </w:rPr>
        <w:t>Digitale nettverkssamlinger</w:t>
      </w:r>
    </w:p>
    <w:p w14:paraId="7E37C3AE" w14:textId="6CFF93B6" w:rsidR="00985F6D" w:rsidRPr="003A5BAB" w:rsidRDefault="00985F6D" w:rsidP="003E23AE">
      <w:pPr>
        <w:pStyle w:val="Listeavsnitt"/>
        <w:numPr>
          <w:ilvl w:val="0"/>
          <w:numId w:val="4"/>
        </w:numPr>
        <w:spacing w:after="0"/>
        <w:rPr>
          <w:rFonts w:cs="Arial"/>
          <w:bCs/>
        </w:rPr>
      </w:pPr>
      <w:r w:rsidRPr="003A5BAB">
        <w:rPr>
          <w:rFonts w:cs="Arial"/>
          <w:bCs/>
        </w:rPr>
        <w:t>Etisk refleksjon med tjenesteutøver som står i etisk krevende dilemma</w:t>
      </w:r>
    </w:p>
    <w:p w14:paraId="3C5AF833" w14:textId="4768F684" w:rsidR="00985F6D" w:rsidRPr="003A5BAB" w:rsidRDefault="00985F6D" w:rsidP="003E23AE">
      <w:pPr>
        <w:pStyle w:val="Listeavsnitt"/>
        <w:numPr>
          <w:ilvl w:val="0"/>
          <w:numId w:val="4"/>
        </w:numPr>
        <w:spacing w:after="0"/>
        <w:rPr>
          <w:rFonts w:cs="Arial"/>
          <w:bCs/>
        </w:rPr>
      </w:pPr>
      <w:r w:rsidRPr="003A5BAB">
        <w:rPr>
          <w:rFonts w:cs="Arial"/>
          <w:bCs/>
        </w:rPr>
        <w:t>Opplæring av studenter i praksis</w:t>
      </w:r>
      <w:r w:rsidR="006D1E46">
        <w:rPr>
          <w:rFonts w:cs="Arial"/>
          <w:bCs/>
        </w:rPr>
        <w:t xml:space="preserve"> i etisk refleksjon </w:t>
      </w:r>
    </w:p>
    <w:p w14:paraId="77DAF2E2" w14:textId="1D6F7DC3" w:rsidR="009571CF" w:rsidRDefault="00985F6D" w:rsidP="00C91A12">
      <w:pPr>
        <w:pStyle w:val="Listeavsnitt"/>
        <w:numPr>
          <w:ilvl w:val="0"/>
          <w:numId w:val="4"/>
        </w:numPr>
        <w:spacing w:after="0"/>
        <w:rPr>
          <w:rFonts w:cs="Arial"/>
          <w:bCs/>
          <w:lang w:val="nn-NO"/>
        </w:rPr>
      </w:pPr>
      <w:r w:rsidRPr="003A5BAB">
        <w:rPr>
          <w:rFonts w:cs="Arial"/>
          <w:bCs/>
          <w:lang w:val="nn-NO"/>
        </w:rPr>
        <w:t>Etikkinnlegg på regionale nettverk i regi av USHT</w:t>
      </w:r>
    </w:p>
    <w:p w14:paraId="000A76D0" w14:textId="77777777" w:rsidR="00675282" w:rsidRPr="00675282" w:rsidRDefault="00675282" w:rsidP="00675282">
      <w:pPr>
        <w:spacing w:after="0"/>
        <w:ind w:left="360"/>
        <w:rPr>
          <w:rFonts w:cs="Arial"/>
          <w:bCs/>
          <w:lang w:val="nn-NO"/>
        </w:rPr>
      </w:pPr>
    </w:p>
    <w:p w14:paraId="53DD6CAE" w14:textId="2A4A1A2D" w:rsidR="00C91A12" w:rsidRPr="00650AB6" w:rsidRDefault="00C91A12" w:rsidP="00C91A12">
      <w:pPr>
        <w:spacing w:after="0"/>
        <w:rPr>
          <w:rFonts w:cs="Arial"/>
          <w:b/>
          <w:sz w:val="28"/>
          <w:szCs w:val="28"/>
        </w:rPr>
      </w:pPr>
      <w:r w:rsidRPr="00650AB6">
        <w:rPr>
          <w:rFonts w:cs="Arial"/>
          <w:b/>
          <w:sz w:val="28"/>
          <w:szCs w:val="28"/>
        </w:rPr>
        <w:t>Kommunikasjon og spredning</w:t>
      </w:r>
    </w:p>
    <w:p w14:paraId="709F2500" w14:textId="77777777" w:rsidR="00C91A12" w:rsidRPr="00650AB6" w:rsidRDefault="00C91A12" w:rsidP="00C91A12">
      <w:pPr>
        <w:spacing w:after="0"/>
        <w:rPr>
          <w:rFonts w:cs="Arial"/>
          <w:bCs/>
          <w:sz w:val="28"/>
          <w:szCs w:val="28"/>
          <w:u w:val="single"/>
        </w:rPr>
      </w:pPr>
      <w:r w:rsidRPr="00650AB6">
        <w:rPr>
          <w:rFonts w:cs="Arial"/>
          <w:bCs/>
          <w:sz w:val="28"/>
          <w:szCs w:val="28"/>
          <w:u w:val="single"/>
        </w:rPr>
        <w:t>Facebook</w:t>
      </w:r>
    </w:p>
    <w:p w14:paraId="245B7061" w14:textId="5D6808CF" w:rsidR="00C91A12" w:rsidRDefault="00C91A12" w:rsidP="00C91A12">
      <w:pPr>
        <w:spacing w:after="0"/>
        <w:rPr>
          <w:rFonts w:cs="Arial"/>
        </w:rPr>
      </w:pPr>
      <w:r w:rsidRPr="00E83EE3">
        <w:rPr>
          <w:rFonts w:cs="Arial"/>
        </w:rPr>
        <w:t xml:space="preserve">Satsingens </w:t>
      </w:r>
      <w:r w:rsidR="00E01F14">
        <w:rPr>
          <w:rFonts w:cs="Arial"/>
        </w:rPr>
        <w:t xml:space="preserve">side på </w:t>
      </w:r>
      <w:r w:rsidRPr="00E83EE3">
        <w:rPr>
          <w:rFonts w:cs="Arial"/>
        </w:rPr>
        <w:t>Facebook</w:t>
      </w:r>
      <w:r w:rsidR="00E01F14">
        <w:rPr>
          <w:rFonts w:cs="Arial"/>
        </w:rPr>
        <w:t xml:space="preserve">, </w:t>
      </w:r>
      <w:r w:rsidRPr="00E83EE3">
        <w:rPr>
          <w:rFonts w:cs="Arial"/>
          <w:b/>
        </w:rPr>
        <w:t>Samarbeid om etisk kompetanseheving</w:t>
      </w:r>
      <w:r w:rsidR="00E01F14">
        <w:rPr>
          <w:rFonts w:cs="Arial"/>
          <w:b/>
        </w:rPr>
        <w:t>,</w:t>
      </w:r>
      <w:r>
        <w:rPr>
          <w:rFonts w:cs="Arial"/>
        </w:rPr>
        <w:t xml:space="preserve"> har </w:t>
      </w:r>
      <w:r w:rsidR="00E01F14">
        <w:rPr>
          <w:rFonts w:cs="Arial"/>
        </w:rPr>
        <w:t xml:space="preserve">nå </w:t>
      </w:r>
      <w:r>
        <w:rPr>
          <w:rFonts w:cs="Arial"/>
        </w:rPr>
        <w:t>2500</w:t>
      </w:r>
      <w:r w:rsidRPr="00E83EE3">
        <w:rPr>
          <w:rFonts w:cs="Arial"/>
        </w:rPr>
        <w:t xml:space="preserve"> </w:t>
      </w:r>
      <w:proofErr w:type="spellStart"/>
      <w:r w:rsidR="0021515C">
        <w:rPr>
          <w:rFonts w:cs="Arial"/>
        </w:rPr>
        <w:t>følgere</w:t>
      </w:r>
      <w:proofErr w:type="spellEnd"/>
      <w:r w:rsidR="0035765C">
        <w:rPr>
          <w:rFonts w:cs="Arial"/>
        </w:rPr>
        <w:t xml:space="preserve">. Det </w:t>
      </w:r>
      <w:r w:rsidRPr="00E83EE3">
        <w:rPr>
          <w:rFonts w:cs="Arial"/>
        </w:rPr>
        <w:t xml:space="preserve">er en økning på </w:t>
      </w:r>
      <w:r>
        <w:rPr>
          <w:rFonts w:cs="Arial"/>
        </w:rPr>
        <w:t>250</w:t>
      </w:r>
      <w:r w:rsidRPr="00E83EE3">
        <w:rPr>
          <w:rFonts w:cs="Arial"/>
        </w:rPr>
        <w:t xml:space="preserve"> fra i fjor. </w:t>
      </w:r>
      <w:r>
        <w:rPr>
          <w:rFonts w:cs="Arial"/>
        </w:rPr>
        <w:t xml:space="preserve">Det har vært lagt ut 66 innlegg i løpet av året. </w:t>
      </w:r>
    </w:p>
    <w:p w14:paraId="6CEE0B55" w14:textId="77777777" w:rsidR="00481F13" w:rsidRDefault="00481F13" w:rsidP="00C91A12">
      <w:pPr>
        <w:spacing w:after="0"/>
        <w:rPr>
          <w:rFonts w:cs="Arial"/>
          <w:bCs/>
          <w:sz w:val="28"/>
          <w:szCs w:val="28"/>
          <w:u w:val="single"/>
        </w:rPr>
      </w:pPr>
    </w:p>
    <w:p w14:paraId="20F945E8" w14:textId="154E03A2" w:rsidR="00C91A12" w:rsidRPr="00650AB6" w:rsidRDefault="00C91A12" w:rsidP="00C91A12">
      <w:pPr>
        <w:spacing w:after="0"/>
        <w:rPr>
          <w:rFonts w:cs="Arial"/>
          <w:bCs/>
          <w:sz w:val="28"/>
          <w:szCs w:val="28"/>
          <w:u w:val="single"/>
        </w:rPr>
      </w:pPr>
      <w:r w:rsidRPr="00650AB6">
        <w:rPr>
          <w:rFonts w:cs="Arial"/>
          <w:bCs/>
          <w:sz w:val="28"/>
          <w:szCs w:val="28"/>
          <w:u w:val="single"/>
        </w:rPr>
        <w:lastRenderedPageBreak/>
        <w:t>Nettsiden på KS.no</w:t>
      </w:r>
    </w:p>
    <w:p w14:paraId="15FB9F63" w14:textId="0FFB93D7" w:rsidR="00C91A12" w:rsidRDefault="00C91A12" w:rsidP="00C91A12">
      <w:pPr>
        <w:spacing w:after="0"/>
        <w:rPr>
          <w:rFonts w:cs="Arial"/>
        </w:rPr>
      </w:pPr>
      <w:r>
        <w:rPr>
          <w:rFonts w:cs="Arial"/>
        </w:rPr>
        <w:t xml:space="preserve">Det var 21 755 treff på </w:t>
      </w:r>
      <w:r w:rsidR="0021515C">
        <w:rPr>
          <w:rFonts w:cs="Arial"/>
        </w:rPr>
        <w:t>Etikksatsingens nettside</w:t>
      </w:r>
      <w:r>
        <w:rPr>
          <w:rFonts w:cs="Arial"/>
        </w:rPr>
        <w:t xml:space="preserve"> i 2021. Det er en økning på 3737 siden i fjor. I 2021 var de</w:t>
      </w:r>
      <w:r w:rsidR="00621266">
        <w:rPr>
          <w:rFonts w:cs="Arial"/>
        </w:rPr>
        <w:t>t flest treff på</w:t>
      </w:r>
      <w:r>
        <w:rPr>
          <w:rFonts w:cs="Arial"/>
        </w:rPr>
        <w:t xml:space="preserve"> artikkelen om Martin-filmen, artikkelen om metoder og verktøy, og artikkelen om lindrende behandling og omsorg</w:t>
      </w:r>
      <w:r w:rsidR="00621266">
        <w:rPr>
          <w:rFonts w:cs="Arial"/>
        </w:rPr>
        <w:t>,</w:t>
      </w:r>
      <w:r>
        <w:rPr>
          <w:rFonts w:cs="Arial"/>
        </w:rPr>
        <w:t xml:space="preserve"> der blant annet nettkurset Åpenhet om døden ligger.</w:t>
      </w:r>
    </w:p>
    <w:p w14:paraId="711E6517" w14:textId="77777777" w:rsidR="00C91A12" w:rsidRDefault="00BB12FD" w:rsidP="00C91A12">
      <w:pPr>
        <w:spacing w:after="0"/>
        <w:rPr>
          <w:rStyle w:val="Hyperkobling"/>
          <w:rFonts w:cs="Arial"/>
        </w:rPr>
      </w:pPr>
      <w:hyperlink r:id="rId12" w:history="1">
        <w:r w:rsidR="00C91A12" w:rsidRPr="00E83EE3">
          <w:rPr>
            <w:rStyle w:val="Hyperkobling"/>
            <w:rFonts w:cs="Arial"/>
          </w:rPr>
          <w:t>http://www.ks.no/fagomrader/helse-og-velferd/etisk-kompetanseheving/</w:t>
        </w:r>
      </w:hyperlink>
    </w:p>
    <w:p w14:paraId="3619122D" w14:textId="77777777" w:rsidR="00C91A12" w:rsidRDefault="00C91A12" w:rsidP="00C91A12">
      <w:pPr>
        <w:spacing w:after="0"/>
        <w:rPr>
          <w:rFonts w:cs="Arial"/>
        </w:rPr>
      </w:pPr>
    </w:p>
    <w:p w14:paraId="7ADB14B2" w14:textId="77777777" w:rsidR="00C91A12" w:rsidRPr="00020415" w:rsidRDefault="00C91A12" w:rsidP="00C91A12">
      <w:pPr>
        <w:spacing w:after="0"/>
        <w:rPr>
          <w:rFonts w:cs="Arial"/>
          <w:sz w:val="28"/>
          <w:szCs w:val="28"/>
          <w:u w:val="single"/>
        </w:rPr>
      </w:pPr>
      <w:r w:rsidRPr="00020415">
        <w:rPr>
          <w:rFonts w:cs="Arial"/>
          <w:sz w:val="28"/>
          <w:szCs w:val="28"/>
          <w:u w:val="single"/>
        </w:rPr>
        <w:t>Verdibørsen</w:t>
      </w:r>
    </w:p>
    <w:p w14:paraId="41B5F463" w14:textId="2819FB1B" w:rsidR="00C91A12" w:rsidRDefault="00C91A12" w:rsidP="00C91A12">
      <w:pPr>
        <w:spacing w:after="0"/>
        <w:rPr>
          <w:rFonts w:cs="Arial"/>
        </w:rPr>
      </w:pPr>
      <w:r>
        <w:rPr>
          <w:rFonts w:cs="Arial"/>
        </w:rPr>
        <w:t xml:space="preserve">I februar </w:t>
      </w:r>
      <w:r w:rsidR="00481F13">
        <w:rPr>
          <w:rFonts w:cs="Arial"/>
        </w:rPr>
        <w:t>deltok</w:t>
      </w:r>
      <w:r w:rsidR="00BC4E94">
        <w:rPr>
          <w:rFonts w:cs="Arial"/>
        </w:rPr>
        <w:t xml:space="preserve"> </w:t>
      </w:r>
      <w:r>
        <w:rPr>
          <w:rFonts w:cs="Arial"/>
        </w:rPr>
        <w:t>leder av Etikksatsingen</w:t>
      </w:r>
      <w:r w:rsidR="00481F13">
        <w:rPr>
          <w:rFonts w:cs="Arial"/>
        </w:rPr>
        <w:t xml:space="preserve"> i</w:t>
      </w:r>
      <w:r w:rsidR="00BC4E94">
        <w:rPr>
          <w:rFonts w:cs="Arial"/>
        </w:rPr>
        <w:t xml:space="preserve"> Verdibørsen f</w:t>
      </w:r>
      <w:r w:rsidR="004D73DF">
        <w:rPr>
          <w:rFonts w:cs="Arial"/>
        </w:rPr>
        <w:t xml:space="preserve">or en samtale </w:t>
      </w:r>
      <w:r>
        <w:rPr>
          <w:rFonts w:cs="Arial"/>
        </w:rPr>
        <w:t xml:space="preserve">om etiske utfordringer i møte med livets siste fase og åpenhet om døden. </w:t>
      </w:r>
      <w:r w:rsidR="00E32AA9">
        <w:rPr>
          <w:rFonts w:cs="Arial"/>
        </w:rPr>
        <w:t>Gitt temaet</w:t>
      </w:r>
      <w:r w:rsidR="00481F13">
        <w:rPr>
          <w:rFonts w:cs="Arial"/>
        </w:rPr>
        <w:t>,</w:t>
      </w:r>
      <w:r w:rsidR="00E32AA9">
        <w:rPr>
          <w:rFonts w:cs="Arial"/>
        </w:rPr>
        <w:t xml:space="preserve"> ønsket Etikksatsingen å ha med en som kjenner </w:t>
      </w:r>
      <w:r w:rsidR="00144691">
        <w:rPr>
          <w:rFonts w:cs="Arial"/>
        </w:rPr>
        <w:t>utfordringene på krop</w:t>
      </w:r>
      <w:r w:rsidR="00C9082B">
        <w:rPr>
          <w:rFonts w:cs="Arial"/>
        </w:rPr>
        <w:t xml:space="preserve">pen. </w:t>
      </w:r>
      <w:r>
        <w:rPr>
          <w:rFonts w:cs="Arial"/>
        </w:rPr>
        <w:t>Anne Marthe Øverås</w:t>
      </w:r>
      <w:r w:rsidR="00621266">
        <w:rPr>
          <w:rFonts w:cs="Arial"/>
        </w:rPr>
        <w:t>, som er uhelbredelig syk,</w:t>
      </w:r>
      <w:r w:rsidR="00C9082B">
        <w:rPr>
          <w:rFonts w:cs="Arial"/>
        </w:rPr>
        <w:t xml:space="preserve"> deltok i samtalen med sine erfaringer og refleksjoner</w:t>
      </w:r>
      <w:r w:rsidR="00E32AA9">
        <w:rPr>
          <w:rFonts w:cs="Arial"/>
        </w:rPr>
        <w:t>.</w:t>
      </w:r>
      <w:r>
        <w:rPr>
          <w:rFonts w:cs="Arial"/>
        </w:rPr>
        <w:t xml:space="preserve"> </w:t>
      </w:r>
    </w:p>
    <w:p w14:paraId="7C6D6063" w14:textId="77777777" w:rsidR="00C91A12" w:rsidRDefault="00BB12FD" w:rsidP="00C91A12">
      <w:pPr>
        <w:spacing w:after="0"/>
        <w:rPr>
          <w:rFonts w:cs="Arial"/>
        </w:rPr>
      </w:pPr>
      <w:hyperlink r:id="rId13" w:history="1">
        <w:r w:rsidR="00C91A12" w:rsidRPr="00D01CF9">
          <w:rPr>
            <w:rStyle w:val="Hyperkobling"/>
            <w:rFonts w:cs="Arial"/>
          </w:rPr>
          <w:t>https://radio.nrk.no/podkast/verdiboersen/sesong/202102/l_74422c83-4a85-429f-822c-834a85629f7d</w:t>
        </w:r>
      </w:hyperlink>
    </w:p>
    <w:p w14:paraId="18C55707" w14:textId="77777777" w:rsidR="00BB4396" w:rsidRDefault="00BB4396" w:rsidP="00C91A12">
      <w:pPr>
        <w:spacing w:after="0"/>
        <w:rPr>
          <w:rFonts w:cs="Arial"/>
        </w:rPr>
      </w:pPr>
    </w:p>
    <w:p w14:paraId="1927C5A7" w14:textId="77777777" w:rsidR="00C91A12" w:rsidRDefault="00C91A12" w:rsidP="00C91A12">
      <w:pPr>
        <w:spacing w:after="0"/>
        <w:rPr>
          <w:rFonts w:cs="Arial"/>
          <w:sz w:val="28"/>
          <w:szCs w:val="28"/>
          <w:u w:val="single"/>
        </w:rPr>
      </w:pPr>
      <w:r>
        <w:rPr>
          <w:rFonts w:cs="Arial"/>
          <w:sz w:val="28"/>
          <w:szCs w:val="28"/>
          <w:u w:val="single"/>
        </w:rPr>
        <w:t xml:space="preserve">Artikkel </w:t>
      </w:r>
    </w:p>
    <w:p w14:paraId="25D65B68" w14:textId="07C30CC9" w:rsidR="00C91A12" w:rsidRDefault="00481F13" w:rsidP="00C91A12">
      <w:pPr>
        <w:spacing w:after="0"/>
        <w:rPr>
          <w:rFonts w:cs="Arial"/>
        </w:rPr>
      </w:pPr>
      <w:r>
        <w:rPr>
          <w:rFonts w:cs="Arial"/>
        </w:rPr>
        <w:t>Leder av Etikksatsingen</w:t>
      </w:r>
      <w:r w:rsidR="00C91A12">
        <w:rPr>
          <w:rFonts w:cs="Arial"/>
        </w:rPr>
        <w:t xml:space="preserve"> skrev en fagartikkel om nettkurset </w:t>
      </w:r>
      <w:r w:rsidR="00C91A12" w:rsidRPr="00F433FC">
        <w:rPr>
          <w:rFonts w:cs="Arial"/>
          <w:i/>
        </w:rPr>
        <w:t>Åpenhet om døden</w:t>
      </w:r>
      <w:r w:rsidR="00C91A12">
        <w:rPr>
          <w:rFonts w:cs="Arial"/>
        </w:rPr>
        <w:t xml:space="preserve"> som ble publisert våren 2021 i tidsskriftet Kreftsykepleie. </w:t>
      </w:r>
    </w:p>
    <w:p w14:paraId="2B7D600D" w14:textId="77777777" w:rsidR="00C91A12" w:rsidRDefault="00BB12FD" w:rsidP="00C91A12">
      <w:pPr>
        <w:spacing w:after="0"/>
        <w:rPr>
          <w:rFonts w:cs="Arial"/>
        </w:rPr>
      </w:pPr>
      <w:hyperlink r:id="rId14" w:history="1">
        <w:r w:rsidR="00C91A12" w:rsidRPr="00D01CF9">
          <w:rPr>
            <w:rStyle w:val="Hyperkobling"/>
            <w:rFonts w:cs="Arial"/>
          </w:rPr>
          <w:t>https://www.nsf.no/sites/default/files/groups/subject_group/2021-05/tidsskrift-kreftsykepleie-1-2021.pdf</w:t>
        </w:r>
      </w:hyperlink>
    </w:p>
    <w:p w14:paraId="4059E61B" w14:textId="77777777" w:rsidR="00C91A12" w:rsidRPr="000B1784" w:rsidRDefault="00C91A12" w:rsidP="00CB4023">
      <w:pPr>
        <w:spacing w:after="0"/>
        <w:rPr>
          <w:rFonts w:cs="Arial"/>
        </w:rPr>
      </w:pPr>
    </w:p>
    <w:p w14:paraId="0B730BD2" w14:textId="103BF2A7" w:rsidR="00227A1D" w:rsidRPr="00BF5D47" w:rsidRDefault="00227A1D" w:rsidP="00B75448">
      <w:pPr>
        <w:spacing w:after="0"/>
        <w:rPr>
          <w:rFonts w:cs="Arial"/>
          <w:b/>
          <w:sz w:val="28"/>
          <w:szCs w:val="28"/>
        </w:rPr>
      </w:pPr>
      <w:r w:rsidRPr="00BF5D47">
        <w:rPr>
          <w:rFonts w:cs="Arial"/>
          <w:b/>
          <w:sz w:val="28"/>
          <w:szCs w:val="28"/>
        </w:rPr>
        <w:t>Etikksatsingen</w:t>
      </w:r>
      <w:r w:rsidR="00320CA9">
        <w:rPr>
          <w:rFonts w:cs="Arial"/>
          <w:b/>
          <w:sz w:val="28"/>
          <w:szCs w:val="28"/>
        </w:rPr>
        <w:t>s organise</w:t>
      </w:r>
      <w:r w:rsidR="007774F0">
        <w:rPr>
          <w:rFonts w:cs="Arial"/>
          <w:b/>
          <w:sz w:val="28"/>
          <w:szCs w:val="28"/>
        </w:rPr>
        <w:t xml:space="preserve">ring </w:t>
      </w:r>
      <w:r w:rsidRPr="00BF5D47">
        <w:rPr>
          <w:rFonts w:cs="Arial"/>
          <w:b/>
          <w:sz w:val="28"/>
          <w:szCs w:val="28"/>
        </w:rPr>
        <w:t xml:space="preserve">i </w:t>
      </w:r>
      <w:r w:rsidR="004E350A">
        <w:rPr>
          <w:rFonts w:cs="Arial"/>
          <w:b/>
          <w:sz w:val="28"/>
          <w:szCs w:val="28"/>
        </w:rPr>
        <w:t>2021</w:t>
      </w:r>
    </w:p>
    <w:p w14:paraId="2B0D273D" w14:textId="506AD8AE" w:rsidR="00227A1D" w:rsidRDefault="00227A1D" w:rsidP="00227A1D">
      <w:pPr>
        <w:spacing w:after="0"/>
        <w:rPr>
          <w:rFonts w:cs="Arial"/>
        </w:rPr>
      </w:pPr>
      <w:r>
        <w:t xml:space="preserve">Etikksatsingen i KS er en nasjonal satsing som bistår kommunene regionalt og lokalt gjennom regionale etikkveiledere. </w:t>
      </w:r>
      <w:r w:rsidR="00356B61">
        <w:t>Veilederne</w:t>
      </w:r>
      <w:r>
        <w:t xml:space="preserve"> bistår og støtter kommune</w:t>
      </w:r>
      <w:r w:rsidR="0013023F">
        <w:t>ne</w:t>
      </w:r>
      <w:r>
        <w:t>s eget kvalitets</w:t>
      </w:r>
      <w:r w:rsidR="00621266">
        <w:t>-</w:t>
      </w:r>
      <w:r>
        <w:t xml:space="preserve"> og forbedringsarbeid </w:t>
      </w:r>
      <w:r w:rsidR="00AB59F7">
        <w:t>innenfor etikk</w:t>
      </w:r>
      <w:r>
        <w:t>.</w:t>
      </w:r>
      <w:r w:rsidR="007D7682">
        <w:rPr>
          <w:rFonts w:cs="Arial"/>
        </w:rPr>
        <w:t xml:space="preserve"> </w:t>
      </w:r>
      <w:r w:rsidR="00416226">
        <w:rPr>
          <w:rFonts w:cs="Arial"/>
        </w:rPr>
        <w:t>V</w:t>
      </w:r>
      <w:r w:rsidRPr="00E83EE3">
        <w:rPr>
          <w:rFonts w:cs="Arial"/>
        </w:rPr>
        <w:t xml:space="preserve">eilederne </w:t>
      </w:r>
      <w:r w:rsidR="00D54F2A">
        <w:rPr>
          <w:rFonts w:cs="Arial"/>
        </w:rPr>
        <w:t>har sin hovedstilling</w:t>
      </w:r>
      <w:r w:rsidR="009D22D6">
        <w:rPr>
          <w:rFonts w:cs="Arial"/>
        </w:rPr>
        <w:t xml:space="preserve"> i eller tett på </w:t>
      </w:r>
      <w:r w:rsidRPr="00E83EE3">
        <w:rPr>
          <w:rFonts w:cs="Arial"/>
        </w:rPr>
        <w:t>kommun</w:t>
      </w:r>
      <w:r w:rsidR="00416226">
        <w:rPr>
          <w:rFonts w:cs="Arial"/>
        </w:rPr>
        <w:t>en</w:t>
      </w:r>
      <w:r w:rsidR="009D22D6">
        <w:rPr>
          <w:rFonts w:cs="Arial"/>
        </w:rPr>
        <w:t>es tjenester og er kun frikjøpt</w:t>
      </w:r>
      <w:r w:rsidR="00416226">
        <w:rPr>
          <w:rFonts w:cs="Arial"/>
        </w:rPr>
        <w:t xml:space="preserve"> i </w:t>
      </w:r>
      <w:r w:rsidRPr="00E83EE3">
        <w:rPr>
          <w:rFonts w:cs="Arial"/>
        </w:rPr>
        <w:t>20</w:t>
      </w:r>
      <w:r w:rsidR="00416226">
        <w:rPr>
          <w:rFonts w:cs="Arial"/>
        </w:rPr>
        <w:t xml:space="preserve">% </w:t>
      </w:r>
      <w:r w:rsidR="007D7682">
        <w:rPr>
          <w:rFonts w:cs="Arial"/>
        </w:rPr>
        <w:t xml:space="preserve">– 40% </w:t>
      </w:r>
      <w:r w:rsidRPr="00E83EE3">
        <w:rPr>
          <w:rFonts w:cs="Arial"/>
        </w:rPr>
        <w:t xml:space="preserve">prosent </w:t>
      </w:r>
      <w:r w:rsidR="00D54F2A">
        <w:rPr>
          <w:rFonts w:cs="Arial"/>
        </w:rPr>
        <w:t>stillingsbrøker</w:t>
      </w:r>
      <w:r w:rsidRPr="00E83EE3">
        <w:rPr>
          <w:rFonts w:cs="Arial"/>
        </w:rPr>
        <w:t xml:space="preserve">. </w:t>
      </w:r>
      <w:r w:rsidR="004F4016">
        <w:rPr>
          <w:rFonts w:cs="Arial"/>
        </w:rPr>
        <w:t xml:space="preserve">De har </w:t>
      </w:r>
      <w:r w:rsidR="00D54F2A">
        <w:rPr>
          <w:rFonts w:cs="Arial"/>
        </w:rPr>
        <w:t xml:space="preserve">derfor </w:t>
      </w:r>
      <w:r w:rsidR="004F4016">
        <w:rPr>
          <w:rFonts w:cs="Arial"/>
        </w:rPr>
        <w:t>god kjennskap</w:t>
      </w:r>
      <w:r w:rsidRPr="00E83EE3">
        <w:rPr>
          <w:rFonts w:cs="Arial"/>
        </w:rPr>
        <w:t xml:space="preserve"> </w:t>
      </w:r>
      <w:r w:rsidR="004F4016">
        <w:rPr>
          <w:rFonts w:cs="Arial"/>
        </w:rPr>
        <w:t>til</w:t>
      </w:r>
      <w:r w:rsidRPr="00E83EE3">
        <w:rPr>
          <w:rFonts w:cs="Arial"/>
        </w:rPr>
        <w:t xml:space="preserve"> utfordringsbildet i de kommunale helse- og omsorgstjenestene, samt at de har bred erfaring og kompetanse innen etikk og etisk refleksjon. Veilederne </w:t>
      </w:r>
      <w:r w:rsidR="00CA14FC">
        <w:rPr>
          <w:rFonts w:cs="Arial"/>
        </w:rPr>
        <w:t>har oppdrag på regionalt og lokalt nivå</w:t>
      </w:r>
      <w:r w:rsidR="007B611A">
        <w:rPr>
          <w:rFonts w:cs="Arial"/>
        </w:rPr>
        <w:t xml:space="preserve">, </w:t>
      </w:r>
      <w:r w:rsidRPr="00E83EE3">
        <w:rPr>
          <w:rFonts w:cs="Arial"/>
        </w:rPr>
        <w:t xml:space="preserve">og bistår med kurs og veiledning tilpasset lokale/regionale behov. </w:t>
      </w:r>
      <w:r w:rsidR="007B611A">
        <w:rPr>
          <w:rFonts w:cs="Arial"/>
        </w:rPr>
        <w:t xml:space="preserve">I tillegg </w:t>
      </w:r>
      <w:r w:rsidRPr="00E83EE3">
        <w:rPr>
          <w:rFonts w:cs="Arial"/>
        </w:rPr>
        <w:t xml:space="preserve">gir </w:t>
      </w:r>
      <w:r w:rsidR="007B611A">
        <w:rPr>
          <w:rFonts w:cs="Arial"/>
        </w:rPr>
        <w:t xml:space="preserve">de </w:t>
      </w:r>
      <w:r w:rsidRPr="00E83EE3">
        <w:rPr>
          <w:rFonts w:cs="Arial"/>
        </w:rPr>
        <w:t xml:space="preserve">råd og veiledning, etterspør etikkarbeid og er en viktig fagressurs </w:t>
      </w:r>
      <w:r w:rsidR="007B611A">
        <w:rPr>
          <w:rFonts w:cs="Arial"/>
        </w:rPr>
        <w:t>i flere sammenhenger</w:t>
      </w:r>
      <w:r w:rsidRPr="00E83EE3">
        <w:rPr>
          <w:rFonts w:cs="Arial"/>
        </w:rPr>
        <w:t xml:space="preserve">. Veilederne arbeider primært innenfor sitt </w:t>
      </w:r>
      <w:r w:rsidR="007B611A">
        <w:rPr>
          <w:rFonts w:cs="Arial"/>
        </w:rPr>
        <w:t xml:space="preserve">geografiske </w:t>
      </w:r>
      <w:r w:rsidRPr="00E83EE3">
        <w:rPr>
          <w:rFonts w:cs="Arial"/>
        </w:rPr>
        <w:t>område, men tar oppdrag utenfor egen region ved behov</w:t>
      </w:r>
      <w:r w:rsidR="00BF7671">
        <w:rPr>
          <w:rFonts w:cs="Arial"/>
        </w:rPr>
        <w:t xml:space="preserve"> </w:t>
      </w:r>
      <w:r w:rsidRPr="00E83EE3">
        <w:rPr>
          <w:rFonts w:cs="Arial"/>
        </w:rPr>
        <w:t xml:space="preserve">slik at alle oppdrag blir </w:t>
      </w:r>
      <w:r w:rsidR="00621266">
        <w:rPr>
          <w:rFonts w:cs="Arial"/>
        </w:rPr>
        <w:t>ivaretatt</w:t>
      </w:r>
      <w:r w:rsidRPr="00E83EE3">
        <w:rPr>
          <w:rFonts w:cs="Arial"/>
        </w:rPr>
        <w:t xml:space="preserve">. </w:t>
      </w:r>
    </w:p>
    <w:p w14:paraId="6017BC15" w14:textId="77777777" w:rsidR="00320CA9" w:rsidRPr="00E83EE3" w:rsidRDefault="00320CA9" w:rsidP="00227A1D">
      <w:pPr>
        <w:spacing w:after="0"/>
        <w:rPr>
          <w:rFonts w:cs="Arial"/>
        </w:rPr>
      </w:pPr>
    </w:p>
    <w:p w14:paraId="6B899886" w14:textId="08226887" w:rsidR="000338B6" w:rsidRPr="001C656A" w:rsidRDefault="003F398F" w:rsidP="00B81D8C">
      <w:pPr>
        <w:spacing w:after="0"/>
        <w:rPr>
          <w:rFonts w:cs="Arial"/>
          <w:b/>
          <w:bCs/>
        </w:rPr>
      </w:pPr>
      <w:r w:rsidRPr="001C656A">
        <w:rPr>
          <w:rFonts w:cs="Arial"/>
          <w:b/>
          <w:bCs/>
        </w:rPr>
        <w:t>Regionale veiledere</w:t>
      </w:r>
      <w:r w:rsidR="00A25018" w:rsidRPr="001C656A">
        <w:rPr>
          <w:rFonts w:cs="Arial"/>
          <w:b/>
          <w:bCs/>
        </w:rPr>
        <w:t>/kontaktpersoner</w:t>
      </w:r>
      <w:r w:rsidR="00227A1D" w:rsidRPr="001C656A">
        <w:rPr>
          <w:rFonts w:cs="Arial"/>
          <w:b/>
          <w:bCs/>
        </w:rPr>
        <w:t xml:space="preserve"> i satsingen desember </w:t>
      </w:r>
      <w:r w:rsidR="004E350A" w:rsidRPr="001C656A">
        <w:rPr>
          <w:rFonts w:cs="Arial"/>
          <w:b/>
          <w:bCs/>
        </w:rPr>
        <w:t>2021</w:t>
      </w:r>
    </w:p>
    <w:p w14:paraId="3ABC020A" w14:textId="0BCFECA4" w:rsidR="00227A1D" w:rsidRPr="00A25018" w:rsidRDefault="00A25018" w:rsidP="003E23AE">
      <w:pPr>
        <w:pStyle w:val="Listeavsnitt"/>
        <w:numPr>
          <w:ilvl w:val="0"/>
          <w:numId w:val="5"/>
        </w:numPr>
        <w:spacing w:after="0"/>
        <w:rPr>
          <w:rFonts w:cs="Arial"/>
        </w:rPr>
      </w:pPr>
      <w:r>
        <w:rPr>
          <w:rFonts w:cs="Arial"/>
        </w:rPr>
        <w:t xml:space="preserve">Region </w:t>
      </w:r>
      <w:proofErr w:type="spellStart"/>
      <w:r>
        <w:rPr>
          <w:rFonts w:cs="Arial"/>
        </w:rPr>
        <w:t>Vestland</w:t>
      </w:r>
      <w:proofErr w:type="spellEnd"/>
      <w:r w:rsidR="006022C3">
        <w:rPr>
          <w:rFonts w:cs="Arial"/>
        </w:rPr>
        <w:t xml:space="preserve">, </w:t>
      </w:r>
      <w:r w:rsidR="00227A1D" w:rsidRPr="00A25018">
        <w:rPr>
          <w:rFonts w:cs="Arial"/>
        </w:rPr>
        <w:t>Leni Klakegg</w:t>
      </w:r>
    </w:p>
    <w:p w14:paraId="2274A119" w14:textId="77777777" w:rsidR="007E56B1" w:rsidRDefault="001A292B" w:rsidP="003E23AE">
      <w:pPr>
        <w:pStyle w:val="Listeavsnitt"/>
        <w:numPr>
          <w:ilvl w:val="0"/>
          <w:numId w:val="5"/>
        </w:numPr>
        <w:spacing w:after="0"/>
        <w:rPr>
          <w:rFonts w:cs="Arial"/>
        </w:rPr>
      </w:pPr>
      <w:r>
        <w:rPr>
          <w:rFonts w:cs="Arial"/>
        </w:rPr>
        <w:t xml:space="preserve">Region Innlandet, </w:t>
      </w:r>
      <w:r w:rsidR="00227A1D" w:rsidRPr="001A292B">
        <w:rPr>
          <w:rFonts w:cs="Arial"/>
        </w:rPr>
        <w:t>Hanne Norum Hollekim</w:t>
      </w:r>
    </w:p>
    <w:p w14:paraId="78196AEA" w14:textId="0F7B4B64" w:rsidR="007E56B1" w:rsidRDefault="001A292B" w:rsidP="003E23AE">
      <w:pPr>
        <w:pStyle w:val="Listeavsnitt"/>
        <w:numPr>
          <w:ilvl w:val="0"/>
          <w:numId w:val="5"/>
        </w:numPr>
        <w:spacing w:after="0"/>
        <w:rPr>
          <w:rFonts w:cs="Arial"/>
        </w:rPr>
      </w:pPr>
      <w:r w:rsidRPr="007E56B1">
        <w:rPr>
          <w:rFonts w:cs="Arial"/>
        </w:rPr>
        <w:t>Region Rogaland</w:t>
      </w:r>
      <w:r w:rsidR="00CC26D9">
        <w:rPr>
          <w:rFonts w:cs="Arial"/>
        </w:rPr>
        <w:t>,</w:t>
      </w:r>
      <w:r w:rsidRPr="007E56B1">
        <w:rPr>
          <w:rFonts w:cs="Arial"/>
        </w:rPr>
        <w:t xml:space="preserve"> </w:t>
      </w:r>
      <w:r w:rsidR="00227A1D" w:rsidRPr="007E56B1">
        <w:rPr>
          <w:rFonts w:cs="Arial"/>
        </w:rPr>
        <w:t>Lars Helge M</w:t>
      </w:r>
      <w:r w:rsidR="00A16D57" w:rsidRPr="007E56B1">
        <w:rPr>
          <w:rFonts w:cs="Arial"/>
        </w:rPr>
        <w:t>yrset</w:t>
      </w:r>
    </w:p>
    <w:p w14:paraId="4BBDE574" w14:textId="478FF0E5" w:rsidR="00227A1D" w:rsidRPr="007E56B1" w:rsidRDefault="00A16D57" w:rsidP="003E23AE">
      <w:pPr>
        <w:pStyle w:val="Listeavsnitt"/>
        <w:numPr>
          <w:ilvl w:val="0"/>
          <w:numId w:val="5"/>
        </w:numPr>
        <w:spacing w:after="0"/>
        <w:rPr>
          <w:rFonts w:cs="Arial"/>
        </w:rPr>
      </w:pPr>
      <w:r w:rsidRPr="007E56B1">
        <w:rPr>
          <w:rFonts w:cs="Arial"/>
        </w:rPr>
        <w:t xml:space="preserve">Region Vestfold og Telemark, </w:t>
      </w:r>
      <w:r w:rsidR="00227A1D" w:rsidRPr="007E56B1">
        <w:rPr>
          <w:rFonts w:cs="Arial"/>
        </w:rPr>
        <w:t xml:space="preserve">Anita Nilo </w:t>
      </w:r>
    </w:p>
    <w:p w14:paraId="3B98F168" w14:textId="77777777" w:rsidR="007E56B1" w:rsidRDefault="00A16D57" w:rsidP="003E23AE">
      <w:pPr>
        <w:pStyle w:val="Listeavsnitt"/>
        <w:numPr>
          <w:ilvl w:val="0"/>
          <w:numId w:val="1"/>
        </w:numPr>
        <w:spacing w:after="0"/>
        <w:rPr>
          <w:rFonts w:cs="Arial"/>
        </w:rPr>
      </w:pPr>
      <w:r>
        <w:rPr>
          <w:rFonts w:cs="Arial"/>
        </w:rPr>
        <w:t>Region Møre og Romsdal</w:t>
      </w:r>
      <w:r w:rsidR="000D19DA">
        <w:rPr>
          <w:rFonts w:cs="Arial"/>
        </w:rPr>
        <w:t xml:space="preserve">, </w:t>
      </w:r>
      <w:r w:rsidR="00227A1D" w:rsidRPr="000D19DA">
        <w:rPr>
          <w:rFonts w:cs="Arial"/>
        </w:rPr>
        <w:t>Tanja Yvonne Alme</w:t>
      </w:r>
    </w:p>
    <w:p w14:paraId="43B6DC31" w14:textId="1D6B61F0" w:rsidR="00227A1D" w:rsidRPr="007E56B1" w:rsidRDefault="000D19DA" w:rsidP="003E23AE">
      <w:pPr>
        <w:pStyle w:val="Listeavsnitt"/>
        <w:numPr>
          <w:ilvl w:val="0"/>
          <w:numId w:val="1"/>
        </w:numPr>
        <w:spacing w:after="0"/>
        <w:rPr>
          <w:rFonts w:cs="Arial"/>
        </w:rPr>
      </w:pPr>
      <w:r w:rsidRPr="007E56B1">
        <w:rPr>
          <w:rFonts w:cs="Arial"/>
        </w:rPr>
        <w:t>Leder av Etikksat</w:t>
      </w:r>
      <w:r w:rsidR="00754F26" w:rsidRPr="007E56B1">
        <w:rPr>
          <w:rFonts w:cs="Arial"/>
        </w:rPr>
        <w:t xml:space="preserve">singen, </w:t>
      </w:r>
      <w:r w:rsidR="00227A1D" w:rsidRPr="007E56B1">
        <w:rPr>
          <w:rFonts w:cs="Arial"/>
        </w:rPr>
        <w:t xml:space="preserve">Christine Haga Sørlie </w:t>
      </w:r>
      <w:r w:rsidR="00974C2A" w:rsidRPr="007E56B1">
        <w:rPr>
          <w:rFonts w:cs="Arial"/>
        </w:rPr>
        <w:t>80</w:t>
      </w:r>
      <w:r w:rsidR="00227A1D" w:rsidRPr="007E56B1">
        <w:rPr>
          <w:rFonts w:cs="Arial"/>
        </w:rPr>
        <w:t xml:space="preserve"> %</w:t>
      </w:r>
    </w:p>
    <w:p w14:paraId="3CF70E53" w14:textId="77777777" w:rsidR="00227A1D" w:rsidRPr="00E83EE3" w:rsidRDefault="00227A1D" w:rsidP="00227A1D">
      <w:pPr>
        <w:pStyle w:val="Listeavsnitt"/>
        <w:spacing w:after="0"/>
        <w:rPr>
          <w:rFonts w:cs="Arial"/>
        </w:rPr>
      </w:pPr>
    </w:p>
    <w:p w14:paraId="17F60F5C" w14:textId="30ED83D1" w:rsidR="009E0456" w:rsidRDefault="00891E1D" w:rsidP="00B04698">
      <w:pPr>
        <w:spacing w:after="0"/>
        <w:rPr>
          <w:rFonts w:cs="Arial"/>
        </w:rPr>
      </w:pPr>
      <w:r w:rsidRPr="009F2E29">
        <w:rPr>
          <w:rFonts w:cs="Arial"/>
        </w:rPr>
        <w:t>Etikksatsingen</w:t>
      </w:r>
      <w:r w:rsidR="00227A1D" w:rsidRPr="009F2E29">
        <w:rPr>
          <w:rFonts w:cs="Arial"/>
        </w:rPr>
        <w:t xml:space="preserve"> har </w:t>
      </w:r>
      <w:r w:rsidR="009F2E29">
        <w:rPr>
          <w:rFonts w:cs="Arial"/>
        </w:rPr>
        <w:t xml:space="preserve">hatt </w:t>
      </w:r>
      <w:r w:rsidR="00CC26D9">
        <w:rPr>
          <w:rFonts w:cs="Arial"/>
        </w:rPr>
        <w:t xml:space="preserve">noe </w:t>
      </w:r>
      <w:r w:rsidR="00227A1D" w:rsidRPr="009F2E29">
        <w:rPr>
          <w:rFonts w:cs="Arial"/>
        </w:rPr>
        <w:t>redusert bemanning</w:t>
      </w:r>
      <w:r w:rsidR="00754F26">
        <w:rPr>
          <w:rFonts w:cs="Arial"/>
        </w:rPr>
        <w:t xml:space="preserve"> i 2021</w:t>
      </w:r>
      <w:r w:rsidR="0064204C">
        <w:rPr>
          <w:rFonts w:cs="Arial"/>
        </w:rPr>
        <w:t xml:space="preserve">, både pga. behovet for å gjenvinne økonomisk balanse og </w:t>
      </w:r>
      <w:r w:rsidR="004B7F7A" w:rsidRPr="009F2E29">
        <w:rPr>
          <w:rFonts w:cs="Arial"/>
        </w:rPr>
        <w:t>på grunn av pandemien</w:t>
      </w:r>
      <w:r w:rsidR="00227A1D" w:rsidRPr="009F2E29">
        <w:rPr>
          <w:rFonts w:cs="Arial"/>
        </w:rPr>
        <w:t xml:space="preserve">. </w:t>
      </w:r>
    </w:p>
    <w:p w14:paraId="11B93E8B" w14:textId="77777777" w:rsidR="00A97715" w:rsidRDefault="00A97715">
      <w:pPr>
        <w:rPr>
          <w:b/>
          <w:bCs/>
          <w:sz w:val="32"/>
          <w:szCs w:val="32"/>
        </w:rPr>
      </w:pPr>
      <w:r>
        <w:rPr>
          <w:b/>
          <w:bCs/>
          <w:sz w:val="32"/>
          <w:szCs w:val="32"/>
        </w:rPr>
        <w:br w:type="page"/>
      </w:r>
    </w:p>
    <w:p w14:paraId="35D78EBD" w14:textId="23F1E3B4" w:rsidR="00040971" w:rsidRPr="009E0456" w:rsidRDefault="00296CDF" w:rsidP="00B04698">
      <w:pPr>
        <w:spacing w:after="0"/>
        <w:rPr>
          <w:rFonts w:cs="Arial"/>
        </w:rPr>
      </w:pPr>
      <w:r w:rsidRPr="00040971">
        <w:rPr>
          <w:b/>
          <w:bCs/>
          <w:sz w:val="32"/>
          <w:szCs w:val="32"/>
        </w:rPr>
        <w:lastRenderedPageBreak/>
        <w:t>Vedlegg 1</w:t>
      </w:r>
      <w:r w:rsidR="00A57C4D" w:rsidRPr="00040971">
        <w:rPr>
          <w:b/>
          <w:bCs/>
          <w:sz w:val="32"/>
          <w:szCs w:val="32"/>
        </w:rPr>
        <w:t xml:space="preserve"> </w:t>
      </w:r>
    </w:p>
    <w:p w14:paraId="56E9483B" w14:textId="48293636" w:rsidR="008F3E8E" w:rsidRPr="00CF21B4" w:rsidRDefault="00040971" w:rsidP="00B04698">
      <w:pPr>
        <w:spacing w:after="0"/>
        <w:rPr>
          <w:b/>
          <w:bCs/>
          <w:sz w:val="24"/>
          <w:szCs w:val="24"/>
        </w:rPr>
      </w:pPr>
      <w:r>
        <w:rPr>
          <w:b/>
          <w:bCs/>
          <w:sz w:val="24"/>
          <w:szCs w:val="24"/>
        </w:rPr>
        <w:t>Eksempler på p</w:t>
      </w:r>
      <w:r w:rsidR="008A32CA" w:rsidRPr="00CF21B4">
        <w:rPr>
          <w:b/>
          <w:bCs/>
          <w:sz w:val="24"/>
          <w:szCs w:val="24"/>
        </w:rPr>
        <w:t>rogram for Åpenhet om døden</w:t>
      </w:r>
      <w:r>
        <w:rPr>
          <w:b/>
          <w:bCs/>
          <w:sz w:val="24"/>
          <w:szCs w:val="24"/>
        </w:rPr>
        <w:t xml:space="preserve"> -</w:t>
      </w:r>
      <w:r w:rsidR="008A32CA" w:rsidRPr="00CF21B4">
        <w:rPr>
          <w:b/>
          <w:bCs/>
          <w:sz w:val="24"/>
          <w:szCs w:val="24"/>
        </w:rPr>
        <w:t xml:space="preserve"> fagdag</w:t>
      </w:r>
      <w:r w:rsidR="001A292B">
        <w:rPr>
          <w:b/>
          <w:bCs/>
          <w:sz w:val="24"/>
          <w:szCs w:val="24"/>
        </w:rPr>
        <w:t>er</w:t>
      </w:r>
      <w:r w:rsidR="008A32CA" w:rsidRPr="00CF21B4">
        <w:rPr>
          <w:b/>
          <w:bCs/>
          <w:sz w:val="24"/>
          <w:szCs w:val="24"/>
        </w:rPr>
        <w:t xml:space="preserve"> </w:t>
      </w:r>
    </w:p>
    <w:p w14:paraId="313D3CD1" w14:textId="36607607" w:rsidR="00296CDF" w:rsidRDefault="00296CDF" w:rsidP="00B04698">
      <w:pPr>
        <w:spacing w:after="0"/>
      </w:pPr>
    </w:p>
    <w:p w14:paraId="2D9CCDAD" w14:textId="54EF4FEF" w:rsidR="00852C35" w:rsidRPr="00852C35" w:rsidRDefault="00583E3D" w:rsidP="00B04698">
      <w:pPr>
        <w:spacing w:after="0"/>
        <w:rPr>
          <w:sz w:val="28"/>
          <w:szCs w:val="28"/>
        </w:rPr>
      </w:pPr>
      <w:r>
        <w:rPr>
          <w:sz w:val="28"/>
          <w:szCs w:val="28"/>
        </w:rPr>
        <w:t>Vestfold</w:t>
      </w:r>
    </w:p>
    <w:p w14:paraId="5E20B0C3" w14:textId="67B57961" w:rsidR="00CF21B4" w:rsidRPr="00CF21B4" w:rsidRDefault="00CF21B4" w:rsidP="003E23AE">
      <w:pPr>
        <w:pStyle w:val="Listeavsnitt"/>
        <w:numPr>
          <w:ilvl w:val="0"/>
          <w:numId w:val="7"/>
        </w:numPr>
        <w:spacing w:after="0" w:line="256" w:lineRule="auto"/>
      </w:pPr>
      <w:r w:rsidRPr="00CF21B4">
        <w:t xml:space="preserve">08:00 – 08:30 </w:t>
      </w:r>
      <w:r w:rsidR="003B6900">
        <w:tab/>
      </w:r>
      <w:r w:rsidRPr="00CF21B4">
        <w:t xml:space="preserve">Registrering og enkel morgenmat </w:t>
      </w:r>
    </w:p>
    <w:p w14:paraId="272A1530" w14:textId="37FE6378" w:rsidR="00CF21B4" w:rsidRPr="00CF21B4" w:rsidRDefault="00CF21B4" w:rsidP="003E23AE">
      <w:pPr>
        <w:pStyle w:val="Listeavsnitt"/>
        <w:numPr>
          <w:ilvl w:val="0"/>
          <w:numId w:val="7"/>
        </w:numPr>
        <w:spacing w:after="0" w:line="256" w:lineRule="auto"/>
      </w:pPr>
      <w:r w:rsidRPr="00CF21B4">
        <w:t xml:space="preserve">08:30 – 08:45 </w:t>
      </w:r>
      <w:r w:rsidR="003B6900">
        <w:tab/>
      </w:r>
      <w:r w:rsidRPr="00CF21B4">
        <w:t xml:space="preserve">Velkommen </w:t>
      </w:r>
    </w:p>
    <w:p w14:paraId="147B9EF1" w14:textId="353AB548" w:rsidR="00CF21B4" w:rsidRPr="00CF21B4" w:rsidRDefault="00CF21B4" w:rsidP="003E23AE">
      <w:pPr>
        <w:pStyle w:val="Listeavsnitt"/>
        <w:numPr>
          <w:ilvl w:val="0"/>
          <w:numId w:val="7"/>
        </w:numPr>
        <w:spacing w:after="0" w:line="256" w:lineRule="auto"/>
      </w:pPr>
      <w:r w:rsidRPr="00CF21B4">
        <w:t xml:space="preserve">08:45 – 09:25 </w:t>
      </w:r>
      <w:r w:rsidR="003B6900">
        <w:tab/>
      </w:r>
      <w:proofErr w:type="spellStart"/>
      <w:r w:rsidRPr="00CF21B4">
        <w:t>Palliasjon</w:t>
      </w:r>
      <w:proofErr w:type="spellEnd"/>
      <w:r w:rsidRPr="00CF21B4">
        <w:t xml:space="preserve"> og Etikk – innledning til dagen </w:t>
      </w:r>
    </w:p>
    <w:p w14:paraId="658D487C" w14:textId="284957F6" w:rsidR="00CF21B4" w:rsidRPr="00CF21B4" w:rsidRDefault="00CF21B4" w:rsidP="003E23AE">
      <w:pPr>
        <w:pStyle w:val="Listeavsnitt"/>
        <w:numPr>
          <w:ilvl w:val="0"/>
          <w:numId w:val="7"/>
        </w:numPr>
        <w:spacing w:after="0" w:line="256" w:lineRule="auto"/>
      </w:pPr>
      <w:r w:rsidRPr="00CF21B4">
        <w:t xml:space="preserve">09:25 – 09:40 </w:t>
      </w:r>
      <w:r w:rsidR="003B6900">
        <w:tab/>
      </w:r>
      <w:r w:rsidRPr="00CF21B4">
        <w:t xml:space="preserve">Pause </w:t>
      </w:r>
    </w:p>
    <w:p w14:paraId="0C9692E2" w14:textId="77777777" w:rsidR="00307133" w:rsidRDefault="00CF21B4" w:rsidP="003E23AE">
      <w:pPr>
        <w:pStyle w:val="Listeavsnitt"/>
        <w:numPr>
          <w:ilvl w:val="0"/>
          <w:numId w:val="7"/>
        </w:numPr>
        <w:spacing w:after="0" w:line="256" w:lineRule="auto"/>
      </w:pPr>
      <w:r w:rsidRPr="00CF21B4">
        <w:t xml:space="preserve">09:40 – 10:10 </w:t>
      </w:r>
      <w:r w:rsidR="003B6900">
        <w:tab/>
      </w:r>
      <w:r w:rsidRPr="00CF21B4">
        <w:t>Samtale om «Å leve til en dør» – døden som en naturlig del av livet</w:t>
      </w:r>
      <w:r w:rsidR="002F2772">
        <w:t>.</w:t>
      </w:r>
    </w:p>
    <w:p w14:paraId="78229B14" w14:textId="022D669A" w:rsidR="00CF21B4" w:rsidRPr="00CF21B4" w:rsidRDefault="002F2772" w:rsidP="00307133">
      <w:pPr>
        <w:pStyle w:val="Listeavsnitt"/>
        <w:spacing w:after="0" w:line="256" w:lineRule="auto"/>
        <w:ind w:left="1428" w:firstLine="696"/>
      </w:pPr>
      <w:r>
        <w:t xml:space="preserve">Panelsamtale med pårørende, pasient, leder, ansatt, gravferdsbyrå m. fl. </w:t>
      </w:r>
    </w:p>
    <w:p w14:paraId="62A44CE5" w14:textId="0D6086BB" w:rsidR="00CF21B4" w:rsidRPr="00CF21B4" w:rsidRDefault="00CF21B4" w:rsidP="003E23AE">
      <w:pPr>
        <w:pStyle w:val="Listeavsnitt"/>
        <w:numPr>
          <w:ilvl w:val="0"/>
          <w:numId w:val="7"/>
        </w:numPr>
        <w:spacing w:after="0" w:line="256" w:lineRule="auto"/>
      </w:pPr>
      <w:r w:rsidRPr="00CF21B4">
        <w:t xml:space="preserve">10:10 – 10:20 </w:t>
      </w:r>
      <w:r w:rsidR="002F2772">
        <w:tab/>
      </w:r>
      <w:r w:rsidRPr="00CF21B4">
        <w:t xml:space="preserve">Benstrekk </w:t>
      </w:r>
    </w:p>
    <w:p w14:paraId="5426C621" w14:textId="1947F511" w:rsidR="00CF21B4" w:rsidRPr="00CF21B4" w:rsidRDefault="00CF21B4" w:rsidP="003E23AE">
      <w:pPr>
        <w:pStyle w:val="Listeavsnitt"/>
        <w:numPr>
          <w:ilvl w:val="0"/>
          <w:numId w:val="7"/>
        </w:numPr>
        <w:spacing w:after="0" w:line="256" w:lineRule="auto"/>
      </w:pPr>
      <w:r w:rsidRPr="00CF21B4">
        <w:t>10:20 – 11:00</w:t>
      </w:r>
      <w:r w:rsidR="00BE7613">
        <w:tab/>
      </w:r>
      <w:r w:rsidRPr="00CF21B4">
        <w:t xml:space="preserve"> «Når nok er nok» ved Hanne Mayo, overlege i palliativ medisin </w:t>
      </w:r>
    </w:p>
    <w:p w14:paraId="6E8BD121" w14:textId="78913E8D" w:rsidR="00CF21B4" w:rsidRPr="00CF21B4" w:rsidRDefault="00CF21B4" w:rsidP="003E23AE">
      <w:pPr>
        <w:pStyle w:val="Listeavsnitt"/>
        <w:numPr>
          <w:ilvl w:val="0"/>
          <w:numId w:val="7"/>
        </w:numPr>
        <w:spacing w:after="0" w:line="256" w:lineRule="auto"/>
      </w:pPr>
      <w:r w:rsidRPr="00CF21B4">
        <w:t xml:space="preserve">11:00 – 11:30 </w:t>
      </w:r>
      <w:r w:rsidR="00BE7613">
        <w:tab/>
      </w:r>
      <w:r w:rsidRPr="00CF21B4">
        <w:t>Åpenhet om døden – presentasjon av e-læringsverktøyet</w:t>
      </w:r>
    </w:p>
    <w:p w14:paraId="52011CF4" w14:textId="77777777" w:rsidR="00092D93" w:rsidRDefault="00CF21B4" w:rsidP="003E23AE">
      <w:pPr>
        <w:pStyle w:val="Listeavsnitt"/>
        <w:numPr>
          <w:ilvl w:val="0"/>
          <w:numId w:val="7"/>
        </w:numPr>
        <w:spacing w:after="0" w:line="256" w:lineRule="auto"/>
      </w:pPr>
      <w:r w:rsidRPr="00CF21B4">
        <w:t xml:space="preserve">11:30 – 12:30 </w:t>
      </w:r>
      <w:r w:rsidR="00BE7613">
        <w:tab/>
      </w:r>
      <w:r w:rsidRPr="00CF21B4">
        <w:t>Mat og prat. Gå i puljer</w:t>
      </w:r>
      <w:r w:rsidR="00307133">
        <w:t>.</w:t>
      </w:r>
      <w:r w:rsidRPr="00CF21B4">
        <w:t xml:space="preserve"> Åpenhet om livet og døden – sett i sammenheng </w:t>
      </w:r>
    </w:p>
    <w:p w14:paraId="04E2C379" w14:textId="27A72347" w:rsidR="00CF21B4" w:rsidRPr="00CF21B4" w:rsidRDefault="00CF21B4" w:rsidP="00092D93">
      <w:pPr>
        <w:pStyle w:val="Listeavsnitt"/>
        <w:spacing w:after="0" w:line="256" w:lineRule="auto"/>
        <w:ind w:left="2112"/>
      </w:pPr>
      <w:r w:rsidRPr="00CF21B4">
        <w:t xml:space="preserve">med programmet tidligere på dagen. Hvordan få til å ha disse samtalene på en god måte tidlig? </w:t>
      </w:r>
    </w:p>
    <w:p w14:paraId="0A719C67" w14:textId="2C810635" w:rsidR="00CF21B4" w:rsidRPr="00CF21B4" w:rsidRDefault="00CF21B4" w:rsidP="003E23AE">
      <w:pPr>
        <w:pStyle w:val="Listeavsnitt"/>
        <w:numPr>
          <w:ilvl w:val="0"/>
          <w:numId w:val="7"/>
        </w:numPr>
        <w:spacing w:after="0" w:line="256" w:lineRule="auto"/>
      </w:pPr>
      <w:r w:rsidRPr="00CF21B4">
        <w:t xml:space="preserve">12:30 – 13:45 </w:t>
      </w:r>
      <w:r w:rsidR="00BE7613">
        <w:tab/>
      </w:r>
      <w:r w:rsidRPr="00CF21B4">
        <w:t>6-trinnsmodellen for etisk refleksjon</w:t>
      </w:r>
    </w:p>
    <w:p w14:paraId="4389CBAC" w14:textId="6CD7F100" w:rsidR="00CF21B4" w:rsidRPr="00CF21B4" w:rsidRDefault="00CF21B4" w:rsidP="003E23AE">
      <w:pPr>
        <w:pStyle w:val="Listeavsnitt"/>
        <w:numPr>
          <w:ilvl w:val="0"/>
          <w:numId w:val="7"/>
        </w:numPr>
        <w:spacing w:after="0" w:line="256" w:lineRule="auto"/>
      </w:pPr>
      <w:r w:rsidRPr="00CF21B4">
        <w:t xml:space="preserve">13:45 – 14:10 </w:t>
      </w:r>
      <w:r w:rsidR="00BE7613">
        <w:tab/>
      </w:r>
      <w:r w:rsidRPr="00CF21B4">
        <w:t xml:space="preserve">Kaffe og påfyll av energi </w:t>
      </w:r>
    </w:p>
    <w:p w14:paraId="18575E6D" w14:textId="33456D5C" w:rsidR="00CF21B4" w:rsidRPr="00CF21B4" w:rsidRDefault="00CF21B4" w:rsidP="003E23AE">
      <w:pPr>
        <w:pStyle w:val="Listeavsnitt"/>
        <w:numPr>
          <w:ilvl w:val="0"/>
          <w:numId w:val="7"/>
        </w:numPr>
        <w:spacing w:after="0" w:line="256" w:lineRule="auto"/>
      </w:pPr>
      <w:r w:rsidRPr="00CF21B4">
        <w:t xml:space="preserve">14:10 – 14:30 </w:t>
      </w:r>
      <w:r w:rsidR="00BE7613">
        <w:tab/>
      </w:r>
      <w:r w:rsidRPr="00CF21B4">
        <w:t xml:space="preserve">Veien videre </w:t>
      </w:r>
    </w:p>
    <w:p w14:paraId="6ACE4660" w14:textId="09812CAE" w:rsidR="00CF21B4" w:rsidRPr="00CF21B4" w:rsidRDefault="00CF21B4" w:rsidP="003E23AE">
      <w:pPr>
        <w:pStyle w:val="Listeavsnitt"/>
        <w:numPr>
          <w:ilvl w:val="0"/>
          <w:numId w:val="7"/>
        </w:numPr>
        <w:spacing w:after="0" w:line="256" w:lineRule="auto"/>
      </w:pPr>
      <w:r w:rsidRPr="00CF21B4">
        <w:t xml:space="preserve">14:30 – 15:30 </w:t>
      </w:r>
      <w:r w:rsidR="00BE7613">
        <w:tab/>
      </w:r>
      <w:r w:rsidRPr="00CF21B4">
        <w:t xml:space="preserve">Sykehusklovn Elisabet: «Jeg er livet og jeg er døden» </w:t>
      </w:r>
    </w:p>
    <w:p w14:paraId="0233290E" w14:textId="0C9531DA" w:rsidR="00CF21B4" w:rsidRDefault="00CF21B4" w:rsidP="00B04698">
      <w:pPr>
        <w:spacing w:after="0"/>
      </w:pPr>
    </w:p>
    <w:p w14:paraId="52A63B8E" w14:textId="06A678D3" w:rsidR="00CF21B4" w:rsidRDefault="00CF21B4" w:rsidP="00B04698">
      <w:pPr>
        <w:spacing w:after="0"/>
      </w:pPr>
    </w:p>
    <w:p w14:paraId="3B75FC56" w14:textId="38725373" w:rsidR="00852C35" w:rsidRPr="00852C35" w:rsidRDefault="00583E3D" w:rsidP="00B04698">
      <w:pPr>
        <w:spacing w:after="0"/>
        <w:rPr>
          <w:sz w:val="28"/>
          <w:szCs w:val="28"/>
        </w:rPr>
      </w:pPr>
      <w:proofErr w:type="spellStart"/>
      <w:r>
        <w:rPr>
          <w:sz w:val="28"/>
          <w:szCs w:val="28"/>
        </w:rPr>
        <w:t>Vestland</w:t>
      </w:r>
      <w:proofErr w:type="spellEnd"/>
      <w:r w:rsidR="00B909E5">
        <w:rPr>
          <w:sz w:val="28"/>
          <w:szCs w:val="28"/>
        </w:rPr>
        <w:t xml:space="preserve"> </w:t>
      </w:r>
    </w:p>
    <w:p w14:paraId="08B70CD2" w14:textId="77ED6CB3" w:rsidR="009E7D64" w:rsidRDefault="009E7D64" w:rsidP="003E23AE">
      <w:pPr>
        <w:pStyle w:val="Listeavsnitt"/>
        <w:numPr>
          <w:ilvl w:val="0"/>
          <w:numId w:val="8"/>
        </w:numPr>
        <w:spacing w:after="0"/>
      </w:pPr>
      <w:r>
        <w:t xml:space="preserve">09.30-10.00 </w:t>
      </w:r>
      <w:r w:rsidR="00986DB1">
        <w:tab/>
      </w:r>
      <w:r>
        <w:t>Registrering</w:t>
      </w:r>
    </w:p>
    <w:p w14:paraId="71738ECE" w14:textId="6A7019A4" w:rsidR="009E7D64" w:rsidRDefault="009E7D64" w:rsidP="003E23AE">
      <w:pPr>
        <w:pStyle w:val="Listeavsnitt"/>
        <w:numPr>
          <w:ilvl w:val="0"/>
          <w:numId w:val="8"/>
        </w:numPr>
        <w:spacing w:after="0"/>
      </w:pPr>
      <w:r>
        <w:t xml:space="preserve">10.00-10.05 </w:t>
      </w:r>
      <w:r w:rsidR="00986DB1">
        <w:tab/>
      </w:r>
      <w:r>
        <w:t>Velkommen og praktisk informasjon v/USHT</w:t>
      </w:r>
    </w:p>
    <w:p w14:paraId="793A6FB7" w14:textId="6994AA47" w:rsidR="009E7D64" w:rsidRDefault="009E7D64" w:rsidP="003E23AE">
      <w:pPr>
        <w:pStyle w:val="Listeavsnitt"/>
        <w:numPr>
          <w:ilvl w:val="0"/>
          <w:numId w:val="8"/>
        </w:numPr>
        <w:spacing w:after="0"/>
      </w:pPr>
      <w:r>
        <w:t xml:space="preserve">10.05-10.15 </w:t>
      </w:r>
      <w:r w:rsidR="00986DB1">
        <w:tab/>
      </w:r>
      <w:proofErr w:type="spellStart"/>
      <w:r>
        <w:t>Opning</w:t>
      </w:r>
      <w:proofErr w:type="spellEnd"/>
      <w:r>
        <w:t xml:space="preserve"> ved</w:t>
      </w:r>
      <w:r w:rsidR="00A57C4D">
        <w:t xml:space="preserve"> </w:t>
      </w:r>
      <w:proofErr w:type="spellStart"/>
      <w:r w:rsidR="00A57C4D">
        <w:t>s</w:t>
      </w:r>
      <w:r>
        <w:t>tatsforvaltaren</w:t>
      </w:r>
      <w:proofErr w:type="spellEnd"/>
      <w:r>
        <w:t xml:space="preserve"> </w:t>
      </w:r>
    </w:p>
    <w:p w14:paraId="51DCBB7C" w14:textId="07554FBF" w:rsidR="009E7D64" w:rsidRDefault="009E7D64" w:rsidP="003E23AE">
      <w:pPr>
        <w:pStyle w:val="Listeavsnitt"/>
        <w:numPr>
          <w:ilvl w:val="0"/>
          <w:numId w:val="8"/>
        </w:numPr>
        <w:spacing w:after="0"/>
      </w:pPr>
      <w:r>
        <w:t xml:space="preserve">10.15-11.00 </w:t>
      </w:r>
      <w:r w:rsidR="00986DB1">
        <w:tab/>
      </w:r>
      <w:r>
        <w:t xml:space="preserve">USHT og Nettverk for kreftomsorg og </w:t>
      </w:r>
      <w:proofErr w:type="spellStart"/>
      <w:r>
        <w:t>lindrande</w:t>
      </w:r>
      <w:proofErr w:type="spellEnd"/>
      <w:r>
        <w:t xml:space="preserve"> behandling (</w:t>
      </w:r>
      <w:proofErr w:type="spellStart"/>
      <w:r>
        <w:t>ca</w:t>
      </w:r>
      <w:proofErr w:type="spellEnd"/>
      <w:r>
        <w:t xml:space="preserve"> 15. min)</w:t>
      </w:r>
    </w:p>
    <w:p w14:paraId="1C117591" w14:textId="61D0710B" w:rsidR="009E7D64" w:rsidRPr="00EE5D8C" w:rsidRDefault="009E7D64" w:rsidP="003E23AE">
      <w:pPr>
        <w:pStyle w:val="Listeavsnitt"/>
        <w:numPr>
          <w:ilvl w:val="2"/>
          <w:numId w:val="8"/>
        </w:numPr>
        <w:spacing w:after="0"/>
      </w:pPr>
      <w:r w:rsidRPr="00EE5D8C">
        <w:t xml:space="preserve">Lokalt innlegg om </w:t>
      </w:r>
      <w:proofErr w:type="spellStart"/>
      <w:r w:rsidRPr="00EE5D8C">
        <w:t>lindrande</w:t>
      </w:r>
      <w:proofErr w:type="spellEnd"/>
      <w:r w:rsidRPr="00EE5D8C">
        <w:t xml:space="preserve"> behandling</w:t>
      </w:r>
    </w:p>
    <w:p w14:paraId="64D7F645" w14:textId="15D13C56" w:rsidR="009E7D64" w:rsidRPr="00EE5D8C" w:rsidRDefault="009E7D64" w:rsidP="003E23AE">
      <w:pPr>
        <w:pStyle w:val="Listeavsnitt"/>
        <w:numPr>
          <w:ilvl w:val="0"/>
          <w:numId w:val="8"/>
        </w:numPr>
        <w:spacing w:after="0"/>
      </w:pPr>
      <w:r w:rsidRPr="00EE5D8C">
        <w:t xml:space="preserve">11.00-11.10 </w:t>
      </w:r>
      <w:r w:rsidR="00804E17">
        <w:tab/>
      </w:r>
      <w:r w:rsidRPr="00EE5D8C">
        <w:t>Pause</w:t>
      </w:r>
    </w:p>
    <w:p w14:paraId="4C0F908E" w14:textId="17047C92" w:rsidR="009E7D64" w:rsidRPr="005341FC" w:rsidRDefault="009E7D64" w:rsidP="003E23AE">
      <w:pPr>
        <w:pStyle w:val="Listeavsnitt"/>
        <w:numPr>
          <w:ilvl w:val="0"/>
          <w:numId w:val="8"/>
        </w:numPr>
        <w:spacing w:after="0"/>
      </w:pPr>
      <w:r w:rsidRPr="005341FC">
        <w:t xml:space="preserve">11.10 -12.00 </w:t>
      </w:r>
      <w:r w:rsidR="00804E17">
        <w:tab/>
      </w:r>
      <w:r w:rsidRPr="005341FC">
        <w:t xml:space="preserve">Etikk og </w:t>
      </w:r>
      <w:proofErr w:type="spellStart"/>
      <w:r w:rsidRPr="005341FC">
        <w:t>palliasjon</w:t>
      </w:r>
      <w:proofErr w:type="spellEnd"/>
      <w:r w:rsidRPr="005341FC">
        <w:t xml:space="preserve"> v</w:t>
      </w:r>
      <w:r>
        <w:t>/KS</w:t>
      </w:r>
    </w:p>
    <w:p w14:paraId="0C29691D" w14:textId="222BB1E6" w:rsidR="009E7D64" w:rsidRPr="005341FC" w:rsidRDefault="009E7D64" w:rsidP="003E23AE">
      <w:pPr>
        <w:pStyle w:val="Listeavsnitt"/>
        <w:numPr>
          <w:ilvl w:val="0"/>
          <w:numId w:val="8"/>
        </w:numPr>
        <w:spacing w:after="0"/>
      </w:pPr>
      <w:r w:rsidRPr="005341FC">
        <w:t xml:space="preserve">12.00-12.45 </w:t>
      </w:r>
      <w:r w:rsidR="00804E17">
        <w:tab/>
      </w:r>
      <w:proofErr w:type="spellStart"/>
      <w:r w:rsidRPr="005341FC">
        <w:t>Lunch</w:t>
      </w:r>
      <w:proofErr w:type="spellEnd"/>
      <w:r w:rsidRPr="005341FC">
        <w:t xml:space="preserve"> </w:t>
      </w:r>
    </w:p>
    <w:p w14:paraId="2BB222A0" w14:textId="01549BA0" w:rsidR="009E7D64" w:rsidRPr="00EE5D8C" w:rsidRDefault="009E7D64" w:rsidP="003E23AE">
      <w:pPr>
        <w:pStyle w:val="Listeavsnitt"/>
        <w:numPr>
          <w:ilvl w:val="0"/>
          <w:numId w:val="8"/>
        </w:numPr>
        <w:spacing w:after="0"/>
      </w:pPr>
      <w:r w:rsidRPr="00EE5D8C">
        <w:t>12.45-1</w:t>
      </w:r>
      <w:r>
        <w:t>3</w:t>
      </w:r>
      <w:r w:rsidRPr="00EE5D8C">
        <w:t>.</w:t>
      </w:r>
      <w:r>
        <w:t>45</w:t>
      </w:r>
      <w:r w:rsidRPr="00EE5D8C">
        <w:t xml:space="preserve"> </w:t>
      </w:r>
      <w:r w:rsidR="00804E17">
        <w:tab/>
      </w:r>
      <w:r w:rsidRPr="00EE5D8C">
        <w:t>Åpenhet om døden</w:t>
      </w:r>
    </w:p>
    <w:p w14:paraId="6BE72A97" w14:textId="42C0B63E" w:rsidR="009E7D64" w:rsidRPr="00EE5D8C" w:rsidRDefault="009E7D64" w:rsidP="003E23AE">
      <w:pPr>
        <w:pStyle w:val="Listeavsnitt"/>
        <w:numPr>
          <w:ilvl w:val="2"/>
          <w:numId w:val="8"/>
        </w:numPr>
        <w:spacing w:after="0"/>
      </w:pPr>
      <w:r w:rsidRPr="00EE5D8C">
        <w:t>e-</w:t>
      </w:r>
      <w:proofErr w:type="spellStart"/>
      <w:r w:rsidRPr="00EE5D8C">
        <w:t>læringsverkøy</w:t>
      </w:r>
      <w:proofErr w:type="spellEnd"/>
    </w:p>
    <w:p w14:paraId="1E59D439" w14:textId="7ACDEFB6" w:rsidR="009E7D64" w:rsidRPr="00EE5D8C" w:rsidRDefault="009E7D64" w:rsidP="003E23AE">
      <w:pPr>
        <w:pStyle w:val="Listeavsnitt"/>
        <w:numPr>
          <w:ilvl w:val="2"/>
          <w:numId w:val="8"/>
        </w:numPr>
        <w:spacing w:after="0"/>
      </w:pPr>
      <w:r w:rsidRPr="00EE5D8C">
        <w:t xml:space="preserve">6 </w:t>
      </w:r>
      <w:proofErr w:type="spellStart"/>
      <w:r w:rsidRPr="00EE5D8C">
        <w:t>trinnsmodell</w:t>
      </w:r>
      <w:proofErr w:type="spellEnd"/>
    </w:p>
    <w:p w14:paraId="6FC7E02B" w14:textId="06630644" w:rsidR="009E7D64" w:rsidRPr="00A83E02" w:rsidRDefault="009E7D64" w:rsidP="003E23AE">
      <w:pPr>
        <w:pStyle w:val="Listeavsnitt"/>
        <w:numPr>
          <w:ilvl w:val="0"/>
          <w:numId w:val="8"/>
        </w:numPr>
        <w:spacing w:after="0"/>
      </w:pPr>
      <w:r w:rsidRPr="00EE5D8C">
        <w:t>1</w:t>
      </w:r>
      <w:r>
        <w:t>4</w:t>
      </w:r>
      <w:r w:rsidRPr="00EE5D8C">
        <w:t>.00-</w:t>
      </w:r>
      <w:r>
        <w:t xml:space="preserve"> 14.45 </w:t>
      </w:r>
      <w:r w:rsidR="00804E17">
        <w:tab/>
      </w:r>
      <w:r w:rsidRPr="00A83E02">
        <w:t>Etisk refleksjon i grupper eller TUR</w:t>
      </w:r>
      <w:r w:rsidR="00804E17">
        <w:t xml:space="preserve"> (tanke- tur </w:t>
      </w:r>
      <w:r w:rsidR="003B6900">
        <w:t>–</w:t>
      </w:r>
      <w:r w:rsidR="00804E17">
        <w:t xml:space="preserve"> undring</w:t>
      </w:r>
      <w:r w:rsidR="003B6900">
        <w:t xml:space="preserve"> (gåtur med refl.)</w:t>
      </w:r>
    </w:p>
    <w:p w14:paraId="61EFC4A2" w14:textId="1FF40F7C" w:rsidR="009E7D64" w:rsidRPr="00A83E02" w:rsidRDefault="009E7D64" w:rsidP="003E23AE">
      <w:pPr>
        <w:pStyle w:val="Listeavsnitt"/>
        <w:numPr>
          <w:ilvl w:val="0"/>
          <w:numId w:val="8"/>
        </w:numPr>
        <w:spacing w:after="0"/>
      </w:pPr>
      <w:r w:rsidRPr="00A83E02">
        <w:t>14.</w:t>
      </w:r>
      <w:r>
        <w:t>45</w:t>
      </w:r>
      <w:r w:rsidRPr="00A83E02">
        <w:t xml:space="preserve">. – </w:t>
      </w:r>
      <w:r>
        <w:t>15.00</w:t>
      </w:r>
      <w:r w:rsidRPr="00A83E02">
        <w:t xml:space="preserve"> </w:t>
      </w:r>
      <w:r w:rsidR="003B6900">
        <w:tab/>
      </w:r>
      <w:r w:rsidRPr="00A83E02">
        <w:t>Oppsummering av grupperefleksjon</w:t>
      </w:r>
      <w:r>
        <w:t xml:space="preserve">, </w:t>
      </w:r>
      <w:r w:rsidRPr="00A83E02">
        <w:t>veien videre</w:t>
      </w:r>
      <w:r>
        <w:t xml:space="preserve"> v\KS</w:t>
      </w:r>
    </w:p>
    <w:p w14:paraId="6C95C49E" w14:textId="77777777" w:rsidR="00092D93" w:rsidRDefault="009E7D64" w:rsidP="003E23AE">
      <w:pPr>
        <w:pStyle w:val="Listeavsnitt"/>
        <w:numPr>
          <w:ilvl w:val="0"/>
          <w:numId w:val="8"/>
        </w:numPr>
        <w:spacing w:after="0"/>
      </w:pPr>
      <w:r w:rsidRPr="005341FC">
        <w:t xml:space="preserve">15- 15.30 </w:t>
      </w:r>
      <w:r w:rsidR="003B6900">
        <w:tab/>
      </w:r>
      <w:r w:rsidR="00B7324E">
        <w:t>V</w:t>
      </w:r>
      <w:r>
        <w:t xml:space="preserve">ideo </w:t>
      </w:r>
      <w:r w:rsidR="00B7324E">
        <w:t xml:space="preserve">med </w:t>
      </w:r>
      <w:r w:rsidRPr="005341FC">
        <w:t xml:space="preserve">sykehusklovn </w:t>
      </w:r>
      <w:r w:rsidR="00986DB1">
        <w:t>E</w:t>
      </w:r>
      <w:r w:rsidRPr="005341FC">
        <w:t>lisabet Helland Larsen «</w:t>
      </w:r>
      <w:r w:rsidR="00B7324E">
        <w:t xml:space="preserve">Jeg er livet» og </w:t>
      </w:r>
    </w:p>
    <w:p w14:paraId="46577429" w14:textId="0FC0A565" w:rsidR="009E7D64" w:rsidRPr="005341FC" w:rsidRDefault="00B7324E" w:rsidP="00092D93">
      <w:pPr>
        <w:pStyle w:val="Listeavsnitt"/>
        <w:spacing w:after="0"/>
        <w:ind w:left="1428" w:firstLine="696"/>
      </w:pPr>
      <w:r>
        <w:t xml:space="preserve">«Jeg er døden» </w:t>
      </w:r>
    </w:p>
    <w:p w14:paraId="5BBB0225" w14:textId="1AAE8C3D" w:rsidR="008F3E8E" w:rsidRDefault="008F3E8E" w:rsidP="00B04698">
      <w:pPr>
        <w:spacing w:after="0"/>
      </w:pPr>
    </w:p>
    <w:p w14:paraId="3546CDDD" w14:textId="7854589F" w:rsidR="00752488" w:rsidRDefault="00752488" w:rsidP="00B04698">
      <w:pPr>
        <w:spacing w:after="0"/>
      </w:pPr>
    </w:p>
    <w:p w14:paraId="56D8B496" w14:textId="5294BCD3" w:rsidR="00752488" w:rsidRDefault="00752488" w:rsidP="00B04698">
      <w:pPr>
        <w:spacing w:after="0"/>
      </w:pPr>
    </w:p>
    <w:p w14:paraId="2F1CDECB" w14:textId="77777777" w:rsidR="00752488" w:rsidRDefault="00752488" w:rsidP="00B04698">
      <w:pPr>
        <w:spacing w:after="0"/>
      </w:pPr>
    </w:p>
    <w:p w14:paraId="402F9D89" w14:textId="7DBB674F" w:rsidR="008F3E8E" w:rsidRDefault="008F3E8E" w:rsidP="00B04698">
      <w:pPr>
        <w:spacing w:after="0"/>
      </w:pPr>
    </w:p>
    <w:p w14:paraId="19773A09" w14:textId="0DFA3A52" w:rsidR="008F3E8E" w:rsidRDefault="008F3E8E" w:rsidP="00B04698">
      <w:pPr>
        <w:spacing w:after="0"/>
      </w:pPr>
    </w:p>
    <w:p w14:paraId="20DC00B1" w14:textId="0FF5E208" w:rsidR="008F3E8E" w:rsidRPr="00040971" w:rsidRDefault="00CF21B4" w:rsidP="00B04698">
      <w:pPr>
        <w:spacing w:after="0"/>
        <w:rPr>
          <w:b/>
          <w:bCs/>
          <w:sz w:val="32"/>
          <w:szCs w:val="32"/>
        </w:rPr>
      </w:pPr>
      <w:r w:rsidRPr="00040971">
        <w:rPr>
          <w:b/>
          <w:bCs/>
          <w:sz w:val="32"/>
          <w:szCs w:val="32"/>
        </w:rPr>
        <w:lastRenderedPageBreak/>
        <w:t>Vedlegg 2</w:t>
      </w:r>
    </w:p>
    <w:p w14:paraId="0EB2304E" w14:textId="101E074B" w:rsidR="008F3E8E" w:rsidRPr="00D22E23" w:rsidRDefault="008F3E8E" w:rsidP="008F3E8E">
      <w:pPr>
        <w:spacing w:after="0"/>
        <w:rPr>
          <w:rFonts w:cs="Arial"/>
          <w:b/>
          <w:sz w:val="32"/>
          <w:szCs w:val="32"/>
        </w:rPr>
      </w:pPr>
      <w:r w:rsidRPr="00D22E23">
        <w:rPr>
          <w:rFonts w:cs="Arial"/>
          <w:b/>
          <w:sz w:val="32"/>
          <w:szCs w:val="32"/>
        </w:rPr>
        <w:t>Samarbei</w:t>
      </w:r>
      <w:r>
        <w:rPr>
          <w:rFonts w:cs="Arial"/>
          <w:b/>
          <w:sz w:val="32"/>
          <w:szCs w:val="32"/>
        </w:rPr>
        <w:t>dspartnere</w:t>
      </w:r>
      <w:r w:rsidR="002274D9">
        <w:rPr>
          <w:rFonts w:cs="Arial"/>
          <w:b/>
          <w:sz w:val="32"/>
          <w:szCs w:val="32"/>
        </w:rPr>
        <w:t xml:space="preserve"> i 2021 og </w:t>
      </w:r>
      <w:r>
        <w:rPr>
          <w:rFonts w:cs="Arial"/>
          <w:b/>
          <w:sz w:val="32"/>
          <w:szCs w:val="32"/>
        </w:rPr>
        <w:t>felles arrangement</w:t>
      </w:r>
    </w:p>
    <w:p w14:paraId="64F3E44B" w14:textId="77777777" w:rsidR="008F3E8E" w:rsidRDefault="008F3E8E" w:rsidP="008F3E8E">
      <w:pPr>
        <w:spacing w:after="0"/>
        <w:rPr>
          <w:rFonts w:cs="Arial"/>
          <w:sz w:val="28"/>
          <w:szCs w:val="28"/>
          <w:u w:val="single"/>
        </w:rPr>
      </w:pPr>
      <w:r>
        <w:rPr>
          <w:rFonts w:cs="Arial"/>
          <w:sz w:val="28"/>
          <w:szCs w:val="28"/>
          <w:u w:val="single"/>
        </w:rPr>
        <w:t xml:space="preserve">Utviklingssenter for sykehjem og hjemmetjenester </w:t>
      </w:r>
    </w:p>
    <w:p w14:paraId="7B8A07C8" w14:textId="7D09561E" w:rsidR="008F3E8E" w:rsidRPr="00016BA0" w:rsidRDefault="008F3E8E" w:rsidP="008F3E8E">
      <w:pPr>
        <w:spacing w:after="0"/>
        <w:rPr>
          <w:rFonts w:cs="Arial"/>
        </w:rPr>
      </w:pPr>
      <w:r>
        <w:rPr>
          <w:rFonts w:cs="Arial"/>
        </w:rPr>
        <w:t xml:space="preserve">I året 2021 </w:t>
      </w:r>
      <w:r w:rsidR="00952AA7">
        <w:rPr>
          <w:rFonts w:cs="Arial"/>
        </w:rPr>
        <w:t xml:space="preserve">ble det </w:t>
      </w:r>
      <w:r>
        <w:rPr>
          <w:rFonts w:cs="Arial"/>
        </w:rPr>
        <w:t xml:space="preserve">arrangert fagdager innenfor temaet etiske utfordringer i møte med livets slutt og åpenhet om døden. Det har vært et godt samarbeid. USHT sitter i fagjuryen for Etikkprisen. </w:t>
      </w:r>
    </w:p>
    <w:p w14:paraId="79596B21" w14:textId="77777777" w:rsidR="008F3E8E" w:rsidRDefault="008F3E8E" w:rsidP="008F3E8E">
      <w:pPr>
        <w:pStyle w:val="xmsolistparagraph"/>
        <w:spacing w:line="276" w:lineRule="auto"/>
        <w:ind w:left="0"/>
        <w:rPr>
          <w:sz w:val="28"/>
          <w:szCs w:val="28"/>
          <w:u w:val="single"/>
        </w:rPr>
      </w:pPr>
    </w:p>
    <w:p w14:paraId="766FCB58" w14:textId="77777777" w:rsidR="008F3E8E" w:rsidRPr="00D4125E" w:rsidRDefault="008F3E8E" w:rsidP="008F3E8E">
      <w:pPr>
        <w:pStyle w:val="xmsolistparagraph"/>
        <w:spacing w:line="276" w:lineRule="auto"/>
        <w:ind w:left="0"/>
        <w:rPr>
          <w:sz w:val="28"/>
          <w:szCs w:val="28"/>
          <w:u w:val="single"/>
        </w:rPr>
      </w:pPr>
      <w:r w:rsidRPr="00D4125E">
        <w:rPr>
          <w:sz w:val="28"/>
          <w:szCs w:val="28"/>
          <w:u w:val="single"/>
        </w:rPr>
        <w:t>Samarbeid med Norsk sykepleierforbund, NSF.</w:t>
      </w:r>
    </w:p>
    <w:p w14:paraId="39D8E0A3" w14:textId="49DB752E" w:rsidR="008F3E8E" w:rsidRDefault="008F3E8E" w:rsidP="008F3E8E">
      <w:pPr>
        <w:pStyle w:val="xmsolistparagraph"/>
        <w:spacing w:line="276" w:lineRule="auto"/>
        <w:ind w:left="0"/>
      </w:pPr>
      <w:r>
        <w:t xml:space="preserve">Etikksatsingen har </w:t>
      </w:r>
      <w:r w:rsidR="0082333E">
        <w:t>sam</w:t>
      </w:r>
      <w:r>
        <w:t xml:space="preserve">arbeidet med rådet for sykepleieetikk </w:t>
      </w:r>
      <w:r w:rsidR="0082333E">
        <w:t>i</w:t>
      </w:r>
      <w:r>
        <w:t xml:space="preserve"> prosjekt</w:t>
      </w:r>
      <w:r w:rsidR="0082333E">
        <w:t>et</w:t>
      </w:r>
      <w:r>
        <w:t xml:space="preserve"> </w:t>
      </w:r>
      <w:r w:rsidRPr="00F433FC">
        <w:rPr>
          <w:i/>
        </w:rPr>
        <w:t>En hånd på skuldra</w:t>
      </w:r>
      <w:r>
        <w:t xml:space="preserve">. </w:t>
      </w:r>
      <w:r w:rsidR="00074A62">
        <w:t xml:space="preserve">Målet med prosjektet er å motivere tjenestene i både spesialisthelsetjenesten og kommunehelsetjenesten til å ta i bruk systematisk etisk refleksjon. </w:t>
      </w:r>
      <w:r>
        <w:t xml:space="preserve">Leder av rådet for sykepleieetikk, SME, Fagforbundet og Etikksatsingen har skrevet en fagartikkel sammen som kommer på trykk i 2022. </w:t>
      </w:r>
      <w:r w:rsidR="00D6271C">
        <w:t>Tanja Alme er en</w:t>
      </w:r>
      <w:r>
        <w:t xml:space="preserve"> av satsingens regionale veiledere </w:t>
      </w:r>
      <w:r w:rsidR="00D6271C">
        <w:t xml:space="preserve">som følger dette arbeidet tett </w:t>
      </w:r>
      <w:r>
        <w:t xml:space="preserve">i kraft av </w:t>
      </w:r>
      <w:r w:rsidR="00D6271C">
        <w:t>å være faggruppeleder for kreftsykepleiere og etikkveileder</w:t>
      </w:r>
      <w:r w:rsidR="00960DB2">
        <w:t xml:space="preserve">. </w:t>
      </w:r>
    </w:p>
    <w:p w14:paraId="502E95D2" w14:textId="2784D625" w:rsidR="008F3E8E" w:rsidRDefault="008F3E8E" w:rsidP="008F3E8E">
      <w:pPr>
        <w:spacing w:after="0"/>
      </w:pPr>
      <w:r>
        <w:t xml:space="preserve">Tanja Alme har holdt opplæring og gitt veiledning til etikkveiledere i gruppene, samt vært tilgjengelig for gruppelederen underveis. Hun har </w:t>
      </w:r>
      <w:r w:rsidR="00431F44">
        <w:t xml:space="preserve">også </w:t>
      </w:r>
      <w:r>
        <w:t>ledet, arrangert, samt</w:t>
      </w:r>
      <w:r w:rsidR="00431F44">
        <w:t xml:space="preserve"> undervist på et etikk-</w:t>
      </w:r>
      <w:proofErr w:type="spellStart"/>
      <w:r>
        <w:t>webinar</w:t>
      </w:r>
      <w:proofErr w:type="spellEnd"/>
      <w:r>
        <w:t xml:space="preserve"> som hadde rundt 250 deltakere. Det er planlagt nye </w:t>
      </w:r>
      <w:proofErr w:type="spellStart"/>
      <w:r>
        <w:t>webinar</w:t>
      </w:r>
      <w:proofErr w:type="spellEnd"/>
      <w:r>
        <w:t xml:space="preserve"> i april 2022. Samarbeid om etisk kompetanseheving står som arrangør sammen med NSF. NSF sitter i fagjuryen for Etikkprisen. </w:t>
      </w:r>
    </w:p>
    <w:p w14:paraId="3B93603D" w14:textId="77777777" w:rsidR="008F3E8E" w:rsidRDefault="008F3E8E" w:rsidP="008F3E8E">
      <w:pPr>
        <w:spacing w:after="0"/>
        <w:rPr>
          <w:rFonts w:cs="Arial"/>
        </w:rPr>
      </w:pPr>
    </w:p>
    <w:p w14:paraId="1FDFD443" w14:textId="77777777" w:rsidR="008F3E8E" w:rsidRDefault="008F3E8E" w:rsidP="008F3E8E">
      <w:pPr>
        <w:spacing w:after="0"/>
        <w:rPr>
          <w:rFonts w:cs="Arial"/>
          <w:sz w:val="28"/>
          <w:szCs w:val="28"/>
          <w:u w:val="single"/>
        </w:rPr>
      </w:pPr>
      <w:r>
        <w:rPr>
          <w:rFonts w:cs="Arial"/>
          <w:sz w:val="28"/>
          <w:szCs w:val="28"/>
          <w:u w:val="single"/>
        </w:rPr>
        <w:t>Fagforbundet</w:t>
      </w:r>
    </w:p>
    <w:p w14:paraId="68DEC87B" w14:textId="77777777" w:rsidR="008F3E8E" w:rsidRDefault="008F3E8E" w:rsidP="008F3E8E">
      <w:pPr>
        <w:spacing w:after="0"/>
        <w:rPr>
          <w:rFonts w:cs="Arial"/>
        </w:rPr>
      </w:pPr>
      <w:r>
        <w:rPr>
          <w:rFonts w:cs="Arial"/>
        </w:rPr>
        <w:t xml:space="preserve">Fagforbundet inviterte Etikksatsingen med inn i Verdighetskonferansen som de arrangerer sammen med Verdighetssenteret i Bergen. De har også vært med i samarbeidet om økt etisk refleksjon som er beskrevet over. Fagforbundet sitter i fagjuryen for Etikkprisen. </w:t>
      </w:r>
    </w:p>
    <w:p w14:paraId="45BE1516" w14:textId="77777777" w:rsidR="008F3E8E" w:rsidRPr="00F830F8" w:rsidRDefault="008F3E8E" w:rsidP="008F3E8E">
      <w:pPr>
        <w:spacing w:after="0"/>
        <w:rPr>
          <w:rFonts w:cs="Arial"/>
        </w:rPr>
      </w:pPr>
    </w:p>
    <w:p w14:paraId="283BD73E" w14:textId="77777777" w:rsidR="008F3E8E" w:rsidRDefault="008F3E8E" w:rsidP="008F3E8E">
      <w:pPr>
        <w:spacing w:after="0"/>
        <w:rPr>
          <w:rFonts w:cs="Arial"/>
          <w:sz w:val="28"/>
          <w:szCs w:val="28"/>
          <w:u w:val="single"/>
        </w:rPr>
      </w:pPr>
      <w:proofErr w:type="spellStart"/>
      <w:r>
        <w:rPr>
          <w:rFonts w:cs="Arial"/>
          <w:sz w:val="28"/>
          <w:szCs w:val="28"/>
          <w:u w:val="single"/>
        </w:rPr>
        <w:t>Hospiceforum</w:t>
      </w:r>
      <w:proofErr w:type="spellEnd"/>
      <w:r>
        <w:rPr>
          <w:rFonts w:cs="Arial"/>
          <w:sz w:val="28"/>
          <w:szCs w:val="28"/>
          <w:u w:val="single"/>
        </w:rPr>
        <w:t xml:space="preserve"> Norge</w:t>
      </w:r>
    </w:p>
    <w:p w14:paraId="1ABD2EBB" w14:textId="15737ADB" w:rsidR="008F3E8E" w:rsidRDefault="008F3E8E" w:rsidP="008F3E8E">
      <w:pPr>
        <w:spacing w:after="0"/>
        <w:rPr>
          <w:rFonts w:cs="Arial"/>
        </w:rPr>
      </w:pPr>
      <w:proofErr w:type="spellStart"/>
      <w:r>
        <w:rPr>
          <w:rFonts w:cs="Arial"/>
        </w:rPr>
        <w:t>Hospiceforum</w:t>
      </w:r>
      <w:proofErr w:type="spellEnd"/>
      <w:r>
        <w:rPr>
          <w:rFonts w:cs="Arial"/>
        </w:rPr>
        <w:t xml:space="preserve"> Norge har i 2021 reist rundt i landet med sitt prosjekt </w:t>
      </w:r>
      <w:r w:rsidRPr="00F433FC">
        <w:rPr>
          <w:rFonts w:cs="Arial"/>
          <w:i/>
        </w:rPr>
        <w:t>Samtaler rundt kjøkkenbordet</w:t>
      </w:r>
      <w:r>
        <w:rPr>
          <w:rFonts w:cs="Arial"/>
        </w:rPr>
        <w:t xml:space="preserve">. Dette er et prosjekt som gjennom en samtaleveileder skal bidra til økt åpenhet om døden. </w:t>
      </w:r>
      <w:r w:rsidR="002C6460">
        <w:rPr>
          <w:rFonts w:cs="Arial"/>
        </w:rPr>
        <w:t xml:space="preserve">På 2 samlingene om Åpenhet om døden har </w:t>
      </w:r>
      <w:r w:rsidR="004B26E4">
        <w:rPr>
          <w:rFonts w:cs="Arial"/>
        </w:rPr>
        <w:t>det vært et samarbeid</w:t>
      </w:r>
      <w:r>
        <w:rPr>
          <w:rFonts w:cs="Arial"/>
        </w:rPr>
        <w:t xml:space="preserve"> </w:t>
      </w:r>
      <w:r w:rsidR="004B26E4">
        <w:rPr>
          <w:rFonts w:cs="Arial"/>
        </w:rPr>
        <w:t>hvor de hadde</w:t>
      </w:r>
      <w:r>
        <w:rPr>
          <w:rFonts w:cs="Arial"/>
        </w:rPr>
        <w:t xml:space="preserve"> sitt </w:t>
      </w:r>
      <w:r w:rsidR="004B26E4">
        <w:rPr>
          <w:rFonts w:cs="Arial"/>
        </w:rPr>
        <w:t>folke</w:t>
      </w:r>
      <w:r>
        <w:rPr>
          <w:rFonts w:cs="Arial"/>
        </w:rPr>
        <w:t>møte</w:t>
      </w:r>
      <w:r w:rsidR="004B26E4">
        <w:rPr>
          <w:rFonts w:cs="Arial"/>
        </w:rPr>
        <w:t xml:space="preserve"> om</w:t>
      </w:r>
      <w:r>
        <w:rPr>
          <w:rFonts w:cs="Arial"/>
        </w:rPr>
        <w:t xml:space="preserve"> samme tema</w:t>
      </w:r>
      <w:r w:rsidR="004B26E4">
        <w:rPr>
          <w:rFonts w:cs="Arial"/>
        </w:rPr>
        <w:t xml:space="preserve"> den samme dagen</w:t>
      </w:r>
      <w:r>
        <w:rPr>
          <w:rFonts w:cs="Arial"/>
        </w:rPr>
        <w:t xml:space="preserve">. Det har vært et spennende og godt samarbeid som </w:t>
      </w:r>
      <w:r w:rsidR="00FB6B3F">
        <w:rPr>
          <w:rFonts w:cs="Arial"/>
        </w:rPr>
        <w:t>det er ønskelig</w:t>
      </w:r>
      <w:r>
        <w:rPr>
          <w:rFonts w:cs="Arial"/>
        </w:rPr>
        <w:t xml:space="preserve"> å vider</w:t>
      </w:r>
      <w:r w:rsidR="001A5F0F">
        <w:rPr>
          <w:rFonts w:cs="Arial"/>
        </w:rPr>
        <w:t>eutvikle</w:t>
      </w:r>
      <w:r>
        <w:rPr>
          <w:rFonts w:cs="Arial"/>
        </w:rPr>
        <w:t xml:space="preserve">. </w:t>
      </w:r>
    </w:p>
    <w:p w14:paraId="66B6812A" w14:textId="77777777" w:rsidR="008F3E8E" w:rsidRDefault="008F3E8E" w:rsidP="008F3E8E">
      <w:pPr>
        <w:spacing w:after="0"/>
        <w:rPr>
          <w:rFonts w:cs="Arial"/>
        </w:rPr>
      </w:pPr>
    </w:p>
    <w:p w14:paraId="0286222C" w14:textId="77777777" w:rsidR="008F3E8E" w:rsidRDefault="008F3E8E" w:rsidP="008F3E8E">
      <w:pPr>
        <w:spacing w:after="0"/>
        <w:rPr>
          <w:rFonts w:cs="Arial"/>
          <w:sz w:val="28"/>
          <w:szCs w:val="28"/>
          <w:u w:val="single"/>
        </w:rPr>
      </w:pPr>
      <w:r>
        <w:rPr>
          <w:rFonts w:cs="Arial"/>
          <w:sz w:val="28"/>
          <w:szCs w:val="28"/>
          <w:u w:val="single"/>
        </w:rPr>
        <w:t>Sykehusklovnene</w:t>
      </w:r>
    </w:p>
    <w:p w14:paraId="6ED99366" w14:textId="77777777" w:rsidR="008F3E8E" w:rsidRDefault="008F3E8E" w:rsidP="008F3E8E">
      <w:pPr>
        <w:spacing w:after="0"/>
        <w:rPr>
          <w:rFonts w:cs="Arial"/>
        </w:rPr>
      </w:pPr>
      <w:r>
        <w:rPr>
          <w:rFonts w:cs="Arial"/>
        </w:rPr>
        <w:t xml:space="preserve">Sykehusklovn Elisabeth Helland Larsen var med på mange av våre fagdager om </w:t>
      </w:r>
      <w:r w:rsidRPr="00F433FC">
        <w:rPr>
          <w:rFonts w:cs="Arial"/>
          <w:i/>
        </w:rPr>
        <w:t>Åpenhet om døden</w:t>
      </w:r>
      <w:r>
        <w:rPr>
          <w:rFonts w:cs="Arial"/>
        </w:rPr>
        <w:t xml:space="preserve">. Hun jobber med alvorlig syke og dødende barn på sykehus og hjemme. I forlengelsen av samarbeidet har Sykehusklovnene henvendt seg til Etikksatsingen fordi de ønsker mer etisk kompetanse, særlig for de 50 klovnene. Det er også mulig at Etikksatsingen blir rekruttert inn i styret for Sykehusklovnene, siden de nå skal organiseres som en stiftelse. </w:t>
      </w:r>
    </w:p>
    <w:p w14:paraId="6F2CB1ED" w14:textId="77777777" w:rsidR="001A5F0F" w:rsidRDefault="001A5F0F" w:rsidP="008F3E8E">
      <w:pPr>
        <w:spacing w:after="0"/>
        <w:rPr>
          <w:rFonts w:cs="Arial"/>
        </w:rPr>
      </w:pPr>
    </w:p>
    <w:p w14:paraId="7E9FFBDF" w14:textId="77777777" w:rsidR="008F3E8E" w:rsidRDefault="008F3E8E" w:rsidP="008F3E8E">
      <w:pPr>
        <w:spacing w:after="0"/>
        <w:rPr>
          <w:rFonts w:cs="Arial"/>
          <w:sz w:val="28"/>
          <w:szCs w:val="28"/>
          <w:u w:val="single"/>
        </w:rPr>
      </w:pPr>
      <w:proofErr w:type="spellStart"/>
      <w:r>
        <w:rPr>
          <w:rFonts w:cs="Arial"/>
          <w:sz w:val="28"/>
          <w:szCs w:val="28"/>
          <w:u w:val="single"/>
        </w:rPr>
        <w:t>Fransiskushjelpen</w:t>
      </w:r>
      <w:proofErr w:type="spellEnd"/>
    </w:p>
    <w:p w14:paraId="5A8E9E55" w14:textId="2AD0F378" w:rsidR="008F3E8E" w:rsidRPr="00863B46" w:rsidRDefault="008F3E8E" w:rsidP="008F3E8E">
      <w:pPr>
        <w:spacing w:after="0"/>
        <w:rPr>
          <w:rFonts w:cs="Arial"/>
        </w:rPr>
      </w:pPr>
      <w:r>
        <w:rPr>
          <w:rFonts w:cs="Arial"/>
        </w:rPr>
        <w:t xml:space="preserve">Etikksatsingen har gjennom flere år bidratt som veileder for ansatte og frivillige i </w:t>
      </w:r>
      <w:proofErr w:type="spellStart"/>
      <w:r>
        <w:rPr>
          <w:rFonts w:cs="Arial"/>
        </w:rPr>
        <w:t>Fransiskushjelpen</w:t>
      </w:r>
      <w:proofErr w:type="spellEnd"/>
      <w:r>
        <w:rPr>
          <w:rFonts w:cs="Arial"/>
        </w:rPr>
        <w:t xml:space="preserve">. Det har vært fem kveldssamlinger i 2021. Det har vært et verdifullt samarbeid, </w:t>
      </w:r>
      <w:r w:rsidR="00E159A4">
        <w:rPr>
          <w:rFonts w:cs="Arial"/>
        </w:rPr>
        <w:t xml:space="preserve">hvor de har bidratt tilbake til Etikksatsingen med sin kompetanse </w:t>
      </w:r>
      <w:r w:rsidR="00F132B9">
        <w:rPr>
          <w:rFonts w:cs="Arial"/>
        </w:rPr>
        <w:t xml:space="preserve">på </w:t>
      </w:r>
      <w:proofErr w:type="spellStart"/>
      <w:r w:rsidR="00F132B9">
        <w:rPr>
          <w:rFonts w:cs="Arial"/>
        </w:rPr>
        <w:t>hjemmedød</w:t>
      </w:r>
      <w:proofErr w:type="spellEnd"/>
      <w:r w:rsidR="00F132B9">
        <w:rPr>
          <w:rFonts w:cs="Arial"/>
        </w:rPr>
        <w:t xml:space="preserve">. </w:t>
      </w:r>
    </w:p>
    <w:p w14:paraId="2C5D1AB1" w14:textId="77777777" w:rsidR="008F3E8E" w:rsidRDefault="008F3E8E" w:rsidP="008F3E8E">
      <w:pPr>
        <w:spacing w:after="0"/>
        <w:rPr>
          <w:rFonts w:cs="Arial"/>
          <w:sz w:val="28"/>
          <w:szCs w:val="28"/>
          <w:u w:val="single"/>
        </w:rPr>
      </w:pPr>
    </w:p>
    <w:p w14:paraId="0AD5BCCA" w14:textId="77777777" w:rsidR="008F3E8E" w:rsidRPr="00D16D18" w:rsidRDefault="008F3E8E" w:rsidP="008F3E8E">
      <w:pPr>
        <w:spacing w:after="0"/>
        <w:rPr>
          <w:rFonts w:cs="Arial"/>
          <w:sz w:val="28"/>
          <w:szCs w:val="28"/>
          <w:u w:val="single"/>
        </w:rPr>
      </w:pPr>
      <w:r>
        <w:rPr>
          <w:rFonts w:cs="Arial"/>
          <w:sz w:val="28"/>
          <w:szCs w:val="28"/>
          <w:u w:val="single"/>
        </w:rPr>
        <w:lastRenderedPageBreak/>
        <w:t>Kreftforeningen</w:t>
      </w:r>
    </w:p>
    <w:p w14:paraId="44B8459C" w14:textId="77777777" w:rsidR="008F3E8E" w:rsidRDefault="008F3E8E" w:rsidP="008F3E8E">
      <w:pPr>
        <w:spacing w:after="0"/>
        <w:rPr>
          <w:rFonts w:cs="Arial"/>
        </w:rPr>
      </w:pPr>
      <w:r>
        <w:rPr>
          <w:rFonts w:cs="Arial"/>
        </w:rPr>
        <w:t xml:space="preserve">Etikksatsingen har holdt etikk-kurs for kreftkoordinatorer i Midt-Norge. </w:t>
      </w:r>
    </w:p>
    <w:p w14:paraId="6C533C4C" w14:textId="77777777" w:rsidR="008F3E8E" w:rsidRDefault="008F3E8E" w:rsidP="008F3E8E">
      <w:pPr>
        <w:spacing w:after="0"/>
        <w:rPr>
          <w:rFonts w:cs="Arial"/>
        </w:rPr>
      </w:pPr>
    </w:p>
    <w:p w14:paraId="503D2C84" w14:textId="77777777" w:rsidR="008F3E8E" w:rsidRDefault="008F3E8E" w:rsidP="008F3E8E">
      <w:pPr>
        <w:spacing w:after="0"/>
        <w:rPr>
          <w:rFonts w:cs="Arial"/>
          <w:sz w:val="28"/>
          <w:szCs w:val="28"/>
          <w:u w:val="single"/>
        </w:rPr>
      </w:pPr>
      <w:r>
        <w:rPr>
          <w:rFonts w:cs="Arial"/>
          <w:sz w:val="28"/>
          <w:szCs w:val="28"/>
          <w:u w:val="single"/>
        </w:rPr>
        <w:t>Verdighetssenteret</w:t>
      </w:r>
    </w:p>
    <w:p w14:paraId="55E19600" w14:textId="77777777" w:rsidR="008F3E8E" w:rsidRDefault="008F3E8E" w:rsidP="008F3E8E">
      <w:pPr>
        <w:spacing w:after="0"/>
        <w:rPr>
          <w:rFonts w:cs="Arial"/>
        </w:rPr>
      </w:pPr>
      <w:r>
        <w:rPr>
          <w:rFonts w:cs="Arial"/>
        </w:rPr>
        <w:t xml:space="preserve">I 2021 har Etikksatsingen holdt innlegg på Verdighetskonferansen. Det har også vært samarbeid om fagdag knyttet til pårørende og livets slutt. </w:t>
      </w:r>
    </w:p>
    <w:p w14:paraId="4A4453DE" w14:textId="77777777" w:rsidR="008F3E8E" w:rsidRDefault="008F3E8E" w:rsidP="008F3E8E">
      <w:pPr>
        <w:spacing w:after="0"/>
        <w:rPr>
          <w:rFonts w:cs="Arial"/>
        </w:rPr>
      </w:pPr>
    </w:p>
    <w:p w14:paraId="3A524BA2" w14:textId="77777777" w:rsidR="008F3E8E" w:rsidRPr="00A93F7A" w:rsidRDefault="008F3E8E" w:rsidP="008F3E8E">
      <w:pPr>
        <w:spacing w:after="0"/>
        <w:rPr>
          <w:rFonts w:cs="Arial"/>
          <w:sz w:val="28"/>
          <w:szCs w:val="28"/>
          <w:u w:val="single"/>
        </w:rPr>
      </w:pPr>
      <w:r w:rsidRPr="00A93F7A">
        <w:rPr>
          <w:rFonts w:cs="Arial"/>
          <w:sz w:val="28"/>
          <w:szCs w:val="28"/>
          <w:u w:val="single"/>
        </w:rPr>
        <w:t>Universitet, høyskoler og videregående utdanning</w:t>
      </w:r>
    </w:p>
    <w:p w14:paraId="022C537B" w14:textId="20F4A977" w:rsidR="008F3E8E" w:rsidRDefault="008F3E8E" w:rsidP="008F3E8E">
      <w:pPr>
        <w:spacing w:after="0"/>
        <w:rPr>
          <w:rFonts w:cs="Arial"/>
        </w:rPr>
      </w:pPr>
      <w:r>
        <w:rPr>
          <w:rFonts w:cs="Arial"/>
        </w:rPr>
        <w:t xml:space="preserve">Etikksatsingen har gjennom 2021 hatt i underkant av 10 oppdrag for studenter og elever. </w:t>
      </w:r>
      <w:r w:rsidR="001A5F0F">
        <w:rPr>
          <w:rFonts w:cs="Arial"/>
        </w:rPr>
        <w:t>Det har også vær</w:t>
      </w:r>
      <w:r w:rsidR="00985E5B">
        <w:rPr>
          <w:rFonts w:cs="Arial"/>
        </w:rPr>
        <w:t xml:space="preserve">t </w:t>
      </w:r>
      <w:r>
        <w:rPr>
          <w:rFonts w:cs="Arial"/>
        </w:rPr>
        <w:t xml:space="preserve">gode samtaler med forskere, til gjensidig nytte. </w:t>
      </w:r>
    </w:p>
    <w:p w14:paraId="798B500D" w14:textId="77777777" w:rsidR="008F3E8E" w:rsidRDefault="008F3E8E" w:rsidP="008F3E8E">
      <w:pPr>
        <w:spacing w:after="0"/>
        <w:rPr>
          <w:rFonts w:cs="Arial"/>
        </w:rPr>
      </w:pPr>
    </w:p>
    <w:p w14:paraId="3E101191" w14:textId="77777777" w:rsidR="00F032EE" w:rsidRDefault="00F032EE" w:rsidP="00B04698">
      <w:pPr>
        <w:spacing w:after="0"/>
      </w:pPr>
    </w:p>
    <w:p w14:paraId="5C6012D1" w14:textId="77777777" w:rsidR="00F032EE" w:rsidRDefault="00F032EE" w:rsidP="00B04698">
      <w:pPr>
        <w:spacing w:after="0"/>
      </w:pPr>
    </w:p>
    <w:p w14:paraId="6DA5D6F9" w14:textId="77777777" w:rsidR="00F032EE" w:rsidRDefault="00F032EE" w:rsidP="00B04698">
      <w:pPr>
        <w:spacing w:after="0"/>
      </w:pPr>
    </w:p>
    <w:p w14:paraId="227AD26C" w14:textId="77777777" w:rsidR="00F032EE" w:rsidRDefault="00F032EE" w:rsidP="00B04698">
      <w:pPr>
        <w:spacing w:after="0"/>
      </w:pPr>
    </w:p>
    <w:p w14:paraId="2E93924C" w14:textId="77777777" w:rsidR="00F032EE" w:rsidRDefault="00F032EE" w:rsidP="00B04698">
      <w:pPr>
        <w:spacing w:after="0"/>
      </w:pPr>
    </w:p>
    <w:p w14:paraId="79D66FAB" w14:textId="77777777" w:rsidR="00F032EE" w:rsidRDefault="00F032EE" w:rsidP="00B04698">
      <w:pPr>
        <w:spacing w:after="0"/>
      </w:pPr>
    </w:p>
    <w:p w14:paraId="7D629235" w14:textId="77777777" w:rsidR="00F032EE" w:rsidRDefault="00F032EE" w:rsidP="00B04698">
      <w:pPr>
        <w:spacing w:after="0"/>
      </w:pPr>
    </w:p>
    <w:p w14:paraId="2E305178" w14:textId="438A0D29" w:rsidR="008F3E8E" w:rsidRDefault="008F3E8E" w:rsidP="00B04698">
      <w:pPr>
        <w:spacing w:after="0"/>
      </w:pPr>
    </w:p>
    <w:p w14:paraId="6F56B923" w14:textId="37C74571" w:rsidR="00841AC6" w:rsidRDefault="00841AC6" w:rsidP="00B04698">
      <w:pPr>
        <w:spacing w:after="0"/>
      </w:pPr>
    </w:p>
    <w:p w14:paraId="72BFDD55" w14:textId="459B0B8D" w:rsidR="00417722" w:rsidRDefault="00417722" w:rsidP="00B04698">
      <w:pPr>
        <w:spacing w:after="0"/>
      </w:pPr>
    </w:p>
    <w:p w14:paraId="6816FBDC" w14:textId="54C90661" w:rsidR="00417722" w:rsidRDefault="00417722" w:rsidP="00B04698">
      <w:pPr>
        <w:spacing w:after="0"/>
      </w:pPr>
    </w:p>
    <w:p w14:paraId="3F06A0D0" w14:textId="7C5422C7" w:rsidR="00417722" w:rsidRDefault="00417722" w:rsidP="00B04698">
      <w:pPr>
        <w:spacing w:after="0"/>
      </w:pPr>
    </w:p>
    <w:p w14:paraId="42C7169E" w14:textId="6ABB7BA5" w:rsidR="00417722" w:rsidRDefault="00417722" w:rsidP="00B04698">
      <w:pPr>
        <w:spacing w:after="0"/>
      </w:pPr>
    </w:p>
    <w:p w14:paraId="35835763" w14:textId="0ABC40C4" w:rsidR="00417722" w:rsidRDefault="00417722" w:rsidP="00B04698">
      <w:pPr>
        <w:spacing w:after="0"/>
      </w:pPr>
    </w:p>
    <w:p w14:paraId="730D63D6" w14:textId="63BBF144" w:rsidR="00417722" w:rsidRDefault="00417722" w:rsidP="00B04698">
      <w:pPr>
        <w:spacing w:after="0"/>
      </w:pPr>
    </w:p>
    <w:p w14:paraId="3C23A687" w14:textId="3EB8674E" w:rsidR="00417722" w:rsidRDefault="00417722" w:rsidP="00B04698">
      <w:pPr>
        <w:spacing w:after="0"/>
      </w:pPr>
    </w:p>
    <w:p w14:paraId="435FE225" w14:textId="507371DE" w:rsidR="00417722" w:rsidRDefault="00417722" w:rsidP="00B04698">
      <w:pPr>
        <w:spacing w:after="0"/>
      </w:pPr>
    </w:p>
    <w:p w14:paraId="77E435F9" w14:textId="08F799FB" w:rsidR="00417722" w:rsidRDefault="00417722" w:rsidP="00B04698">
      <w:pPr>
        <w:spacing w:after="0"/>
      </w:pPr>
    </w:p>
    <w:p w14:paraId="1DDAE3DD" w14:textId="7164592B" w:rsidR="00417722" w:rsidRDefault="00417722" w:rsidP="00B04698">
      <w:pPr>
        <w:spacing w:after="0"/>
      </w:pPr>
    </w:p>
    <w:p w14:paraId="31BDB631" w14:textId="56033B1C" w:rsidR="00417722" w:rsidRDefault="00417722" w:rsidP="00B04698">
      <w:pPr>
        <w:spacing w:after="0"/>
      </w:pPr>
    </w:p>
    <w:p w14:paraId="54FF7BAF" w14:textId="0B1B55B8" w:rsidR="00417722" w:rsidRDefault="00417722" w:rsidP="00B04698">
      <w:pPr>
        <w:spacing w:after="0"/>
      </w:pPr>
    </w:p>
    <w:p w14:paraId="32B43555" w14:textId="77777777" w:rsidR="0070672A" w:rsidRPr="0070672A" w:rsidRDefault="0070672A" w:rsidP="00B04698">
      <w:pPr>
        <w:spacing w:after="0"/>
      </w:pPr>
    </w:p>
    <w:p w14:paraId="66F4123E" w14:textId="3C6CCC7C" w:rsidR="00417722" w:rsidRDefault="00417722" w:rsidP="00B04698">
      <w:pPr>
        <w:spacing w:after="0"/>
      </w:pPr>
    </w:p>
    <w:p w14:paraId="34ED8378" w14:textId="16D964F1" w:rsidR="00417722" w:rsidRDefault="00417722" w:rsidP="00B04698">
      <w:pPr>
        <w:spacing w:after="0"/>
      </w:pPr>
    </w:p>
    <w:p w14:paraId="2D023CEE" w14:textId="49E845F6" w:rsidR="00417722" w:rsidRDefault="00417722" w:rsidP="00B04698">
      <w:pPr>
        <w:spacing w:after="0"/>
      </w:pPr>
    </w:p>
    <w:p w14:paraId="6ED0BD7D" w14:textId="59025D6B" w:rsidR="00417722" w:rsidRDefault="00417722" w:rsidP="00B04698">
      <w:pPr>
        <w:spacing w:after="0"/>
      </w:pPr>
    </w:p>
    <w:p w14:paraId="4AC6B932" w14:textId="44BB9F83" w:rsidR="00417722" w:rsidRDefault="00417722" w:rsidP="00B04698">
      <w:pPr>
        <w:spacing w:after="0"/>
      </w:pPr>
    </w:p>
    <w:p w14:paraId="6CE33117" w14:textId="62DF2AA7" w:rsidR="00417722" w:rsidRDefault="00417722" w:rsidP="00B04698">
      <w:pPr>
        <w:spacing w:after="0"/>
      </w:pPr>
    </w:p>
    <w:p w14:paraId="267426B4" w14:textId="01575120" w:rsidR="00417722" w:rsidRDefault="00417722" w:rsidP="00B04698">
      <w:pPr>
        <w:spacing w:after="0"/>
      </w:pPr>
    </w:p>
    <w:p w14:paraId="0DCFF8FE" w14:textId="7E8FDCDF" w:rsidR="006C7FA5" w:rsidRDefault="006C7FA5" w:rsidP="00B04698">
      <w:pPr>
        <w:spacing w:after="0"/>
      </w:pPr>
    </w:p>
    <w:p w14:paraId="6740CD4A" w14:textId="77777777" w:rsidR="00821D3A" w:rsidRDefault="00821D3A" w:rsidP="00821D3A">
      <w:pPr>
        <w:pStyle w:val="Default"/>
      </w:pPr>
      <w:r w:rsidRPr="00E83EE3">
        <w:rPr>
          <w:rFonts w:asciiTheme="minorHAnsi" w:hAnsiTheme="minorHAnsi" w:cs="Arial"/>
          <w:b/>
          <w:bCs/>
          <w:noProof/>
          <w:sz w:val="22"/>
          <w:szCs w:val="22"/>
          <w:lang w:eastAsia="nb-NO"/>
        </w:rPr>
        <w:t xml:space="preserve">  </w:t>
      </w:r>
      <w:r w:rsidRPr="00E83EE3">
        <w:rPr>
          <w:rFonts w:asciiTheme="minorHAnsi" w:hAnsiTheme="minorHAnsi" w:cs="Arial"/>
          <w:b/>
          <w:bCs/>
          <w:noProof/>
          <w:sz w:val="22"/>
          <w:szCs w:val="22"/>
          <w:lang w:eastAsia="nb-NO"/>
        </w:rPr>
        <w:tab/>
      </w:r>
      <w:r w:rsidRPr="00E83EE3">
        <w:rPr>
          <w:rFonts w:asciiTheme="minorHAnsi" w:hAnsiTheme="minorHAnsi" w:cs="Arial"/>
          <w:b/>
          <w:bCs/>
          <w:noProof/>
          <w:sz w:val="22"/>
          <w:szCs w:val="22"/>
          <w:lang w:eastAsia="nb-NO"/>
        </w:rPr>
        <w:tab/>
      </w:r>
      <w:r w:rsidRPr="00E83EE3">
        <w:rPr>
          <w:rFonts w:asciiTheme="minorHAnsi" w:hAnsiTheme="minorHAnsi" w:cs="Arial"/>
          <w:b/>
          <w:bCs/>
          <w:noProof/>
          <w:sz w:val="22"/>
          <w:szCs w:val="22"/>
          <w:lang w:eastAsia="nb-NO"/>
        </w:rPr>
        <w:tab/>
      </w:r>
    </w:p>
    <w:p w14:paraId="3C107EB4" w14:textId="77777777" w:rsidR="00821D3A" w:rsidRDefault="00821D3A" w:rsidP="00821D3A">
      <w:pPr>
        <w:rPr>
          <w:rFonts w:eastAsia="Times New Roman"/>
          <w:b/>
          <w:bCs/>
          <w:sz w:val="28"/>
          <w:szCs w:val="28"/>
        </w:rPr>
      </w:pPr>
      <w:r w:rsidRPr="00E83EE3">
        <w:rPr>
          <w:rFonts w:cs="Arial"/>
          <w:b/>
          <w:noProof/>
          <w:color w:val="5F497A" w:themeColor="accent4" w:themeShade="BF"/>
        </w:rPr>
        <w:lastRenderedPageBreak/>
        <w:drawing>
          <wp:inline distT="0" distB="0" distL="0" distR="0" wp14:anchorId="322897D0" wp14:editId="5A54C893">
            <wp:extent cx="2545080" cy="890931"/>
            <wp:effectExtent l="0" t="0" r="7620" b="444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D1RB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74139" cy="901103"/>
                    </a:xfrm>
                    <a:prstGeom prst="rect">
                      <a:avLst/>
                    </a:prstGeom>
                  </pic:spPr>
                </pic:pic>
              </a:graphicData>
            </a:graphic>
          </wp:inline>
        </w:drawing>
      </w:r>
      <w:r>
        <w:rPr>
          <w:rFonts w:eastAsia="Times New Roman"/>
          <w:b/>
          <w:bCs/>
          <w:sz w:val="28"/>
          <w:szCs w:val="28"/>
        </w:rPr>
        <w:t xml:space="preserve">                                        </w:t>
      </w:r>
      <w:r w:rsidRPr="00E83EE3">
        <w:rPr>
          <w:rFonts w:cs="Arial"/>
          <w:b/>
          <w:noProof/>
          <w:color w:val="5F497A" w:themeColor="accent4" w:themeShade="BF"/>
        </w:rPr>
        <w:drawing>
          <wp:inline distT="0" distB="0" distL="0" distR="0" wp14:anchorId="019F8A38" wp14:editId="60863F83">
            <wp:extent cx="1569720" cy="800100"/>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_hovedlogo (2).GIF"/>
                    <pic:cNvPicPr/>
                  </pic:nvPicPr>
                  <pic:blipFill>
                    <a:blip r:embed="rId9">
                      <a:extLst>
                        <a:ext uri="{28A0092B-C50C-407E-A947-70E740481C1C}">
                          <a14:useLocalDpi xmlns:a14="http://schemas.microsoft.com/office/drawing/2010/main" val="0"/>
                        </a:ext>
                      </a:extLst>
                    </a:blip>
                    <a:stretch>
                      <a:fillRect/>
                    </a:stretch>
                  </pic:blipFill>
                  <pic:spPr>
                    <a:xfrm>
                      <a:off x="0" y="0"/>
                      <a:ext cx="1569720" cy="800100"/>
                    </a:xfrm>
                    <a:prstGeom prst="rect">
                      <a:avLst/>
                    </a:prstGeom>
                  </pic:spPr>
                </pic:pic>
              </a:graphicData>
            </a:graphic>
          </wp:inline>
        </w:drawing>
      </w:r>
    </w:p>
    <w:p w14:paraId="5FD98BAA" w14:textId="77777777" w:rsidR="00821D3A" w:rsidRPr="00D322D3" w:rsidRDefault="00821D3A" w:rsidP="00821D3A">
      <w:pPr>
        <w:pBdr>
          <w:top w:val="single" w:sz="4" w:space="1" w:color="auto"/>
          <w:left w:val="single" w:sz="4" w:space="4" w:color="auto"/>
          <w:bottom w:val="single" w:sz="4" w:space="1" w:color="auto"/>
          <w:right w:val="single" w:sz="4" w:space="4" w:color="auto"/>
        </w:pBdr>
        <w:rPr>
          <w:rFonts w:ascii="Stencil" w:eastAsia="Times New Roman" w:hAnsi="Stencil"/>
          <w:sz w:val="24"/>
          <w:szCs w:val="24"/>
        </w:rPr>
      </w:pPr>
    </w:p>
    <w:p w14:paraId="37CFF584" w14:textId="77777777" w:rsidR="00821D3A" w:rsidRPr="00D322D3" w:rsidRDefault="00821D3A" w:rsidP="00821D3A">
      <w:pPr>
        <w:pBdr>
          <w:top w:val="single" w:sz="4" w:space="1" w:color="auto"/>
          <w:left w:val="single" w:sz="4" w:space="4" w:color="auto"/>
          <w:bottom w:val="single" w:sz="4" w:space="1" w:color="auto"/>
          <w:right w:val="single" w:sz="4" w:space="4" w:color="auto"/>
        </w:pBdr>
        <w:rPr>
          <w:rFonts w:ascii="Stencil" w:eastAsia="Times New Roman" w:hAnsi="Stencil"/>
          <w:color w:val="365F91" w:themeColor="accent1" w:themeShade="BF"/>
          <w:sz w:val="32"/>
          <w:szCs w:val="32"/>
        </w:rPr>
      </w:pPr>
      <w:r w:rsidRPr="00D8238C">
        <w:rPr>
          <w:rFonts w:ascii="Stencil" w:eastAsia="Times New Roman" w:hAnsi="Stencil"/>
          <w:color w:val="365F91" w:themeColor="accent1" w:themeShade="BF"/>
          <w:sz w:val="32"/>
          <w:szCs w:val="32"/>
        </w:rPr>
        <w:t xml:space="preserve">ET </w:t>
      </w:r>
      <w:r>
        <w:rPr>
          <w:rFonts w:ascii="Stencil" w:eastAsia="Times New Roman" w:hAnsi="Stencil"/>
          <w:color w:val="365F91" w:themeColor="accent1" w:themeShade="BF"/>
          <w:sz w:val="32"/>
          <w:szCs w:val="32"/>
        </w:rPr>
        <w:t xml:space="preserve">PRAKSISNÆRT </w:t>
      </w:r>
      <w:r w:rsidRPr="00D8238C">
        <w:rPr>
          <w:rFonts w:ascii="Stencil" w:eastAsia="Times New Roman" w:hAnsi="Stencil"/>
          <w:color w:val="365F91" w:themeColor="accent1" w:themeShade="BF"/>
          <w:sz w:val="32"/>
          <w:szCs w:val="32"/>
        </w:rPr>
        <w:t>Etikkprosjekt for ledere og ansatte i tjenester som møter barn og unge</w:t>
      </w:r>
      <w:r>
        <w:rPr>
          <w:rFonts w:ascii="Stencil" w:eastAsia="Times New Roman" w:hAnsi="Stencil"/>
          <w:color w:val="365F91" w:themeColor="accent1" w:themeShade="BF"/>
          <w:sz w:val="32"/>
          <w:szCs w:val="32"/>
        </w:rPr>
        <w:t>?</w:t>
      </w:r>
    </w:p>
    <w:p w14:paraId="400A8CFD" w14:textId="77777777" w:rsidR="00821D3A" w:rsidRDefault="00821D3A" w:rsidP="00821D3A">
      <w:pPr>
        <w:pBdr>
          <w:top w:val="single" w:sz="4" w:space="1" w:color="auto"/>
          <w:left w:val="single" w:sz="4" w:space="4" w:color="auto"/>
          <w:bottom w:val="single" w:sz="4" w:space="1" w:color="auto"/>
          <w:right w:val="single" w:sz="4" w:space="4" w:color="auto"/>
        </w:pBdr>
        <w:rPr>
          <w:rFonts w:eastAsia="Times New Roman"/>
          <w:sz w:val="28"/>
          <w:szCs w:val="28"/>
        </w:rPr>
      </w:pPr>
      <w:r w:rsidRPr="00B84B3E">
        <w:rPr>
          <w:rFonts w:eastAsia="Times New Roman"/>
          <w:sz w:val="28"/>
          <w:szCs w:val="28"/>
        </w:rPr>
        <w:t xml:space="preserve">Kan erfaringer, metoder og verktøy fra satsingen Samarbeid om etisk kompetanseheving </w:t>
      </w:r>
      <w:r>
        <w:rPr>
          <w:rFonts w:eastAsia="Times New Roman"/>
          <w:sz w:val="28"/>
          <w:szCs w:val="28"/>
        </w:rPr>
        <w:t>i</w:t>
      </w:r>
      <w:r w:rsidRPr="00B84B3E">
        <w:rPr>
          <w:rFonts w:eastAsia="Times New Roman"/>
          <w:sz w:val="28"/>
          <w:szCs w:val="28"/>
        </w:rPr>
        <w:t xml:space="preserve"> de kommunale helse- og omsorgstjenestene brukes i gjennomføring av oppvekstreformen? </w:t>
      </w:r>
    </w:p>
    <w:p w14:paraId="6FCF9D0D" w14:textId="77777777" w:rsidR="00821D3A" w:rsidRDefault="00821D3A" w:rsidP="00821D3A">
      <w:pPr>
        <w:pBdr>
          <w:top w:val="single" w:sz="4" w:space="1" w:color="auto"/>
          <w:left w:val="single" w:sz="4" w:space="4" w:color="auto"/>
          <w:bottom w:val="single" w:sz="4" w:space="1" w:color="auto"/>
          <w:right w:val="single" w:sz="4" w:space="4" w:color="auto"/>
        </w:pBdr>
        <w:jc w:val="center"/>
        <w:rPr>
          <w:rFonts w:eastAsia="Times New Roman"/>
          <w:b/>
          <w:bCs/>
          <w:sz w:val="28"/>
          <w:szCs w:val="28"/>
        </w:rPr>
      </w:pPr>
      <w:r>
        <w:rPr>
          <w:rFonts w:eastAsia="Times New Roman"/>
          <w:b/>
          <w:bCs/>
          <w:noProof/>
          <w:sz w:val="28"/>
          <w:szCs w:val="28"/>
        </w:rPr>
        <w:drawing>
          <wp:inline distT="0" distB="0" distL="0" distR="0" wp14:anchorId="193F7523" wp14:editId="327D77EA">
            <wp:extent cx="3749068" cy="2853639"/>
            <wp:effectExtent l="9842" t="0" r="0" b="0"/>
            <wp:docPr id="1" name="Bilde 1" descr="Et bilde som inneholder gress, utendørs, grø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gress, utendørs, grønn&#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768704" cy="2868585"/>
                    </a:xfrm>
                    <a:prstGeom prst="rect">
                      <a:avLst/>
                    </a:prstGeom>
                  </pic:spPr>
                </pic:pic>
              </a:graphicData>
            </a:graphic>
          </wp:inline>
        </w:drawing>
      </w:r>
    </w:p>
    <w:p w14:paraId="0AC8DF15" w14:textId="77777777" w:rsidR="00821D3A" w:rsidRDefault="00821D3A" w:rsidP="00821D3A">
      <w:pPr>
        <w:pBdr>
          <w:top w:val="single" w:sz="4" w:space="1" w:color="auto"/>
          <w:left w:val="single" w:sz="4" w:space="4" w:color="auto"/>
          <w:bottom w:val="single" w:sz="4" w:space="1" w:color="auto"/>
          <w:right w:val="single" w:sz="4" w:space="4" w:color="auto"/>
        </w:pBdr>
        <w:rPr>
          <w:rFonts w:eastAsia="Times New Roman"/>
          <w:sz w:val="24"/>
          <w:szCs w:val="24"/>
        </w:rPr>
      </w:pPr>
      <w:r>
        <w:rPr>
          <w:rFonts w:eastAsia="Times New Roman"/>
          <w:sz w:val="24"/>
          <w:szCs w:val="24"/>
        </w:rPr>
        <w:t>Avdeling Helse og velferd i KS</w:t>
      </w:r>
    </w:p>
    <w:p w14:paraId="5722D6B5" w14:textId="77777777" w:rsidR="00821D3A" w:rsidRDefault="00821D3A" w:rsidP="00821D3A">
      <w:pPr>
        <w:pBdr>
          <w:top w:val="single" w:sz="4" w:space="1" w:color="auto"/>
          <w:left w:val="single" w:sz="4" w:space="4" w:color="auto"/>
          <w:bottom w:val="single" w:sz="4" w:space="1" w:color="auto"/>
          <w:right w:val="single" w:sz="4" w:space="4" w:color="auto"/>
        </w:pBdr>
        <w:rPr>
          <w:rFonts w:eastAsia="Times New Roman"/>
          <w:sz w:val="24"/>
          <w:szCs w:val="24"/>
        </w:rPr>
      </w:pPr>
      <w:r>
        <w:rPr>
          <w:rFonts w:eastAsia="Times New Roman"/>
          <w:sz w:val="24"/>
          <w:szCs w:val="24"/>
        </w:rPr>
        <w:t>Christine Haga Sørlie, leder av satsingen Samarbeid om etisk kompetanseheving</w:t>
      </w:r>
    </w:p>
    <w:p w14:paraId="6E93D2CA" w14:textId="77777777" w:rsidR="00821D3A" w:rsidRPr="00131756" w:rsidRDefault="00821D3A" w:rsidP="00821D3A">
      <w:pPr>
        <w:pBdr>
          <w:top w:val="single" w:sz="4" w:space="1" w:color="auto"/>
          <w:left w:val="single" w:sz="4" w:space="4" w:color="auto"/>
          <w:bottom w:val="single" w:sz="4" w:space="1" w:color="auto"/>
          <w:right w:val="single" w:sz="4" w:space="4" w:color="auto"/>
        </w:pBdr>
        <w:rPr>
          <w:rFonts w:eastAsia="Times New Roman"/>
          <w:sz w:val="24"/>
          <w:szCs w:val="24"/>
        </w:rPr>
      </w:pPr>
    </w:p>
    <w:p w14:paraId="380A84F2" w14:textId="77777777" w:rsidR="00821D3A" w:rsidRPr="006D1CDC" w:rsidRDefault="00821D3A" w:rsidP="00821D3A">
      <w:pPr>
        <w:rPr>
          <w:rFonts w:eastAsia="Times New Roman"/>
          <w:sz w:val="28"/>
          <w:szCs w:val="28"/>
        </w:rPr>
      </w:pPr>
      <w:r>
        <w:rPr>
          <w:noProof/>
          <w:color w:val="1F4E79"/>
        </w:rPr>
        <w:drawing>
          <wp:inline distT="0" distB="0" distL="0" distR="0" wp14:anchorId="126E0854" wp14:editId="22423A76">
            <wp:extent cx="2647950" cy="541020"/>
            <wp:effectExtent l="0" t="0" r="0" b="0"/>
            <wp:docPr id="15" name="Bilde 15" descr="logo_farge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logo_farger02"/>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647950" cy="541020"/>
                    </a:xfrm>
                    <a:prstGeom prst="rect">
                      <a:avLst/>
                    </a:prstGeom>
                    <a:noFill/>
                    <a:ln>
                      <a:noFill/>
                    </a:ln>
                  </pic:spPr>
                </pic:pic>
              </a:graphicData>
            </a:graphic>
          </wp:inline>
        </w:drawing>
      </w:r>
    </w:p>
    <w:sdt>
      <w:sdtPr>
        <w:rPr>
          <w:rFonts w:ascii="Calibri" w:eastAsiaTheme="minorHAnsi" w:hAnsi="Calibri" w:cs="Calibri"/>
          <w:b w:val="0"/>
          <w:bCs w:val="0"/>
          <w:color w:val="auto"/>
          <w:sz w:val="22"/>
          <w:szCs w:val="22"/>
          <w:lang w:eastAsia="en-US"/>
        </w:rPr>
        <w:id w:val="996151900"/>
        <w:docPartObj>
          <w:docPartGallery w:val="Table of Contents"/>
          <w:docPartUnique/>
        </w:docPartObj>
      </w:sdtPr>
      <w:sdtEndPr>
        <w:rPr>
          <w:rFonts w:asciiTheme="minorHAnsi" w:hAnsiTheme="minorHAnsi" w:cstheme="minorBidi"/>
        </w:rPr>
      </w:sdtEndPr>
      <w:sdtContent>
        <w:p w14:paraId="069B119B" w14:textId="77777777" w:rsidR="00821D3A" w:rsidRDefault="00821D3A" w:rsidP="00821D3A">
          <w:pPr>
            <w:pStyle w:val="Overskriftforinnholdsfortegnelse"/>
          </w:pPr>
          <w:r>
            <w:t>Innhold</w:t>
          </w:r>
        </w:p>
        <w:p w14:paraId="05FF2B0C" w14:textId="77777777" w:rsidR="00821D3A" w:rsidRDefault="00821D3A" w:rsidP="00821D3A">
          <w:pPr>
            <w:pStyle w:val="INNH1"/>
            <w:tabs>
              <w:tab w:val="right" w:leader="dot" w:pos="9062"/>
            </w:tabs>
            <w:rPr>
              <w:rFonts w:eastAsiaTheme="minorEastAsia"/>
              <w:noProof/>
              <w:lang w:eastAsia="nb-NO"/>
            </w:rPr>
          </w:pPr>
          <w:r>
            <w:fldChar w:fldCharType="begin"/>
          </w:r>
          <w:r>
            <w:instrText xml:space="preserve"> TOC \o "1-3" \h \z \u </w:instrText>
          </w:r>
          <w:r>
            <w:fldChar w:fldCharType="separate"/>
          </w:r>
          <w:hyperlink w:anchor="_Toc102477887" w:history="1">
            <w:r w:rsidRPr="00673968">
              <w:rPr>
                <w:rStyle w:val="Hyperkobling"/>
                <w:noProof/>
              </w:rPr>
              <w:t>Innledning</w:t>
            </w:r>
            <w:r>
              <w:rPr>
                <w:noProof/>
                <w:webHidden/>
              </w:rPr>
              <w:tab/>
            </w:r>
            <w:r>
              <w:rPr>
                <w:noProof/>
                <w:webHidden/>
              </w:rPr>
              <w:fldChar w:fldCharType="begin"/>
            </w:r>
            <w:r>
              <w:rPr>
                <w:noProof/>
                <w:webHidden/>
              </w:rPr>
              <w:instrText xml:space="preserve"> PAGEREF _Toc102477887 \h </w:instrText>
            </w:r>
            <w:r>
              <w:rPr>
                <w:noProof/>
                <w:webHidden/>
              </w:rPr>
            </w:r>
            <w:r>
              <w:rPr>
                <w:noProof/>
                <w:webHidden/>
              </w:rPr>
              <w:fldChar w:fldCharType="separate"/>
            </w:r>
            <w:r>
              <w:rPr>
                <w:noProof/>
                <w:webHidden/>
              </w:rPr>
              <w:t>2</w:t>
            </w:r>
            <w:r>
              <w:rPr>
                <w:noProof/>
                <w:webHidden/>
              </w:rPr>
              <w:fldChar w:fldCharType="end"/>
            </w:r>
          </w:hyperlink>
        </w:p>
        <w:p w14:paraId="292326A1" w14:textId="77777777" w:rsidR="00821D3A" w:rsidRDefault="00BB12FD" w:rsidP="00821D3A">
          <w:pPr>
            <w:pStyle w:val="INNH1"/>
            <w:tabs>
              <w:tab w:val="right" w:leader="dot" w:pos="9062"/>
            </w:tabs>
            <w:rPr>
              <w:rFonts w:eastAsiaTheme="minorEastAsia"/>
              <w:noProof/>
              <w:lang w:eastAsia="nb-NO"/>
            </w:rPr>
          </w:pPr>
          <w:hyperlink w:anchor="_Toc102477888" w:history="1">
            <w:r w:rsidR="00821D3A" w:rsidRPr="00673968">
              <w:rPr>
                <w:rStyle w:val="Hyperkobling"/>
                <w:noProof/>
              </w:rPr>
              <w:t>Samarbeid om etisk kompetanseheving i de kommunale helse- og omsorgstjenestene - KS</w:t>
            </w:r>
            <w:r w:rsidR="00821D3A">
              <w:rPr>
                <w:noProof/>
                <w:webHidden/>
              </w:rPr>
              <w:tab/>
            </w:r>
            <w:r w:rsidR="00821D3A">
              <w:rPr>
                <w:noProof/>
                <w:webHidden/>
              </w:rPr>
              <w:fldChar w:fldCharType="begin"/>
            </w:r>
            <w:r w:rsidR="00821D3A">
              <w:rPr>
                <w:noProof/>
                <w:webHidden/>
              </w:rPr>
              <w:instrText xml:space="preserve"> PAGEREF _Toc102477888 \h </w:instrText>
            </w:r>
            <w:r w:rsidR="00821D3A">
              <w:rPr>
                <w:noProof/>
                <w:webHidden/>
              </w:rPr>
            </w:r>
            <w:r w:rsidR="00821D3A">
              <w:rPr>
                <w:noProof/>
                <w:webHidden/>
              </w:rPr>
              <w:fldChar w:fldCharType="separate"/>
            </w:r>
            <w:r w:rsidR="00821D3A">
              <w:rPr>
                <w:noProof/>
                <w:webHidden/>
              </w:rPr>
              <w:t>3</w:t>
            </w:r>
            <w:r w:rsidR="00821D3A">
              <w:rPr>
                <w:noProof/>
                <w:webHidden/>
              </w:rPr>
              <w:fldChar w:fldCharType="end"/>
            </w:r>
          </w:hyperlink>
        </w:p>
        <w:p w14:paraId="448DBBF7" w14:textId="77777777" w:rsidR="00821D3A" w:rsidRDefault="00BB12FD" w:rsidP="00821D3A">
          <w:pPr>
            <w:pStyle w:val="INNH1"/>
            <w:tabs>
              <w:tab w:val="right" w:leader="dot" w:pos="9062"/>
            </w:tabs>
            <w:rPr>
              <w:rFonts w:eastAsiaTheme="minorEastAsia"/>
              <w:noProof/>
              <w:lang w:eastAsia="nb-NO"/>
            </w:rPr>
          </w:pPr>
          <w:hyperlink w:anchor="_Toc102477889" w:history="1">
            <w:r w:rsidR="00821D3A" w:rsidRPr="00673968">
              <w:rPr>
                <w:rStyle w:val="Hyperkobling"/>
                <w:noProof/>
              </w:rPr>
              <w:t>Systematisk etisk refleksjon - kompetanse, kvalitetsforbedring og fagutvikling.</w:t>
            </w:r>
            <w:r w:rsidR="00821D3A">
              <w:rPr>
                <w:noProof/>
                <w:webHidden/>
              </w:rPr>
              <w:tab/>
            </w:r>
            <w:r w:rsidR="00821D3A">
              <w:rPr>
                <w:noProof/>
                <w:webHidden/>
              </w:rPr>
              <w:fldChar w:fldCharType="begin"/>
            </w:r>
            <w:r w:rsidR="00821D3A">
              <w:rPr>
                <w:noProof/>
                <w:webHidden/>
              </w:rPr>
              <w:instrText xml:space="preserve"> PAGEREF _Toc102477889 \h </w:instrText>
            </w:r>
            <w:r w:rsidR="00821D3A">
              <w:rPr>
                <w:noProof/>
                <w:webHidden/>
              </w:rPr>
            </w:r>
            <w:r w:rsidR="00821D3A">
              <w:rPr>
                <w:noProof/>
                <w:webHidden/>
              </w:rPr>
              <w:fldChar w:fldCharType="separate"/>
            </w:r>
            <w:r w:rsidR="00821D3A">
              <w:rPr>
                <w:noProof/>
                <w:webHidden/>
              </w:rPr>
              <w:t>4</w:t>
            </w:r>
            <w:r w:rsidR="00821D3A">
              <w:rPr>
                <w:noProof/>
                <w:webHidden/>
              </w:rPr>
              <w:fldChar w:fldCharType="end"/>
            </w:r>
          </w:hyperlink>
        </w:p>
        <w:p w14:paraId="0C70C588" w14:textId="77777777" w:rsidR="00821D3A" w:rsidRDefault="00BB12FD" w:rsidP="00821D3A">
          <w:pPr>
            <w:pStyle w:val="INNH1"/>
            <w:tabs>
              <w:tab w:val="right" w:leader="dot" w:pos="9062"/>
            </w:tabs>
            <w:rPr>
              <w:rFonts w:eastAsiaTheme="minorEastAsia"/>
              <w:noProof/>
              <w:lang w:eastAsia="nb-NO"/>
            </w:rPr>
          </w:pPr>
          <w:hyperlink w:anchor="_Toc102477890" w:history="1">
            <w:r w:rsidR="00821D3A" w:rsidRPr="00673968">
              <w:rPr>
                <w:rStyle w:val="Hyperkobling"/>
                <w:noProof/>
              </w:rPr>
              <w:t>Anbefalinger for et etikkprosjekt for oppvekstfeltet</w:t>
            </w:r>
            <w:r w:rsidR="00821D3A">
              <w:rPr>
                <w:noProof/>
                <w:webHidden/>
              </w:rPr>
              <w:tab/>
            </w:r>
            <w:r w:rsidR="00821D3A">
              <w:rPr>
                <w:noProof/>
                <w:webHidden/>
              </w:rPr>
              <w:fldChar w:fldCharType="begin"/>
            </w:r>
            <w:r w:rsidR="00821D3A">
              <w:rPr>
                <w:noProof/>
                <w:webHidden/>
              </w:rPr>
              <w:instrText xml:space="preserve"> PAGEREF _Toc102477890 \h </w:instrText>
            </w:r>
            <w:r w:rsidR="00821D3A">
              <w:rPr>
                <w:noProof/>
                <w:webHidden/>
              </w:rPr>
            </w:r>
            <w:r w:rsidR="00821D3A">
              <w:rPr>
                <w:noProof/>
                <w:webHidden/>
              </w:rPr>
              <w:fldChar w:fldCharType="separate"/>
            </w:r>
            <w:r w:rsidR="00821D3A">
              <w:rPr>
                <w:noProof/>
                <w:webHidden/>
              </w:rPr>
              <w:t>7</w:t>
            </w:r>
            <w:r w:rsidR="00821D3A">
              <w:rPr>
                <w:noProof/>
                <w:webHidden/>
              </w:rPr>
              <w:fldChar w:fldCharType="end"/>
            </w:r>
          </w:hyperlink>
        </w:p>
        <w:p w14:paraId="5D569ADE" w14:textId="77777777" w:rsidR="00821D3A" w:rsidRDefault="00BB12FD" w:rsidP="00821D3A">
          <w:pPr>
            <w:pStyle w:val="INNH1"/>
            <w:tabs>
              <w:tab w:val="right" w:leader="dot" w:pos="9062"/>
            </w:tabs>
            <w:rPr>
              <w:rFonts w:eastAsiaTheme="minorEastAsia"/>
              <w:noProof/>
              <w:lang w:eastAsia="nb-NO"/>
            </w:rPr>
          </w:pPr>
          <w:hyperlink w:anchor="_Toc102477891" w:history="1">
            <w:r w:rsidR="00821D3A" w:rsidRPr="00673968">
              <w:rPr>
                <w:rStyle w:val="Hyperkobling"/>
                <w:rFonts w:cstheme="majorHAnsi"/>
                <w:noProof/>
              </w:rPr>
              <w:t>Avslutning</w:t>
            </w:r>
            <w:r w:rsidR="00821D3A">
              <w:rPr>
                <w:noProof/>
                <w:webHidden/>
              </w:rPr>
              <w:tab/>
            </w:r>
            <w:r w:rsidR="00821D3A">
              <w:rPr>
                <w:noProof/>
                <w:webHidden/>
              </w:rPr>
              <w:fldChar w:fldCharType="begin"/>
            </w:r>
            <w:r w:rsidR="00821D3A">
              <w:rPr>
                <w:noProof/>
                <w:webHidden/>
              </w:rPr>
              <w:instrText xml:space="preserve"> PAGEREF _Toc102477891 \h </w:instrText>
            </w:r>
            <w:r w:rsidR="00821D3A">
              <w:rPr>
                <w:noProof/>
                <w:webHidden/>
              </w:rPr>
            </w:r>
            <w:r w:rsidR="00821D3A">
              <w:rPr>
                <w:noProof/>
                <w:webHidden/>
              </w:rPr>
              <w:fldChar w:fldCharType="separate"/>
            </w:r>
            <w:r w:rsidR="00821D3A">
              <w:rPr>
                <w:noProof/>
                <w:webHidden/>
              </w:rPr>
              <w:t>10</w:t>
            </w:r>
            <w:r w:rsidR="00821D3A">
              <w:rPr>
                <w:noProof/>
                <w:webHidden/>
              </w:rPr>
              <w:fldChar w:fldCharType="end"/>
            </w:r>
          </w:hyperlink>
        </w:p>
        <w:p w14:paraId="5E8013C8" w14:textId="77777777" w:rsidR="00821D3A" w:rsidRDefault="00BB12FD" w:rsidP="00821D3A">
          <w:pPr>
            <w:pStyle w:val="INNH1"/>
            <w:tabs>
              <w:tab w:val="right" w:leader="dot" w:pos="9062"/>
            </w:tabs>
            <w:rPr>
              <w:rFonts w:eastAsiaTheme="minorEastAsia"/>
              <w:noProof/>
              <w:lang w:eastAsia="nb-NO"/>
            </w:rPr>
          </w:pPr>
          <w:hyperlink w:anchor="_Toc102477892" w:history="1">
            <w:r w:rsidR="00821D3A" w:rsidRPr="00673968">
              <w:rPr>
                <w:rStyle w:val="Hyperkobling"/>
                <w:noProof/>
              </w:rPr>
              <w:t>Referanser</w:t>
            </w:r>
            <w:r w:rsidR="00821D3A">
              <w:rPr>
                <w:noProof/>
                <w:webHidden/>
              </w:rPr>
              <w:tab/>
            </w:r>
            <w:r w:rsidR="00821D3A">
              <w:rPr>
                <w:noProof/>
                <w:webHidden/>
              </w:rPr>
              <w:fldChar w:fldCharType="begin"/>
            </w:r>
            <w:r w:rsidR="00821D3A">
              <w:rPr>
                <w:noProof/>
                <w:webHidden/>
              </w:rPr>
              <w:instrText xml:space="preserve"> PAGEREF _Toc102477892 \h </w:instrText>
            </w:r>
            <w:r w:rsidR="00821D3A">
              <w:rPr>
                <w:noProof/>
                <w:webHidden/>
              </w:rPr>
            </w:r>
            <w:r w:rsidR="00821D3A">
              <w:rPr>
                <w:noProof/>
                <w:webHidden/>
              </w:rPr>
              <w:fldChar w:fldCharType="separate"/>
            </w:r>
            <w:r w:rsidR="00821D3A">
              <w:rPr>
                <w:noProof/>
                <w:webHidden/>
              </w:rPr>
              <w:t>11</w:t>
            </w:r>
            <w:r w:rsidR="00821D3A">
              <w:rPr>
                <w:noProof/>
                <w:webHidden/>
              </w:rPr>
              <w:fldChar w:fldCharType="end"/>
            </w:r>
          </w:hyperlink>
        </w:p>
        <w:p w14:paraId="7283D764" w14:textId="77777777" w:rsidR="00821D3A" w:rsidRDefault="00BB12FD" w:rsidP="00821D3A">
          <w:pPr>
            <w:pStyle w:val="INNH1"/>
            <w:tabs>
              <w:tab w:val="right" w:leader="dot" w:pos="9062"/>
            </w:tabs>
            <w:rPr>
              <w:rFonts w:eastAsiaTheme="minorEastAsia"/>
              <w:noProof/>
              <w:lang w:eastAsia="nb-NO"/>
            </w:rPr>
          </w:pPr>
          <w:hyperlink w:anchor="_Toc102477893" w:history="1">
            <w:r w:rsidR="00821D3A" w:rsidRPr="00673968">
              <w:rPr>
                <w:rStyle w:val="Hyperkobling"/>
                <w:noProof/>
              </w:rPr>
              <w:t>Vedlegg</w:t>
            </w:r>
            <w:r w:rsidR="00821D3A">
              <w:rPr>
                <w:noProof/>
                <w:webHidden/>
              </w:rPr>
              <w:tab/>
            </w:r>
            <w:r w:rsidR="00821D3A">
              <w:rPr>
                <w:noProof/>
                <w:webHidden/>
              </w:rPr>
              <w:fldChar w:fldCharType="begin"/>
            </w:r>
            <w:r w:rsidR="00821D3A">
              <w:rPr>
                <w:noProof/>
                <w:webHidden/>
              </w:rPr>
              <w:instrText xml:space="preserve"> PAGEREF _Toc102477893 \h </w:instrText>
            </w:r>
            <w:r w:rsidR="00821D3A">
              <w:rPr>
                <w:noProof/>
                <w:webHidden/>
              </w:rPr>
            </w:r>
            <w:r w:rsidR="00821D3A">
              <w:rPr>
                <w:noProof/>
                <w:webHidden/>
              </w:rPr>
              <w:fldChar w:fldCharType="separate"/>
            </w:r>
            <w:r w:rsidR="00821D3A">
              <w:rPr>
                <w:noProof/>
                <w:webHidden/>
              </w:rPr>
              <w:t>12</w:t>
            </w:r>
            <w:r w:rsidR="00821D3A">
              <w:rPr>
                <w:noProof/>
                <w:webHidden/>
              </w:rPr>
              <w:fldChar w:fldCharType="end"/>
            </w:r>
          </w:hyperlink>
        </w:p>
        <w:p w14:paraId="46EAFB35" w14:textId="77777777" w:rsidR="00821D3A" w:rsidRDefault="00BB12FD" w:rsidP="00821D3A">
          <w:pPr>
            <w:pStyle w:val="INNH1"/>
            <w:tabs>
              <w:tab w:val="right" w:leader="dot" w:pos="9062"/>
            </w:tabs>
            <w:rPr>
              <w:rFonts w:eastAsiaTheme="minorEastAsia"/>
              <w:noProof/>
              <w:lang w:eastAsia="nb-NO"/>
            </w:rPr>
          </w:pPr>
          <w:hyperlink w:anchor="_Toc102477894" w:history="1">
            <w:r w:rsidR="00821D3A" w:rsidRPr="00673968">
              <w:rPr>
                <w:rStyle w:val="Hyperkobling"/>
                <w:noProof/>
              </w:rPr>
              <w:t>Vedlegg 1. Organisering og forankring av etikkprosjekt på ulike nivå</w:t>
            </w:r>
            <w:r w:rsidR="00821D3A">
              <w:rPr>
                <w:noProof/>
                <w:webHidden/>
              </w:rPr>
              <w:tab/>
            </w:r>
            <w:r w:rsidR="00821D3A">
              <w:rPr>
                <w:noProof/>
                <w:webHidden/>
              </w:rPr>
              <w:fldChar w:fldCharType="begin"/>
            </w:r>
            <w:r w:rsidR="00821D3A">
              <w:rPr>
                <w:noProof/>
                <w:webHidden/>
              </w:rPr>
              <w:instrText xml:space="preserve"> PAGEREF _Toc102477894 \h </w:instrText>
            </w:r>
            <w:r w:rsidR="00821D3A">
              <w:rPr>
                <w:noProof/>
                <w:webHidden/>
              </w:rPr>
            </w:r>
            <w:r w:rsidR="00821D3A">
              <w:rPr>
                <w:noProof/>
                <w:webHidden/>
              </w:rPr>
              <w:fldChar w:fldCharType="separate"/>
            </w:r>
            <w:r w:rsidR="00821D3A">
              <w:rPr>
                <w:noProof/>
                <w:webHidden/>
              </w:rPr>
              <w:t>12</w:t>
            </w:r>
            <w:r w:rsidR="00821D3A">
              <w:rPr>
                <w:noProof/>
                <w:webHidden/>
              </w:rPr>
              <w:fldChar w:fldCharType="end"/>
            </w:r>
          </w:hyperlink>
        </w:p>
        <w:p w14:paraId="3FB3FF0A" w14:textId="77777777" w:rsidR="00821D3A" w:rsidRDefault="00BB12FD" w:rsidP="00821D3A">
          <w:pPr>
            <w:pStyle w:val="INNH2"/>
            <w:tabs>
              <w:tab w:val="right" w:leader="dot" w:pos="9062"/>
            </w:tabs>
            <w:rPr>
              <w:rFonts w:eastAsiaTheme="minorEastAsia"/>
              <w:noProof/>
              <w:lang w:eastAsia="nb-NO"/>
            </w:rPr>
          </w:pPr>
          <w:hyperlink w:anchor="_Toc102477895" w:history="1">
            <w:r w:rsidR="00821D3A" w:rsidRPr="00673968">
              <w:rPr>
                <w:rStyle w:val="Hyperkobling"/>
                <w:noProof/>
              </w:rPr>
              <w:t>Nasjonalt</w:t>
            </w:r>
            <w:r w:rsidR="00821D3A">
              <w:rPr>
                <w:noProof/>
                <w:webHidden/>
              </w:rPr>
              <w:tab/>
            </w:r>
            <w:r w:rsidR="00821D3A">
              <w:rPr>
                <w:noProof/>
                <w:webHidden/>
              </w:rPr>
              <w:fldChar w:fldCharType="begin"/>
            </w:r>
            <w:r w:rsidR="00821D3A">
              <w:rPr>
                <w:noProof/>
                <w:webHidden/>
              </w:rPr>
              <w:instrText xml:space="preserve"> PAGEREF _Toc102477895 \h </w:instrText>
            </w:r>
            <w:r w:rsidR="00821D3A">
              <w:rPr>
                <w:noProof/>
                <w:webHidden/>
              </w:rPr>
            </w:r>
            <w:r w:rsidR="00821D3A">
              <w:rPr>
                <w:noProof/>
                <w:webHidden/>
              </w:rPr>
              <w:fldChar w:fldCharType="separate"/>
            </w:r>
            <w:r w:rsidR="00821D3A">
              <w:rPr>
                <w:noProof/>
                <w:webHidden/>
              </w:rPr>
              <w:t>12</w:t>
            </w:r>
            <w:r w:rsidR="00821D3A">
              <w:rPr>
                <w:noProof/>
                <w:webHidden/>
              </w:rPr>
              <w:fldChar w:fldCharType="end"/>
            </w:r>
          </w:hyperlink>
        </w:p>
        <w:p w14:paraId="774BF3DA" w14:textId="77777777" w:rsidR="00821D3A" w:rsidRDefault="00BB12FD" w:rsidP="00821D3A">
          <w:pPr>
            <w:pStyle w:val="INNH2"/>
            <w:tabs>
              <w:tab w:val="right" w:leader="dot" w:pos="9062"/>
            </w:tabs>
            <w:rPr>
              <w:rFonts w:eastAsiaTheme="minorEastAsia"/>
              <w:noProof/>
              <w:lang w:eastAsia="nb-NO"/>
            </w:rPr>
          </w:pPr>
          <w:hyperlink w:anchor="_Toc102477896" w:history="1">
            <w:r w:rsidR="00821D3A" w:rsidRPr="00673968">
              <w:rPr>
                <w:rStyle w:val="Hyperkobling"/>
                <w:noProof/>
              </w:rPr>
              <w:t>I KS</w:t>
            </w:r>
            <w:r w:rsidR="00821D3A">
              <w:rPr>
                <w:noProof/>
                <w:webHidden/>
              </w:rPr>
              <w:tab/>
            </w:r>
            <w:r w:rsidR="00821D3A">
              <w:rPr>
                <w:noProof/>
                <w:webHidden/>
              </w:rPr>
              <w:fldChar w:fldCharType="begin"/>
            </w:r>
            <w:r w:rsidR="00821D3A">
              <w:rPr>
                <w:noProof/>
                <w:webHidden/>
              </w:rPr>
              <w:instrText xml:space="preserve"> PAGEREF _Toc102477896 \h </w:instrText>
            </w:r>
            <w:r w:rsidR="00821D3A">
              <w:rPr>
                <w:noProof/>
                <w:webHidden/>
              </w:rPr>
            </w:r>
            <w:r w:rsidR="00821D3A">
              <w:rPr>
                <w:noProof/>
                <w:webHidden/>
              </w:rPr>
              <w:fldChar w:fldCharType="separate"/>
            </w:r>
            <w:r w:rsidR="00821D3A">
              <w:rPr>
                <w:noProof/>
                <w:webHidden/>
              </w:rPr>
              <w:t>14</w:t>
            </w:r>
            <w:r w:rsidR="00821D3A">
              <w:rPr>
                <w:noProof/>
                <w:webHidden/>
              </w:rPr>
              <w:fldChar w:fldCharType="end"/>
            </w:r>
          </w:hyperlink>
        </w:p>
        <w:p w14:paraId="37D6EE81" w14:textId="77777777" w:rsidR="00821D3A" w:rsidRDefault="00BB12FD" w:rsidP="00821D3A">
          <w:pPr>
            <w:pStyle w:val="INNH2"/>
            <w:tabs>
              <w:tab w:val="right" w:leader="dot" w:pos="9062"/>
            </w:tabs>
            <w:rPr>
              <w:rFonts w:eastAsiaTheme="minorEastAsia"/>
              <w:noProof/>
              <w:lang w:eastAsia="nb-NO"/>
            </w:rPr>
          </w:pPr>
          <w:hyperlink w:anchor="_Toc102477897" w:history="1">
            <w:r w:rsidR="00821D3A" w:rsidRPr="00673968">
              <w:rPr>
                <w:rStyle w:val="Hyperkobling"/>
                <w:noProof/>
              </w:rPr>
              <w:t>Regionalt</w:t>
            </w:r>
            <w:r w:rsidR="00821D3A">
              <w:rPr>
                <w:noProof/>
                <w:webHidden/>
              </w:rPr>
              <w:tab/>
            </w:r>
            <w:r w:rsidR="00821D3A">
              <w:rPr>
                <w:noProof/>
                <w:webHidden/>
              </w:rPr>
              <w:fldChar w:fldCharType="begin"/>
            </w:r>
            <w:r w:rsidR="00821D3A">
              <w:rPr>
                <w:noProof/>
                <w:webHidden/>
              </w:rPr>
              <w:instrText xml:space="preserve"> PAGEREF _Toc102477897 \h </w:instrText>
            </w:r>
            <w:r w:rsidR="00821D3A">
              <w:rPr>
                <w:noProof/>
                <w:webHidden/>
              </w:rPr>
            </w:r>
            <w:r w:rsidR="00821D3A">
              <w:rPr>
                <w:noProof/>
                <w:webHidden/>
              </w:rPr>
              <w:fldChar w:fldCharType="separate"/>
            </w:r>
            <w:r w:rsidR="00821D3A">
              <w:rPr>
                <w:noProof/>
                <w:webHidden/>
              </w:rPr>
              <w:t>15</w:t>
            </w:r>
            <w:r w:rsidR="00821D3A">
              <w:rPr>
                <w:noProof/>
                <w:webHidden/>
              </w:rPr>
              <w:fldChar w:fldCharType="end"/>
            </w:r>
          </w:hyperlink>
        </w:p>
        <w:p w14:paraId="4B888B87" w14:textId="77777777" w:rsidR="00821D3A" w:rsidRDefault="00BB12FD" w:rsidP="00821D3A">
          <w:pPr>
            <w:pStyle w:val="INNH2"/>
            <w:tabs>
              <w:tab w:val="right" w:leader="dot" w:pos="9062"/>
            </w:tabs>
            <w:rPr>
              <w:rFonts w:eastAsiaTheme="minorEastAsia"/>
              <w:noProof/>
              <w:lang w:eastAsia="nb-NO"/>
            </w:rPr>
          </w:pPr>
          <w:hyperlink w:anchor="_Toc102477898" w:history="1">
            <w:r w:rsidR="00821D3A" w:rsidRPr="00673968">
              <w:rPr>
                <w:rStyle w:val="Hyperkobling"/>
                <w:noProof/>
              </w:rPr>
              <w:t>Lokalt</w:t>
            </w:r>
            <w:r w:rsidR="00821D3A">
              <w:rPr>
                <w:noProof/>
                <w:webHidden/>
              </w:rPr>
              <w:tab/>
            </w:r>
            <w:r w:rsidR="00821D3A">
              <w:rPr>
                <w:noProof/>
                <w:webHidden/>
              </w:rPr>
              <w:fldChar w:fldCharType="begin"/>
            </w:r>
            <w:r w:rsidR="00821D3A">
              <w:rPr>
                <w:noProof/>
                <w:webHidden/>
              </w:rPr>
              <w:instrText xml:space="preserve"> PAGEREF _Toc102477898 \h </w:instrText>
            </w:r>
            <w:r w:rsidR="00821D3A">
              <w:rPr>
                <w:noProof/>
                <w:webHidden/>
              </w:rPr>
            </w:r>
            <w:r w:rsidR="00821D3A">
              <w:rPr>
                <w:noProof/>
                <w:webHidden/>
              </w:rPr>
              <w:fldChar w:fldCharType="separate"/>
            </w:r>
            <w:r w:rsidR="00821D3A">
              <w:rPr>
                <w:noProof/>
                <w:webHidden/>
              </w:rPr>
              <w:t>16</w:t>
            </w:r>
            <w:r w:rsidR="00821D3A">
              <w:rPr>
                <w:noProof/>
                <w:webHidden/>
              </w:rPr>
              <w:fldChar w:fldCharType="end"/>
            </w:r>
          </w:hyperlink>
        </w:p>
        <w:p w14:paraId="505D8A84" w14:textId="77777777" w:rsidR="00821D3A" w:rsidRDefault="00BB12FD" w:rsidP="00821D3A">
          <w:pPr>
            <w:pStyle w:val="INNH1"/>
            <w:tabs>
              <w:tab w:val="right" w:leader="dot" w:pos="9062"/>
            </w:tabs>
            <w:rPr>
              <w:rFonts w:eastAsiaTheme="minorEastAsia"/>
              <w:noProof/>
              <w:lang w:eastAsia="nb-NO"/>
            </w:rPr>
          </w:pPr>
          <w:hyperlink w:anchor="_Toc102477899" w:history="1">
            <w:r w:rsidR="00821D3A" w:rsidRPr="00673968">
              <w:rPr>
                <w:rStyle w:val="Hyperkobling"/>
                <w:noProof/>
              </w:rPr>
              <w:t>Vedlegg 2. Etisk refleksjon og verdibevissthet. Betydningen for kvalitet, trivsel og samhandling – en kvantitativ undersøkelse</w:t>
            </w:r>
            <w:r w:rsidR="00821D3A">
              <w:rPr>
                <w:noProof/>
                <w:webHidden/>
              </w:rPr>
              <w:tab/>
            </w:r>
            <w:r w:rsidR="00821D3A">
              <w:rPr>
                <w:noProof/>
                <w:webHidden/>
              </w:rPr>
              <w:fldChar w:fldCharType="begin"/>
            </w:r>
            <w:r w:rsidR="00821D3A">
              <w:rPr>
                <w:noProof/>
                <w:webHidden/>
              </w:rPr>
              <w:instrText xml:space="preserve"> PAGEREF _Toc102477899 \h </w:instrText>
            </w:r>
            <w:r w:rsidR="00821D3A">
              <w:rPr>
                <w:noProof/>
                <w:webHidden/>
              </w:rPr>
            </w:r>
            <w:r w:rsidR="00821D3A">
              <w:rPr>
                <w:noProof/>
                <w:webHidden/>
              </w:rPr>
              <w:fldChar w:fldCharType="separate"/>
            </w:r>
            <w:r w:rsidR="00821D3A">
              <w:rPr>
                <w:noProof/>
                <w:webHidden/>
              </w:rPr>
              <w:t>17</w:t>
            </w:r>
            <w:r w:rsidR="00821D3A">
              <w:rPr>
                <w:noProof/>
                <w:webHidden/>
              </w:rPr>
              <w:fldChar w:fldCharType="end"/>
            </w:r>
          </w:hyperlink>
        </w:p>
        <w:p w14:paraId="2F97C6F1" w14:textId="77777777" w:rsidR="00821D3A" w:rsidRDefault="00BB12FD" w:rsidP="00821D3A">
          <w:pPr>
            <w:pStyle w:val="INNH2"/>
            <w:tabs>
              <w:tab w:val="right" w:leader="dot" w:pos="9062"/>
            </w:tabs>
            <w:rPr>
              <w:rFonts w:eastAsiaTheme="minorEastAsia"/>
              <w:noProof/>
              <w:lang w:eastAsia="nb-NO"/>
            </w:rPr>
          </w:pPr>
          <w:hyperlink w:anchor="_Toc102477900" w:history="1">
            <w:r w:rsidR="00821D3A" w:rsidRPr="00673968">
              <w:rPr>
                <w:rStyle w:val="Hyperkobling"/>
                <w:noProof/>
              </w:rPr>
              <w:t>Betydningen av etisk refleksjon for bedre kvalitet på tjenestene</w:t>
            </w:r>
            <w:r w:rsidR="00821D3A">
              <w:rPr>
                <w:noProof/>
                <w:webHidden/>
              </w:rPr>
              <w:tab/>
            </w:r>
            <w:r w:rsidR="00821D3A">
              <w:rPr>
                <w:noProof/>
                <w:webHidden/>
              </w:rPr>
              <w:fldChar w:fldCharType="begin"/>
            </w:r>
            <w:r w:rsidR="00821D3A">
              <w:rPr>
                <w:noProof/>
                <w:webHidden/>
              </w:rPr>
              <w:instrText xml:space="preserve"> PAGEREF _Toc102477900 \h </w:instrText>
            </w:r>
            <w:r w:rsidR="00821D3A">
              <w:rPr>
                <w:noProof/>
                <w:webHidden/>
              </w:rPr>
            </w:r>
            <w:r w:rsidR="00821D3A">
              <w:rPr>
                <w:noProof/>
                <w:webHidden/>
              </w:rPr>
              <w:fldChar w:fldCharType="separate"/>
            </w:r>
            <w:r w:rsidR="00821D3A">
              <w:rPr>
                <w:noProof/>
                <w:webHidden/>
              </w:rPr>
              <w:t>17</w:t>
            </w:r>
            <w:r w:rsidR="00821D3A">
              <w:rPr>
                <w:noProof/>
                <w:webHidden/>
              </w:rPr>
              <w:fldChar w:fldCharType="end"/>
            </w:r>
          </w:hyperlink>
        </w:p>
        <w:p w14:paraId="6CB7CEFC" w14:textId="77777777" w:rsidR="00821D3A" w:rsidRDefault="00BB12FD" w:rsidP="00821D3A">
          <w:pPr>
            <w:pStyle w:val="INNH2"/>
            <w:tabs>
              <w:tab w:val="right" w:leader="dot" w:pos="9062"/>
            </w:tabs>
            <w:rPr>
              <w:rFonts w:eastAsiaTheme="minorEastAsia"/>
              <w:noProof/>
              <w:lang w:eastAsia="nb-NO"/>
            </w:rPr>
          </w:pPr>
          <w:hyperlink w:anchor="_Toc102477901" w:history="1">
            <w:r w:rsidR="00821D3A" w:rsidRPr="00673968">
              <w:rPr>
                <w:rStyle w:val="Hyperkobling"/>
                <w:rFonts w:eastAsia="Times New Roman"/>
                <w:noProof/>
              </w:rPr>
              <w:t>Betydningen av etisk refleksjon for brukerne av tjenestene og deres pårørende</w:t>
            </w:r>
            <w:r w:rsidR="00821D3A">
              <w:rPr>
                <w:noProof/>
                <w:webHidden/>
              </w:rPr>
              <w:tab/>
            </w:r>
            <w:r w:rsidR="00821D3A">
              <w:rPr>
                <w:noProof/>
                <w:webHidden/>
              </w:rPr>
              <w:fldChar w:fldCharType="begin"/>
            </w:r>
            <w:r w:rsidR="00821D3A">
              <w:rPr>
                <w:noProof/>
                <w:webHidden/>
              </w:rPr>
              <w:instrText xml:space="preserve"> PAGEREF _Toc102477901 \h </w:instrText>
            </w:r>
            <w:r w:rsidR="00821D3A">
              <w:rPr>
                <w:noProof/>
                <w:webHidden/>
              </w:rPr>
            </w:r>
            <w:r w:rsidR="00821D3A">
              <w:rPr>
                <w:noProof/>
                <w:webHidden/>
              </w:rPr>
              <w:fldChar w:fldCharType="separate"/>
            </w:r>
            <w:r w:rsidR="00821D3A">
              <w:rPr>
                <w:noProof/>
                <w:webHidden/>
              </w:rPr>
              <w:t>19</w:t>
            </w:r>
            <w:r w:rsidR="00821D3A">
              <w:rPr>
                <w:noProof/>
                <w:webHidden/>
              </w:rPr>
              <w:fldChar w:fldCharType="end"/>
            </w:r>
          </w:hyperlink>
        </w:p>
        <w:p w14:paraId="628C85AB" w14:textId="77777777" w:rsidR="00821D3A" w:rsidRDefault="00BB12FD" w:rsidP="00821D3A">
          <w:pPr>
            <w:pStyle w:val="INNH2"/>
            <w:tabs>
              <w:tab w:val="right" w:leader="dot" w:pos="9062"/>
            </w:tabs>
            <w:rPr>
              <w:rFonts w:eastAsiaTheme="minorEastAsia"/>
              <w:noProof/>
              <w:lang w:eastAsia="nb-NO"/>
            </w:rPr>
          </w:pPr>
          <w:hyperlink w:anchor="_Toc102477902" w:history="1">
            <w:r w:rsidR="00821D3A" w:rsidRPr="00673968">
              <w:rPr>
                <w:rStyle w:val="Hyperkobling"/>
                <w:rFonts w:eastAsia="Times New Roman"/>
                <w:noProof/>
              </w:rPr>
              <w:t>Betydningen av etisk refleksjon for ansatte i tjenestene</w:t>
            </w:r>
            <w:r w:rsidR="00821D3A">
              <w:rPr>
                <w:noProof/>
                <w:webHidden/>
              </w:rPr>
              <w:tab/>
            </w:r>
            <w:r w:rsidR="00821D3A">
              <w:rPr>
                <w:noProof/>
                <w:webHidden/>
              </w:rPr>
              <w:fldChar w:fldCharType="begin"/>
            </w:r>
            <w:r w:rsidR="00821D3A">
              <w:rPr>
                <w:noProof/>
                <w:webHidden/>
              </w:rPr>
              <w:instrText xml:space="preserve"> PAGEREF _Toc102477902 \h </w:instrText>
            </w:r>
            <w:r w:rsidR="00821D3A">
              <w:rPr>
                <w:noProof/>
                <w:webHidden/>
              </w:rPr>
            </w:r>
            <w:r w:rsidR="00821D3A">
              <w:rPr>
                <w:noProof/>
                <w:webHidden/>
              </w:rPr>
              <w:fldChar w:fldCharType="separate"/>
            </w:r>
            <w:r w:rsidR="00821D3A">
              <w:rPr>
                <w:noProof/>
                <w:webHidden/>
              </w:rPr>
              <w:t>19</w:t>
            </w:r>
            <w:r w:rsidR="00821D3A">
              <w:rPr>
                <w:noProof/>
                <w:webHidden/>
              </w:rPr>
              <w:fldChar w:fldCharType="end"/>
            </w:r>
          </w:hyperlink>
        </w:p>
        <w:p w14:paraId="43F0CF28" w14:textId="77777777" w:rsidR="00821D3A" w:rsidRDefault="00BB12FD" w:rsidP="00821D3A">
          <w:pPr>
            <w:pStyle w:val="INNH2"/>
            <w:tabs>
              <w:tab w:val="right" w:leader="dot" w:pos="9062"/>
            </w:tabs>
            <w:rPr>
              <w:rFonts w:eastAsiaTheme="minorEastAsia"/>
              <w:noProof/>
              <w:lang w:eastAsia="nb-NO"/>
            </w:rPr>
          </w:pPr>
          <w:hyperlink w:anchor="_Toc102477903" w:history="1">
            <w:r w:rsidR="00821D3A" w:rsidRPr="00673968">
              <w:rPr>
                <w:rStyle w:val="Hyperkobling"/>
                <w:noProof/>
              </w:rPr>
              <w:t>Betydningen av etisk refleksjon for ledere og ledelse av tjenestene</w:t>
            </w:r>
            <w:r w:rsidR="00821D3A">
              <w:rPr>
                <w:noProof/>
                <w:webHidden/>
              </w:rPr>
              <w:tab/>
            </w:r>
            <w:r w:rsidR="00821D3A">
              <w:rPr>
                <w:noProof/>
                <w:webHidden/>
              </w:rPr>
              <w:fldChar w:fldCharType="begin"/>
            </w:r>
            <w:r w:rsidR="00821D3A">
              <w:rPr>
                <w:noProof/>
                <w:webHidden/>
              </w:rPr>
              <w:instrText xml:space="preserve"> PAGEREF _Toc102477903 \h </w:instrText>
            </w:r>
            <w:r w:rsidR="00821D3A">
              <w:rPr>
                <w:noProof/>
                <w:webHidden/>
              </w:rPr>
            </w:r>
            <w:r w:rsidR="00821D3A">
              <w:rPr>
                <w:noProof/>
                <w:webHidden/>
              </w:rPr>
              <w:fldChar w:fldCharType="separate"/>
            </w:r>
            <w:r w:rsidR="00821D3A">
              <w:rPr>
                <w:noProof/>
                <w:webHidden/>
              </w:rPr>
              <w:t>20</w:t>
            </w:r>
            <w:r w:rsidR="00821D3A">
              <w:rPr>
                <w:noProof/>
                <w:webHidden/>
              </w:rPr>
              <w:fldChar w:fldCharType="end"/>
            </w:r>
          </w:hyperlink>
        </w:p>
        <w:p w14:paraId="084809CD" w14:textId="77777777" w:rsidR="00821D3A" w:rsidRDefault="00BB12FD" w:rsidP="00821D3A">
          <w:pPr>
            <w:pStyle w:val="INNH2"/>
            <w:tabs>
              <w:tab w:val="right" w:leader="dot" w:pos="9062"/>
            </w:tabs>
            <w:rPr>
              <w:rFonts w:eastAsiaTheme="minorEastAsia"/>
              <w:noProof/>
              <w:lang w:eastAsia="nb-NO"/>
            </w:rPr>
          </w:pPr>
          <w:hyperlink w:anchor="_Toc102477904" w:history="1">
            <w:r w:rsidR="00821D3A" w:rsidRPr="00673968">
              <w:rPr>
                <w:rStyle w:val="Hyperkobling"/>
                <w:noProof/>
              </w:rPr>
              <w:t>Betydningen av etisk refleksjon for samhandling</w:t>
            </w:r>
            <w:r w:rsidR="00821D3A">
              <w:rPr>
                <w:noProof/>
                <w:webHidden/>
              </w:rPr>
              <w:tab/>
            </w:r>
            <w:r w:rsidR="00821D3A">
              <w:rPr>
                <w:noProof/>
                <w:webHidden/>
              </w:rPr>
              <w:fldChar w:fldCharType="begin"/>
            </w:r>
            <w:r w:rsidR="00821D3A">
              <w:rPr>
                <w:noProof/>
                <w:webHidden/>
              </w:rPr>
              <w:instrText xml:space="preserve"> PAGEREF _Toc102477904 \h </w:instrText>
            </w:r>
            <w:r w:rsidR="00821D3A">
              <w:rPr>
                <w:noProof/>
                <w:webHidden/>
              </w:rPr>
            </w:r>
            <w:r w:rsidR="00821D3A">
              <w:rPr>
                <w:noProof/>
                <w:webHidden/>
              </w:rPr>
              <w:fldChar w:fldCharType="separate"/>
            </w:r>
            <w:r w:rsidR="00821D3A">
              <w:rPr>
                <w:noProof/>
                <w:webHidden/>
              </w:rPr>
              <w:t>21</w:t>
            </w:r>
            <w:r w:rsidR="00821D3A">
              <w:rPr>
                <w:noProof/>
                <w:webHidden/>
              </w:rPr>
              <w:fldChar w:fldCharType="end"/>
            </w:r>
          </w:hyperlink>
        </w:p>
        <w:p w14:paraId="4EACAFE6" w14:textId="77777777" w:rsidR="00821D3A" w:rsidRDefault="00BB12FD" w:rsidP="00821D3A">
          <w:pPr>
            <w:pStyle w:val="INNH1"/>
            <w:tabs>
              <w:tab w:val="right" w:leader="dot" w:pos="9062"/>
            </w:tabs>
            <w:rPr>
              <w:rFonts w:eastAsiaTheme="minorEastAsia"/>
              <w:noProof/>
              <w:lang w:eastAsia="nb-NO"/>
            </w:rPr>
          </w:pPr>
          <w:hyperlink w:anchor="_Toc102477905" w:history="1">
            <w:r w:rsidR="00821D3A" w:rsidRPr="00673968">
              <w:rPr>
                <w:rStyle w:val="Hyperkobling"/>
                <w:noProof/>
              </w:rPr>
              <w:t>Vedlegg 3. Fagkapittel om systematisk praksisnær etisk refleksjon</w:t>
            </w:r>
            <w:r w:rsidR="00821D3A">
              <w:rPr>
                <w:noProof/>
                <w:webHidden/>
              </w:rPr>
              <w:tab/>
            </w:r>
            <w:r w:rsidR="00821D3A">
              <w:rPr>
                <w:noProof/>
                <w:webHidden/>
              </w:rPr>
              <w:fldChar w:fldCharType="begin"/>
            </w:r>
            <w:r w:rsidR="00821D3A">
              <w:rPr>
                <w:noProof/>
                <w:webHidden/>
              </w:rPr>
              <w:instrText xml:space="preserve"> PAGEREF _Toc102477905 \h </w:instrText>
            </w:r>
            <w:r w:rsidR="00821D3A">
              <w:rPr>
                <w:noProof/>
                <w:webHidden/>
              </w:rPr>
            </w:r>
            <w:r w:rsidR="00821D3A">
              <w:rPr>
                <w:noProof/>
                <w:webHidden/>
              </w:rPr>
              <w:fldChar w:fldCharType="separate"/>
            </w:r>
            <w:r w:rsidR="00821D3A">
              <w:rPr>
                <w:noProof/>
                <w:webHidden/>
              </w:rPr>
              <w:t>22</w:t>
            </w:r>
            <w:r w:rsidR="00821D3A">
              <w:rPr>
                <w:noProof/>
                <w:webHidden/>
              </w:rPr>
              <w:fldChar w:fldCharType="end"/>
            </w:r>
          </w:hyperlink>
        </w:p>
        <w:p w14:paraId="51E4EDC2" w14:textId="77777777" w:rsidR="00821D3A" w:rsidRDefault="00BB12FD" w:rsidP="00821D3A">
          <w:pPr>
            <w:pStyle w:val="INNH2"/>
            <w:tabs>
              <w:tab w:val="right" w:leader="dot" w:pos="9062"/>
            </w:tabs>
            <w:rPr>
              <w:rFonts w:eastAsiaTheme="minorEastAsia"/>
              <w:noProof/>
              <w:lang w:eastAsia="nb-NO"/>
            </w:rPr>
          </w:pPr>
          <w:hyperlink w:anchor="_Toc102477906" w:history="1">
            <w:r w:rsidR="00821D3A" w:rsidRPr="00673968">
              <w:rPr>
                <w:rStyle w:val="Hyperkobling"/>
                <w:noProof/>
              </w:rPr>
              <w:t>Faglige utfordringer kontra etiske utfordringer</w:t>
            </w:r>
            <w:r w:rsidR="00821D3A">
              <w:rPr>
                <w:noProof/>
                <w:webHidden/>
              </w:rPr>
              <w:tab/>
            </w:r>
            <w:r w:rsidR="00821D3A">
              <w:rPr>
                <w:noProof/>
                <w:webHidden/>
              </w:rPr>
              <w:fldChar w:fldCharType="begin"/>
            </w:r>
            <w:r w:rsidR="00821D3A">
              <w:rPr>
                <w:noProof/>
                <w:webHidden/>
              </w:rPr>
              <w:instrText xml:space="preserve"> PAGEREF _Toc102477906 \h </w:instrText>
            </w:r>
            <w:r w:rsidR="00821D3A">
              <w:rPr>
                <w:noProof/>
                <w:webHidden/>
              </w:rPr>
            </w:r>
            <w:r w:rsidR="00821D3A">
              <w:rPr>
                <w:noProof/>
                <w:webHidden/>
              </w:rPr>
              <w:fldChar w:fldCharType="separate"/>
            </w:r>
            <w:r w:rsidR="00821D3A">
              <w:rPr>
                <w:noProof/>
                <w:webHidden/>
              </w:rPr>
              <w:t>22</w:t>
            </w:r>
            <w:r w:rsidR="00821D3A">
              <w:rPr>
                <w:noProof/>
                <w:webHidden/>
              </w:rPr>
              <w:fldChar w:fldCharType="end"/>
            </w:r>
          </w:hyperlink>
        </w:p>
        <w:p w14:paraId="56821832" w14:textId="77777777" w:rsidR="00821D3A" w:rsidRDefault="00BB12FD" w:rsidP="00821D3A">
          <w:pPr>
            <w:pStyle w:val="INNH2"/>
            <w:tabs>
              <w:tab w:val="right" w:leader="dot" w:pos="9062"/>
            </w:tabs>
            <w:rPr>
              <w:rFonts w:eastAsiaTheme="minorEastAsia"/>
              <w:noProof/>
              <w:lang w:eastAsia="nb-NO"/>
            </w:rPr>
          </w:pPr>
          <w:hyperlink w:anchor="_Toc102477907" w:history="1">
            <w:r w:rsidR="00821D3A" w:rsidRPr="00673968">
              <w:rPr>
                <w:rStyle w:val="Hyperkobling"/>
                <w:noProof/>
              </w:rPr>
              <w:t>Det faglige språket kontra det etiske språket</w:t>
            </w:r>
            <w:r w:rsidR="00821D3A">
              <w:rPr>
                <w:noProof/>
                <w:webHidden/>
              </w:rPr>
              <w:tab/>
            </w:r>
            <w:r w:rsidR="00821D3A">
              <w:rPr>
                <w:noProof/>
                <w:webHidden/>
              </w:rPr>
              <w:fldChar w:fldCharType="begin"/>
            </w:r>
            <w:r w:rsidR="00821D3A">
              <w:rPr>
                <w:noProof/>
                <w:webHidden/>
              </w:rPr>
              <w:instrText xml:space="preserve"> PAGEREF _Toc102477907 \h </w:instrText>
            </w:r>
            <w:r w:rsidR="00821D3A">
              <w:rPr>
                <w:noProof/>
                <w:webHidden/>
              </w:rPr>
            </w:r>
            <w:r w:rsidR="00821D3A">
              <w:rPr>
                <w:noProof/>
                <w:webHidden/>
              </w:rPr>
              <w:fldChar w:fldCharType="separate"/>
            </w:r>
            <w:r w:rsidR="00821D3A">
              <w:rPr>
                <w:noProof/>
                <w:webHidden/>
              </w:rPr>
              <w:t>22</w:t>
            </w:r>
            <w:r w:rsidR="00821D3A">
              <w:rPr>
                <w:noProof/>
                <w:webHidden/>
              </w:rPr>
              <w:fldChar w:fldCharType="end"/>
            </w:r>
          </w:hyperlink>
        </w:p>
        <w:p w14:paraId="57E72582" w14:textId="77777777" w:rsidR="00821D3A" w:rsidRDefault="00BB12FD" w:rsidP="00821D3A">
          <w:pPr>
            <w:pStyle w:val="INNH2"/>
            <w:tabs>
              <w:tab w:val="right" w:leader="dot" w:pos="9062"/>
            </w:tabs>
            <w:rPr>
              <w:rFonts w:eastAsiaTheme="minorEastAsia"/>
              <w:noProof/>
              <w:lang w:eastAsia="nb-NO"/>
            </w:rPr>
          </w:pPr>
          <w:hyperlink w:anchor="_Toc102477908" w:history="1">
            <w:r w:rsidR="00821D3A" w:rsidRPr="00673968">
              <w:rPr>
                <w:rStyle w:val="Hyperkobling"/>
                <w:noProof/>
              </w:rPr>
              <w:t>Skille mellom moralsk tilslutning og moralistisk fordømming</w:t>
            </w:r>
            <w:r w:rsidR="00821D3A">
              <w:rPr>
                <w:noProof/>
                <w:webHidden/>
              </w:rPr>
              <w:tab/>
            </w:r>
            <w:r w:rsidR="00821D3A">
              <w:rPr>
                <w:noProof/>
                <w:webHidden/>
              </w:rPr>
              <w:fldChar w:fldCharType="begin"/>
            </w:r>
            <w:r w:rsidR="00821D3A">
              <w:rPr>
                <w:noProof/>
                <w:webHidden/>
              </w:rPr>
              <w:instrText xml:space="preserve"> PAGEREF _Toc102477908 \h </w:instrText>
            </w:r>
            <w:r w:rsidR="00821D3A">
              <w:rPr>
                <w:noProof/>
                <w:webHidden/>
              </w:rPr>
            </w:r>
            <w:r w:rsidR="00821D3A">
              <w:rPr>
                <w:noProof/>
                <w:webHidden/>
              </w:rPr>
              <w:fldChar w:fldCharType="separate"/>
            </w:r>
            <w:r w:rsidR="00821D3A">
              <w:rPr>
                <w:noProof/>
                <w:webHidden/>
              </w:rPr>
              <w:t>23</w:t>
            </w:r>
            <w:r w:rsidR="00821D3A">
              <w:rPr>
                <w:noProof/>
                <w:webHidden/>
              </w:rPr>
              <w:fldChar w:fldCharType="end"/>
            </w:r>
          </w:hyperlink>
        </w:p>
        <w:p w14:paraId="5996C2EB" w14:textId="77777777" w:rsidR="00821D3A" w:rsidRDefault="00BB12FD" w:rsidP="00821D3A">
          <w:pPr>
            <w:pStyle w:val="INNH2"/>
            <w:tabs>
              <w:tab w:val="right" w:leader="dot" w:pos="9062"/>
            </w:tabs>
            <w:rPr>
              <w:rFonts w:eastAsiaTheme="minorEastAsia"/>
              <w:noProof/>
              <w:lang w:eastAsia="nb-NO"/>
            </w:rPr>
          </w:pPr>
          <w:hyperlink w:anchor="_Toc102477909" w:history="1">
            <w:r w:rsidR="00821D3A" w:rsidRPr="00673968">
              <w:rPr>
                <w:rStyle w:val="Hyperkobling"/>
                <w:noProof/>
              </w:rPr>
              <w:t>Grenseoppgang mellom jus og etikk</w:t>
            </w:r>
            <w:r w:rsidR="00821D3A">
              <w:rPr>
                <w:noProof/>
                <w:webHidden/>
              </w:rPr>
              <w:tab/>
            </w:r>
            <w:r w:rsidR="00821D3A">
              <w:rPr>
                <w:noProof/>
                <w:webHidden/>
              </w:rPr>
              <w:fldChar w:fldCharType="begin"/>
            </w:r>
            <w:r w:rsidR="00821D3A">
              <w:rPr>
                <w:noProof/>
                <w:webHidden/>
              </w:rPr>
              <w:instrText xml:space="preserve"> PAGEREF _Toc102477909 \h </w:instrText>
            </w:r>
            <w:r w:rsidR="00821D3A">
              <w:rPr>
                <w:noProof/>
                <w:webHidden/>
              </w:rPr>
            </w:r>
            <w:r w:rsidR="00821D3A">
              <w:rPr>
                <w:noProof/>
                <w:webHidden/>
              </w:rPr>
              <w:fldChar w:fldCharType="separate"/>
            </w:r>
            <w:r w:rsidR="00821D3A">
              <w:rPr>
                <w:noProof/>
                <w:webHidden/>
              </w:rPr>
              <w:t>23</w:t>
            </w:r>
            <w:r w:rsidR="00821D3A">
              <w:rPr>
                <w:noProof/>
                <w:webHidden/>
              </w:rPr>
              <w:fldChar w:fldCharType="end"/>
            </w:r>
          </w:hyperlink>
        </w:p>
        <w:p w14:paraId="07C09148" w14:textId="77777777" w:rsidR="00821D3A" w:rsidRDefault="00BB12FD" w:rsidP="00821D3A">
          <w:pPr>
            <w:pStyle w:val="INNH2"/>
            <w:tabs>
              <w:tab w:val="right" w:leader="dot" w:pos="9062"/>
            </w:tabs>
            <w:rPr>
              <w:rFonts w:eastAsiaTheme="minorEastAsia"/>
              <w:noProof/>
              <w:lang w:eastAsia="nb-NO"/>
            </w:rPr>
          </w:pPr>
          <w:hyperlink w:anchor="_Toc102477910" w:history="1">
            <w:r w:rsidR="00821D3A" w:rsidRPr="00673968">
              <w:rPr>
                <w:rStyle w:val="Hyperkobling"/>
                <w:noProof/>
              </w:rPr>
              <w:t>Profesjonsetikk</w:t>
            </w:r>
            <w:r w:rsidR="00821D3A">
              <w:rPr>
                <w:noProof/>
                <w:webHidden/>
              </w:rPr>
              <w:tab/>
            </w:r>
            <w:r w:rsidR="00821D3A">
              <w:rPr>
                <w:noProof/>
                <w:webHidden/>
              </w:rPr>
              <w:fldChar w:fldCharType="begin"/>
            </w:r>
            <w:r w:rsidR="00821D3A">
              <w:rPr>
                <w:noProof/>
                <w:webHidden/>
              </w:rPr>
              <w:instrText xml:space="preserve"> PAGEREF _Toc102477910 \h </w:instrText>
            </w:r>
            <w:r w:rsidR="00821D3A">
              <w:rPr>
                <w:noProof/>
                <w:webHidden/>
              </w:rPr>
            </w:r>
            <w:r w:rsidR="00821D3A">
              <w:rPr>
                <w:noProof/>
                <w:webHidden/>
              </w:rPr>
              <w:fldChar w:fldCharType="separate"/>
            </w:r>
            <w:r w:rsidR="00821D3A">
              <w:rPr>
                <w:noProof/>
                <w:webHidden/>
              </w:rPr>
              <w:t>24</w:t>
            </w:r>
            <w:r w:rsidR="00821D3A">
              <w:rPr>
                <w:noProof/>
                <w:webHidden/>
              </w:rPr>
              <w:fldChar w:fldCharType="end"/>
            </w:r>
          </w:hyperlink>
        </w:p>
        <w:p w14:paraId="01923DD1" w14:textId="77777777" w:rsidR="00821D3A" w:rsidRDefault="00BB12FD" w:rsidP="00821D3A">
          <w:pPr>
            <w:pStyle w:val="INNH2"/>
            <w:tabs>
              <w:tab w:val="right" w:leader="dot" w:pos="9062"/>
            </w:tabs>
            <w:rPr>
              <w:rFonts w:eastAsiaTheme="minorEastAsia"/>
              <w:noProof/>
              <w:lang w:eastAsia="nb-NO"/>
            </w:rPr>
          </w:pPr>
          <w:hyperlink w:anchor="_Toc102477911" w:history="1">
            <w:r w:rsidR="00821D3A" w:rsidRPr="00673968">
              <w:rPr>
                <w:rStyle w:val="Hyperkobling"/>
                <w:noProof/>
              </w:rPr>
              <w:t>Sentrale begrep og grenseoppganger for praksisnær etisk refleksjon</w:t>
            </w:r>
            <w:r w:rsidR="00821D3A">
              <w:rPr>
                <w:noProof/>
                <w:webHidden/>
              </w:rPr>
              <w:tab/>
            </w:r>
            <w:r w:rsidR="00821D3A">
              <w:rPr>
                <w:noProof/>
                <w:webHidden/>
              </w:rPr>
              <w:fldChar w:fldCharType="begin"/>
            </w:r>
            <w:r w:rsidR="00821D3A">
              <w:rPr>
                <w:noProof/>
                <w:webHidden/>
              </w:rPr>
              <w:instrText xml:space="preserve"> PAGEREF _Toc102477911 \h </w:instrText>
            </w:r>
            <w:r w:rsidR="00821D3A">
              <w:rPr>
                <w:noProof/>
                <w:webHidden/>
              </w:rPr>
            </w:r>
            <w:r w:rsidR="00821D3A">
              <w:rPr>
                <w:noProof/>
                <w:webHidden/>
              </w:rPr>
              <w:fldChar w:fldCharType="separate"/>
            </w:r>
            <w:r w:rsidR="00821D3A">
              <w:rPr>
                <w:noProof/>
                <w:webHidden/>
              </w:rPr>
              <w:t>25</w:t>
            </w:r>
            <w:r w:rsidR="00821D3A">
              <w:rPr>
                <w:noProof/>
                <w:webHidden/>
              </w:rPr>
              <w:fldChar w:fldCharType="end"/>
            </w:r>
          </w:hyperlink>
        </w:p>
        <w:p w14:paraId="625A396A" w14:textId="77777777" w:rsidR="00821D3A" w:rsidRDefault="00BB12FD" w:rsidP="00821D3A">
          <w:pPr>
            <w:pStyle w:val="INNH1"/>
            <w:tabs>
              <w:tab w:val="right" w:leader="dot" w:pos="9062"/>
            </w:tabs>
            <w:rPr>
              <w:rFonts w:eastAsiaTheme="minorEastAsia"/>
              <w:noProof/>
              <w:lang w:eastAsia="nb-NO"/>
            </w:rPr>
          </w:pPr>
          <w:hyperlink w:anchor="_Toc102477912" w:history="1">
            <w:r w:rsidR="00821D3A" w:rsidRPr="00673968">
              <w:rPr>
                <w:rStyle w:val="Hyperkobling"/>
                <w:rFonts w:eastAsia="Times New Roman"/>
                <w:noProof/>
              </w:rPr>
              <w:t>Vedlegg 4. Eksempler på forskning og erfaringer på etisk refleksjon i oppvekstfeltet</w:t>
            </w:r>
            <w:r w:rsidR="00821D3A">
              <w:rPr>
                <w:noProof/>
                <w:webHidden/>
              </w:rPr>
              <w:tab/>
            </w:r>
            <w:r w:rsidR="00821D3A">
              <w:rPr>
                <w:noProof/>
                <w:webHidden/>
              </w:rPr>
              <w:fldChar w:fldCharType="begin"/>
            </w:r>
            <w:r w:rsidR="00821D3A">
              <w:rPr>
                <w:noProof/>
                <w:webHidden/>
              </w:rPr>
              <w:instrText xml:space="preserve"> PAGEREF _Toc102477912 \h </w:instrText>
            </w:r>
            <w:r w:rsidR="00821D3A">
              <w:rPr>
                <w:noProof/>
                <w:webHidden/>
              </w:rPr>
            </w:r>
            <w:r w:rsidR="00821D3A">
              <w:rPr>
                <w:noProof/>
                <w:webHidden/>
              </w:rPr>
              <w:fldChar w:fldCharType="separate"/>
            </w:r>
            <w:r w:rsidR="00821D3A">
              <w:rPr>
                <w:noProof/>
                <w:webHidden/>
              </w:rPr>
              <w:t>33</w:t>
            </w:r>
            <w:r w:rsidR="00821D3A">
              <w:rPr>
                <w:noProof/>
                <w:webHidden/>
              </w:rPr>
              <w:fldChar w:fldCharType="end"/>
            </w:r>
          </w:hyperlink>
        </w:p>
        <w:p w14:paraId="3A598415" w14:textId="77777777" w:rsidR="00821D3A" w:rsidRDefault="00BB12FD" w:rsidP="00821D3A">
          <w:pPr>
            <w:pStyle w:val="INNH2"/>
            <w:tabs>
              <w:tab w:val="right" w:leader="dot" w:pos="9062"/>
            </w:tabs>
            <w:rPr>
              <w:rFonts w:eastAsiaTheme="minorEastAsia"/>
              <w:noProof/>
              <w:lang w:eastAsia="nb-NO"/>
            </w:rPr>
          </w:pPr>
          <w:hyperlink w:anchor="_Toc102477913" w:history="1">
            <w:r w:rsidR="00821D3A" w:rsidRPr="00673968">
              <w:rPr>
                <w:rStyle w:val="Hyperkobling"/>
                <w:noProof/>
              </w:rPr>
              <w:t>Fagdag: Etisk refleksjon om pårørende</w:t>
            </w:r>
            <w:r w:rsidR="00821D3A">
              <w:rPr>
                <w:noProof/>
                <w:webHidden/>
              </w:rPr>
              <w:tab/>
            </w:r>
            <w:r w:rsidR="00821D3A">
              <w:rPr>
                <w:noProof/>
                <w:webHidden/>
              </w:rPr>
              <w:fldChar w:fldCharType="begin"/>
            </w:r>
            <w:r w:rsidR="00821D3A">
              <w:rPr>
                <w:noProof/>
                <w:webHidden/>
              </w:rPr>
              <w:instrText xml:space="preserve"> PAGEREF _Toc102477913 \h </w:instrText>
            </w:r>
            <w:r w:rsidR="00821D3A">
              <w:rPr>
                <w:noProof/>
                <w:webHidden/>
              </w:rPr>
            </w:r>
            <w:r w:rsidR="00821D3A">
              <w:rPr>
                <w:noProof/>
                <w:webHidden/>
              </w:rPr>
              <w:fldChar w:fldCharType="separate"/>
            </w:r>
            <w:r w:rsidR="00821D3A">
              <w:rPr>
                <w:noProof/>
                <w:webHidden/>
              </w:rPr>
              <w:t>33</w:t>
            </w:r>
            <w:r w:rsidR="00821D3A">
              <w:rPr>
                <w:noProof/>
                <w:webHidden/>
              </w:rPr>
              <w:fldChar w:fldCharType="end"/>
            </w:r>
          </w:hyperlink>
        </w:p>
        <w:p w14:paraId="172CE024" w14:textId="77777777" w:rsidR="00821D3A" w:rsidRDefault="00BB12FD" w:rsidP="00821D3A">
          <w:pPr>
            <w:pStyle w:val="INNH2"/>
            <w:tabs>
              <w:tab w:val="right" w:leader="dot" w:pos="9062"/>
            </w:tabs>
            <w:rPr>
              <w:rFonts w:eastAsiaTheme="minorEastAsia"/>
              <w:noProof/>
              <w:lang w:eastAsia="nb-NO"/>
            </w:rPr>
          </w:pPr>
          <w:hyperlink w:anchor="_Toc102477914" w:history="1">
            <w:r w:rsidR="00821D3A" w:rsidRPr="00673968">
              <w:rPr>
                <w:rStyle w:val="Hyperkobling"/>
                <w:noProof/>
              </w:rPr>
              <w:t>Etikk i det daglige. Evaluering av etikkarbeidet i to storbykommuner.</w:t>
            </w:r>
            <w:r w:rsidR="00821D3A">
              <w:rPr>
                <w:noProof/>
                <w:webHidden/>
              </w:rPr>
              <w:tab/>
            </w:r>
            <w:r w:rsidR="00821D3A">
              <w:rPr>
                <w:noProof/>
                <w:webHidden/>
              </w:rPr>
              <w:fldChar w:fldCharType="begin"/>
            </w:r>
            <w:r w:rsidR="00821D3A">
              <w:rPr>
                <w:noProof/>
                <w:webHidden/>
              </w:rPr>
              <w:instrText xml:space="preserve"> PAGEREF _Toc102477914 \h </w:instrText>
            </w:r>
            <w:r w:rsidR="00821D3A">
              <w:rPr>
                <w:noProof/>
                <w:webHidden/>
              </w:rPr>
            </w:r>
            <w:r w:rsidR="00821D3A">
              <w:rPr>
                <w:noProof/>
                <w:webHidden/>
              </w:rPr>
              <w:fldChar w:fldCharType="separate"/>
            </w:r>
            <w:r w:rsidR="00821D3A">
              <w:rPr>
                <w:noProof/>
                <w:webHidden/>
              </w:rPr>
              <w:t>34</w:t>
            </w:r>
            <w:r w:rsidR="00821D3A">
              <w:rPr>
                <w:noProof/>
                <w:webHidden/>
              </w:rPr>
              <w:fldChar w:fldCharType="end"/>
            </w:r>
          </w:hyperlink>
        </w:p>
        <w:p w14:paraId="2F9F75A2" w14:textId="77777777" w:rsidR="00821D3A" w:rsidRDefault="00BB12FD" w:rsidP="00821D3A">
          <w:pPr>
            <w:pStyle w:val="INNH2"/>
            <w:tabs>
              <w:tab w:val="right" w:leader="dot" w:pos="9062"/>
            </w:tabs>
            <w:rPr>
              <w:rFonts w:eastAsiaTheme="minorEastAsia"/>
              <w:noProof/>
              <w:lang w:eastAsia="nb-NO"/>
            </w:rPr>
          </w:pPr>
          <w:hyperlink w:anchor="_Toc102477915" w:history="1">
            <w:r w:rsidR="00821D3A" w:rsidRPr="00673968">
              <w:rPr>
                <w:rStyle w:val="Hyperkobling"/>
                <w:noProof/>
              </w:rPr>
              <w:t>Systematisk refleksjon i barnevernsinstitusjon</w:t>
            </w:r>
            <w:r w:rsidR="00821D3A">
              <w:rPr>
                <w:noProof/>
                <w:webHidden/>
              </w:rPr>
              <w:tab/>
            </w:r>
            <w:r w:rsidR="00821D3A">
              <w:rPr>
                <w:noProof/>
                <w:webHidden/>
              </w:rPr>
              <w:fldChar w:fldCharType="begin"/>
            </w:r>
            <w:r w:rsidR="00821D3A">
              <w:rPr>
                <w:noProof/>
                <w:webHidden/>
              </w:rPr>
              <w:instrText xml:space="preserve"> PAGEREF _Toc102477915 \h </w:instrText>
            </w:r>
            <w:r w:rsidR="00821D3A">
              <w:rPr>
                <w:noProof/>
                <w:webHidden/>
              </w:rPr>
            </w:r>
            <w:r w:rsidR="00821D3A">
              <w:rPr>
                <w:noProof/>
                <w:webHidden/>
              </w:rPr>
              <w:fldChar w:fldCharType="separate"/>
            </w:r>
            <w:r w:rsidR="00821D3A">
              <w:rPr>
                <w:noProof/>
                <w:webHidden/>
              </w:rPr>
              <w:t>34</w:t>
            </w:r>
            <w:r w:rsidR="00821D3A">
              <w:rPr>
                <w:noProof/>
                <w:webHidden/>
              </w:rPr>
              <w:fldChar w:fldCharType="end"/>
            </w:r>
          </w:hyperlink>
        </w:p>
        <w:p w14:paraId="1370964E" w14:textId="77777777" w:rsidR="00821D3A" w:rsidRDefault="00BB12FD" w:rsidP="00821D3A">
          <w:pPr>
            <w:pStyle w:val="INNH2"/>
            <w:tabs>
              <w:tab w:val="right" w:leader="dot" w:pos="9062"/>
            </w:tabs>
            <w:rPr>
              <w:rFonts w:eastAsiaTheme="minorEastAsia"/>
              <w:noProof/>
              <w:lang w:eastAsia="nb-NO"/>
            </w:rPr>
          </w:pPr>
          <w:hyperlink w:anchor="_Toc102477916" w:history="1">
            <w:r w:rsidR="00821D3A" w:rsidRPr="00673968">
              <w:rPr>
                <w:rStyle w:val="Hyperkobling"/>
                <w:noProof/>
              </w:rPr>
              <w:t>Eksempel på etisk refleksjon hentet fra Undervisningsdirektoratet.</w:t>
            </w:r>
            <w:r w:rsidR="00821D3A">
              <w:rPr>
                <w:noProof/>
                <w:webHidden/>
              </w:rPr>
              <w:tab/>
            </w:r>
            <w:r w:rsidR="00821D3A">
              <w:rPr>
                <w:noProof/>
                <w:webHidden/>
              </w:rPr>
              <w:fldChar w:fldCharType="begin"/>
            </w:r>
            <w:r w:rsidR="00821D3A">
              <w:rPr>
                <w:noProof/>
                <w:webHidden/>
              </w:rPr>
              <w:instrText xml:space="preserve"> PAGEREF _Toc102477916 \h </w:instrText>
            </w:r>
            <w:r w:rsidR="00821D3A">
              <w:rPr>
                <w:noProof/>
                <w:webHidden/>
              </w:rPr>
            </w:r>
            <w:r w:rsidR="00821D3A">
              <w:rPr>
                <w:noProof/>
                <w:webHidden/>
              </w:rPr>
              <w:fldChar w:fldCharType="separate"/>
            </w:r>
            <w:r w:rsidR="00821D3A">
              <w:rPr>
                <w:noProof/>
                <w:webHidden/>
              </w:rPr>
              <w:t>36</w:t>
            </w:r>
            <w:r w:rsidR="00821D3A">
              <w:rPr>
                <w:noProof/>
                <w:webHidden/>
              </w:rPr>
              <w:fldChar w:fldCharType="end"/>
            </w:r>
          </w:hyperlink>
        </w:p>
        <w:p w14:paraId="6142E8A1" w14:textId="77777777" w:rsidR="00821D3A" w:rsidRDefault="00821D3A" w:rsidP="00821D3A">
          <w:r>
            <w:rPr>
              <w:b/>
              <w:bCs/>
            </w:rPr>
            <w:fldChar w:fldCharType="end"/>
          </w:r>
        </w:p>
      </w:sdtContent>
    </w:sdt>
    <w:p w14:paraId="5EE34E77" w14:textId="77777777" w:rsidR="00821D3A" w:rsidRPr="00B6130A" w:rsidRDefault="00821D3A" w:rsidP="00821D3A"/>
    <w:p w14:paraId="51460D3C" w14:textId="77777777" w:rsidR="00821D3A" w:rsidRPr="00CA5D16" w:rsidRDefault="00821D3A" w:rsidP="00821D3A">
      <w:pPr>
        <w:pStyle w:val="Overskrift1"/>
      </w:pPr>
      <w:bookmarkStart w:id="0" w:name="_Toc83988738"/>
      <w:bookmarkStart w:id="1" w:name="_Toc102477887"/>
      <w:r w:rsidRPr="00CA5D16">
        <w:lastRenderedPageBreak/>
        <w:t>Innledning</w:t>
      </w:r>
      <w:bookmarkEnd w:id="0"/>
      <w:bookmarkEnd w:id="1"/>
      <w:r w:rsidRPr="00CA5D16">
        <w:t xml:space="preserve"> </w:t>
      </w:r>
    </w:p>
    <w:p w14:paraId="0776A71E" w14:textId="77777777" w:rsidR="00821D3A" w:rsidRPr="00A85890" w:rsidRDefault="00821D3A" w:rsidP="00821D3A">
      <w:pPr>
        <w:rPr>
          <w:rFonts w:eastAsia="Times New Roman"/>
          <w:sz w:val="24"/>
          <w:szCs w:val="24"/>
        </w:rPr>
      </w:pPr>
      <w:r>
        <w:rPr>
          <w:rFonts w:eastAsia="Times New Roman"/>
          <w:sz w:val="24"/>
          <w:szCs w:val="24"/>
        </w:rPr>
        <w:t>S</w:t>
      </w:r>
      <w:r w:rsidRPr="00A85890">
        <w:rPr>
          <w:rFonts w:eastAsia="Times New Roman"/>
          <w:sz w:val="24"/>
          <w:szCs w:val="24"/>
        </w:rPr>
        <w:t xml:space="preserve">atsingen Samarbeid om etisk kompetanseheving i de kommunale helse og omsorgstjenestene (Etikksatsingen) </w:t>
      </w:r>
      <w:r>
        <w:rPr>
          <w:rFonts w:eastAsia="Times New Roman"/>
          <w:sz w:val="24"/>
          <w:szCs w:val="24"/>
        </w:rPr>
        <w:t>i KS støtter og styrker kommunenes arbeid med etisk kompetanseheving. Arbeidet er tett knyttet opp mot øvrig kvalitetsarbeid og fagutvikling. KS har mange års kompetanse på</w:t>
      </w:r>
      <w:r w:rsidRPr="00A85890">
        <w:rPr>
          <w:rFonts w:eastAsia="Times New Roman"/>
          <w:sz w:val="24"/>
          <w:szCs w:val="24"/>
        </w:rPr>
        <w:t xml:space="preserve"> praksisnær</w:t>
      </w:r>
      <w:r>
        <w:rPr>
          <w:rFonts w:eastAsia="Times New Roman"/>
          <w:sz w:val="24"/>
          <w:szCs w:val="24"/>
        </w:rPr>
        <w:t xml:space="preserve">t systematisk etikkarbeid. Denne rapporten </w:t>
      </w:r>
      <w:r w:rsidRPr="00A85890">
        <w:rPr>
          <w:rFonts w:eastAsia="Times New Roman"/>
          <w:sz w:val="24"/>
          <w:szCs w:val="24"/>
        </w:rPr>
        <w:t xml:space="preserve">er en start </w:t>
      </w:r>
      <w:r>
        <w:rPr>
          <w:rFonts w:eastAsia="Times New Roman"/>
          <w:sz w:val="24"/>
          <w:szCs w:val="24"/>
        </w:rPr>
        <w:t>for</w:t>
      </w:r>
      <w:r w:rsidRPr="00A85890">
        <w:rPr>
          <w:rFonts w:eastAsia="Times New Roman"/>
          <w:sz w:val="24"/>
          <w:szCs w:val="24"/>
        </w:rPr>
        <w:t xml:space="preserve"> å se på muligheter </w:t>
      </w:r>
      <w:r>
        <w:rPr>
          <w:rFonts w:eastAsia="Times New Roman"/>
          <w:sz w:val="24"/>
          <w:szCs w:val="24"/>
        </w:rPr>
        <w:t xml:space="preserve">for et lignende etikkprosjekt </w:t>
      </w:r>
      <w:r w:rsidRPr="00A85890">
        <w:rPr>
          <w:rFonts w:eastAsia="Times New Roman"/>
          <w:sz w:val="24"/>
          <w:szCs w:val="24"/>
        </w:rPr>
        <w:t>for oppvekstsektoren</w:t>
      </w:r>
      <w:r>
        <w:rPr>
          <w:rFonts w:eastAsia="Times New Roman"/>
          <w:sz w:val="24"/>
          <w:szCs w:val="24"/>
        </w:rPr>
        <w:t xml:space="preserve">, kanskje som et ledd i gjennomføringen av oppvekstreformen? </w:t>
      </w:r>
    </w:p>
    <w:p w14:paraId="6DF5E816" w14:textId="77777777" w:rsidR="00821D3A" w:rsidRPr="00A85890" w:rsidRDefault="00821D3A" w:rsidP="00821D3A">
      <w:pPr>
        <w:rPr>
          <w:rFonts w:eastAsia="Times New Roman"/>
          <w:sz w:val="24"/>
          <w:szCs w:val="24"/>
        </w:rPr>
      </w:pPr>
      <w:r>
        <w:rPr>
          <w:rFonts w:eastAsia="Times New Roman"/>
          <w:sz w:val="24"/>
          <w:szCs w:val="24"/>
        </w:rPr>
        <w:t xml:space="preserve">Rapporten er bygd opp følgende måte: </w:t>
      </w:r>
    </w:p>
    <w:p w14:paraId="0DD58B0E" w14:textId="77777777" w:rsidR="00821D3A" w:rsidRDefault="00821D3A" w:rsidP="00821D3A">
      <w:pPr>
        <w:pStyle w:val="Listeavsnitt"/>
        <w:numPr>
          <w:ilvl w:val="0"/>
          <w:numId w:val="18"/>
        </w:numPr>
        <w:spacing w:after="0" w:line="240" w:lineRule="auto"/>
        <w:rPr>
          <w:rFonts w:eastAsia="Times New Roman"/>
          <w:sz w:val="24"/>
          <w:szCs w:val="24"/>
        </w:rPr>
      </w:pPr>
      <w:r>
        <w:rPr>
          <w:rFonts w:eastAsia="Times New Roman"/>
          <w:sz w:val="24"/>
          <w:szCs w:val="24"/>
        </w:rPr>
        <w:t>Innledning</w:t>
      </w:r>
    </w:p>
    <w:p w14:paraId="544463B0" w14:textId="77777777" w:rsidR="00821D3A" w:rsidRDefault="00821D3A" w:rsidP="00821D3A">
      <w:pPr>
        <w:pStyle w:val="Listeavsnitt"/>
        <w:numPr>
          <w:ilvl w:val="0"/>
          <w:numId w:val="18"/>
        </w:numPr>
        <w:spacing w:after="0" w:line="240" w:lineRule="auto"/>
        <w:rPr>
          <w:rFonts w:eastAsia="Times New Roman"/>
          <w:sz w:val="24"/>
          <w:szCs w:val="24"/>
        </w:rPr>
      </w:pPr>
      <w:r w:rsidRPr="00A85890">
        <w:rPr>
          <w:rFonts w:eastAsia="Times New Roman"/>
          <w:sz w:val="24"/>
          <w:szCs w:val="24"/>
        </w:rPr>
        <w:t xml:space="preserve">En kort gjennomgang av satsingen Samarbeid om etisk kompetanseheving i KS, </w:t>
      </w:r>
      <w:r>
        <w:rPr>
          <w:rFonts w:eastAsia="Times New Roman"/>
          <w:sz w:val="24"/>
          <w:szCs w:val="24"/>
        </w:rPr>
        <w:t xml:space="preserve">heretter kalt </w:t>
      </w:r>
      <w:r w:rsidRPr="00A85890">
        <w:rPr>
          <w:rFonts w:eastAsia="Times New Roman"/>
          <w:sz w:val="24"/>
          <w:szCs w:val="24"/>
        </w:rPr>
        <w:t>Etikksatsingen</w:t>
      </w:r>
    </w:p>
    <w:p w14:paraId="5EB13B57" w14:textId="77777777" w:rsidR="00821D3A" w:rsidRPr="00A85890" w:rsidRDefault="00821D3A" w:rsidP="00821D3A">
      <w:pPr>
        <w:pStyle w:val="Listeavsnitt"/>
        <w:numPr>
          <w:ilvl w:val="0"/>
          <w:numId w:val="18"/>
        </w:numPr>
        <w:spacing w:after="0" w:line="240" w:lineRule="auto"/>
        <w:rPr>
          <w:rFonts w:eastAsia="Times New Roman"/>
          <w:sz w:val="24"/>
          <w:szCs w:val="24"/>
        </w:rPr>
      </w:pPr>
      <w:r>
        <w:rPr>
          <w:rFonts w:eastAsia="Times New Roman"/>
          <w:sz w:val="24"/>
          <w:szCs w:val="24"/>
        </w:rPr>
        <w:t>Systematisk etisk refleksjon - kompetanse, kvalitetsforbedring og fagutvikling</w:t>
      </w:r>
    </w:p>
    <w:p w14:paraId="503E61BB" w14:textId="77777777" w:rsidR="00821D3A" w:rsidRDefault="00821D3A" w:rsidP="00821D3A">
      <w:pPr>
        <w:pStyle w:val="Listeavsnitt"/>
        <w:numPr>
          <w:ilvl w:val="0"/>
          <w:numId w:val="18"/>
        </w:numPr>
        <w:spacing w:after="0" w:line="240" w:lineRule="auto"/>
        <w:rPr>
          <w:rFonts w:eastAsia="Times New Roman"/>
          <w:sz w:val="24"/>
          <w:szCs w:val="24"/>
        </w:rPr>
      </w:pPr>
      <w:r w:rsidRPr="00A85890">
        <w:rPr>
          <w:rFonts w:eastAsia="Times New Roman"/>
          <w:sz w:val="24"/>
          <w:szCs w:val="24"/>
        </w:rPr>
        <w:t>Anbefalinger om hvordan et etikkprosjekt i oppveksttjenestene kan forankres, organiseres</w:t>
      </w:r>
      <w:r>
        <w:rPr>
          <w:rFonts w:eastAsia="Times New Roman"/>
          <w:sz w:val="24"/>
          <w:szCs w:val="24"/>
        </w:rPr>
        <w:t>, og få et godt faglig innhold</w:t>
      </w:r>
    </w:p>
    <w:p w14:paraId="043816B5" w14:textId="77777777" w:rsidR="00821D3A" w:rsidRDefault="00821D3A" w:rsidP="00821D3A">
      <w:pPr>
        <w:pStyle w:val="Listeavsnitt"/>
        <w:numPr>
          <w:ilvl w:val="0"/>
          <w:numId w:val="18"/>
        </w:numPr>
        <w:spacing w:after="0" w:line="240" w:lineRule="auto"/>
        <w:rPr>
          <w:rFonts w:eastAsia="Times New Roman"/>
          <w:sz w:val="24"/>
          <w:szCs w:val="24"/>
        </w:rPr>
      </w:pPr>
      <w:r>
        <w:rPr>
          <w:rFonts w:eastAsia="Times New Roman"/>
          <w:sz w:val="24"/>
          <w:szCs w:val="24"/>
        </w:rPr>
        <w:t>Avslutning</w:t>
      </w:r>
    </w:p>
    <w:p w14:paraId="76CBD413" w14:textId="77777777" w:rsidR="00821D3A" w:rsidRDefault="00821D3A" w:rsidP="00821D3A">
      <w:pPr>
        <w:spacing w:after="0"/>
        <w:rPr>
          <w:color w:val="365F91" w:themeColor="accent1" w:themeShade="BF"/>
          <w:sz w:val="28"/>
          <w:szCs w:val="28"/>
        </w:rPr>
      </w:pPr>
    </w:p>
    <w:p w14:paraId="0493D132" w14:textId="77777777" w:rsidR="00821D3A" w:rsidRDefault="00821D3A" w:rsidP="00821D3A">
      <w:pPr>
        <w:spacing w:after="0"/>
        <w:rPr>
          <w:color w:val="365F91" w:themeColor="accent1" w:themeShade="BF"/>
          <w:sz w:val="28"/>
          <w:szCs w:val="28"/>
        </w:rPr>
      </w:pPr>
      <w:r w:rsidRPr="007D504A">
        <w:rPr>
          <w:color w:val="365F91" w:themeColor="accent1" w:themeShade="BF"/>
          <w:sz w:val="28"/>
          <w:szCs w:val="28"/>
        </w:rPr>
        <w:t>Kunnskapsgrunnlaget for rapporten</w:t>
      </w:r>
    </w:p>
    <w:p w14:paraId="35CD1B0B" w14:textId="77777777" w:rsidR="00821D3A" w:rsidRPr="00EF79E1" w:rsidRDefault="00821D3A" w:rsidP="00821D3A">
      <w:pPr>
        <w:rPr>
          <w:color w:val="365F91" w:themeColor="accent1" w:themeShade="BF"/>
          <w:sz w:val="28"/>
          <w:szCs w:val="28"/>
        </w:rPr>
      </w:pPr>
      <w:r>
        <w:rPr>
          <w:color w:val="365F91" w:themeColor="accent1" w:themeShade="BF"/>
          <w:sz w:val="28"/>
          <w:szCs w:val="28"/>
        </w:rPr>
        <w:t>F</w:t>
      </w:r>
      <w:r w:rsidRPr="00A85890">
        <w:rPr>
          <w:rFonts w:eastAsia="Times New Roman"/>
          <w:sz w:val="24"/>
          <w:szCs w:val="24"/>
        </w:rPr>
        <w:t xml:space="preserve">orskning </w:t>
      </w:r>
      <w:r>
        <w:rPr>
          <w:rFonts w:eastAsia="Times New Roman"/>
          <w:sz w:val="24"/>
          <w:szCs w:val="24"/>
        </w:rPr>
        <w:t xml:space="preserve">på, </w:t>
      </w:r>
      <w:r w:rsidRPr="00A85890">
        <w:rPr>
          <w:rFonts w:eastAsia="Times New Roman"/>
          <w:sz w:val="24"/>
          <w:szCs w:val="24"/>
        </w:rPr>
        <w:t>og erfaringer fra</w:t>
      </w:r>
      <w:r>
        <w:rPr>
          <w:rFonts w:eastAsia="Times New Roman"/>
          <w:sz w:val="24"/>
          <w:szCs w:val="24"/>
        </w:rPr>
        <w:t>,</w:t>
      </w:r>
      <w:r w:rsidRPr="00A85890">
        <w:rPr>
          <w:rFonts w:eastAsia="Times New Roman"/>
          <w:sz w:val="24"/>
          <w:szCs w:val="24"/>
        </w:rPr>
        <w:t xml:space="preserve"> Etikksatsingen som har overføringsverdi til </w:t>
      </w:r>
      <w:r>
        <w:rPr>
          <w:rFonts w:eastAsia="Times New Roman"/>
          <w:sz w:val="24"/>
          <w:szCs w:val="24"/>
        </w:rPr>
        <w:t>øvrige</w:t>
      </w:r>
      <w:r w:rsidRPr="00A85890">
        <w:rPr>
          <w:rFonts w:eastAsia="Times New Roman"/>
          <w:sz w:val="24"/>
          <w:szCs w:val="24"/>
        </w:rPr>
        <w:t xml:space="preserve"> tjenester hvor</w:t>
      </w:r>
      <w:r>
        <w:rPr>
          <w:rFonts w:eastAsia="Times New Roman"/>
          <w:sz w:val="24"/>
          <w:szCs w:val="24"/>
        </w:rPr>
        <w:t xml:space="preserve"> </w:t>
      </w:r>
      <w:r w:rsidRPr="00A85890">
        <w:rPr>
          <w:rFonts w:eastAsia="Times New Roman"/>
          <w:sz w:val="24"/>
          <w:szCs w:val="24"/>
        </w:rPr>
        <w:t xml:space="preserve">relasjon </w:t>
      </w:r>
      <w:r>
        <w:rPr>
          <w:rFonts w:eastAsia="Times New Roman"/>
          <w:sz w:val="24"/>
          <w:szCs w:val="24"/>
        </w:rPr>
        <w:t>står sentralt i</w:t>
      </w:r>
      <w:r w:rsidRPr="00A85890">
        <w:rPr>
          <w:rFonts w:eastAsia="Times New Roman"/>
          <w:sz w:val="24"/>
          <w:szCs w:val="24"/>
        </w:rPr>
        <w:t xml:space="preserve"> yrkesutøvelsen. </w:t>
      </w:r>
      <w:r>
        <w:rPr>
          <w:rFonts w:eastAsia="Times New Roman"/>
          <w:sz w:val="24"/>
          <w:szCs w:val="24"/>
        </w:rPr>
        <w:t>U</w:t>
      </w:r>
      <w:r w:rsidRPr="00A85890">
        <w:rPr>
          <w:rFonts w:eastAsia="Times New Roman"/>
          <w:sz w:val="24"/>
          <w:szCs w:val="24"/>
        </w:rPr>
        <w:t xml:space="preserve">like skriftlige kilder </w:t>
      </w:r>
      <w:r>
        <w:rPr>
          <w:rFonts w:eastAsia="Times New Roman"/>
          <w:sz w:val="24"/>
          <w:szCs w:val="24"/>
        </w:rPr>
        <w:t>som viser</w:t>
      </w:r>
      <w:r w:rsidRPr="00A85890">
        <w:rPr>
          <w:rFonts w:eastAsia="Times New Roman"/>
          <w:sz w:val="24"/>
          <w:szCs w:val="24"/>
        </w:rPr>
        <w:t xml:space="preserve"> hvordan det arbeides med etikk og etisk refleksjon i utdannelse</w:t>
      </w:r>
      <w:r>
        <w:rPr>
          <w:rFonts w:eastAsia="Times New Roman"/>
          <w:sz w:val="24"/>
          <w:szCs w:val="24"/>
        </w:rPr>
        <w:t>r knyttet til oppvekst</w:t>
      </w:r>
      <w:r w:rsidRPr="00A85890">
        <w:rPr>
          <w:rFonts w:eastAsia="Times New Roman"/>
          <w:sz w:val="24"/>
          <w:szCs w:val="24"/>
        </w:rPr>
        <w:t xml:space="preserve"> og i </w:t>
      </w:r>
      <w:r>
        <w:rPr>
          <w:rFonts w:eastAsia="Times New Roman"/>
          <w:sz w:val="24"/>
          <w:szCs w:val="24"/>
        </w:rPr>
        <w:t xml:space="preserve">tjenestene </w:t>
      </w:r>
      <w:r w:rsidRPr="00A85890">
        <w:rPr>
          <w:rFonts w:eastAsia="Times New Roman"/>
          <w:sz w:val="24"/>
          <w:szCs w:val="24"/>
        </w:rPr>
        <w:t>per i dag</w:t>
      </w:r>
      <w:r>
        <w:rPr>
          <w:rFonts w:eastAsia="Times New Roman"/>
          <w:sz w:val="24"/>
          <w:szCs w:val="24"/>
        </w:rPr>
        <w:t xml:space="preserve"> er brukt. Det har vært gjennomført flere samtaler med</w:t>
      </w:r>
      <w:r w:rsidRPr="00A85890">
        <w:rPr>
          <w:rFonts w:eastAsia="Times New Roman"/>
          <w:sz w:val="24"/>
          <w:szCs w:val="24"/>
        </w:rPr>
        <w:t xml:space="preserve"> </w:t>
      </w:r>
      <w:r>
        <w:rPr>
          <w:rFonts w:eastAsia="Times New Roman"/>
          <w:sz w:val="24"/>
          <w:szCs w:val="24"/>
        </w:rPr>
        <w:t xml:space="preserve">ledere og </w:t>
      </w:r>
      <w:r w:rsidRPr="00A85890">
        <w:rPr>
          <w:rFonts w:eastAsia="Times New Roman"/>
          <w:sz w:val="24"/>
          <w:szCs w:val="24"/>
        </w:rPr>
        <w:t xml:space="preserve">ansatte i </w:t>
      </w:r>
      <w:r>
        <w:rPr>
          <w:rFonts w:eastAsia="Times New Roman"/>
          <w:sz w:val="24"/>
          <w:szCs w:val="24"/>
        </w:rPr>
        <w:t>oppvekst</w:t>
      </w:r>
      <w:r w:rsidRPr="00A85890">
        <w:rPr>
          <w:rFonts w:eastAsia="Times New Roman"/>
          <w:sz w:val="24"/>
          <w:szCs w:val="24"/>
        </w:rPr>
        <w:t>tjeneste</w:t>
      </w:r>
      <w:r>
        <w:rPr>
          <w:rFonts w:eastAsia="Times New Roman"/>
          <w:sz w:val="24"/>
          <w:szCs w:val="24"/>
        </w:rPr>
        <w:t>r</w:t>
      </w:r>
      <w:r w:rsidRPr="00A85890">
        <w:rPr>
          <w:rFonts w:eastAsia="Times New Roman"/>
          <w:sz w:val="24"/>
          <w:szCs w:val="24"/>
        </w:rPr>
        <w:t xml:space="preserve">. Etikkhåndboka; refleksjon, organisasjon og ledelse </w:t>
      </w:r>
      <w:r>
        <w:rPr>
          <w:rFonts w:eastAsia="Times New Roman"/>
          <w:sz w:val="24"/>
          <w:szCs w:val="24"/>
        </w:rPr>
        <w:t>er hovedressurs når det gjelder begrepsbruk med mer</w:t>
      </w:r>
      <w:r w:rsidRPr="00A85890">
        <w:rPr>
          <w:rStyle w:val="Fotnotereferanse"/>
          <w:rFonts w:eastAsia="Times New Roman"/>
          <w:sz w:val="24"/>
          <w:szCs w:val="24"/>
        </w:rPr>
        <w:footnoteReference w:id="10"/>
      </w:r>
      <w:r w:rsidRPr="00A85890">
        <w:rPr>
          <w:rFonts w:eastAsia="Times New Roman"/>
          <w:sz w:val="24"/>
          <w:szCs w:val="24"/>
        </w:rPr>
        <w:t xml:space="preserve">. </w:t>
      </w:r>
      <w:r>
        <w:rPr>
          <w:rFonts w:eastAsia="Times New Roman"/>
          <w:sz w:val="24"/>
          <w:szCs w:val="24"/>
        </w:rPr>
        <w:t>Ulike etiske teorier som ligger til grunn for metoder og verktøy er ikke tatt med. Referanser og eksempler i denne rapporten</w:t>
      </w:r>
      <w:r w:rsidRPr="00A85890">
        <w:rPr>
          <w:rFonts w:eastAsia="Times New Roman"/>
          <w:sz w:val="24"/>
          <w:szCs w:val="24"/>
        </w:rPr>
        <w:t xml:space="preserve"> </w:t>
      </w:r>
      <w:r>
        <w:rPr>
          <w:rFonts w:eastAsia="Times New Roman"/>
          <w:sz w:val="24"/>
          <w:szCs w:val="24"/>
        </w:rPr>
        <w:t xml:space="preserve">er ikke dekkende for det som finnes, og </w:t>
      </w:r>
      <w:r w:rsidRPr="00A85890">
        <w:rPr>
          <w:rFonts w:eastAsia="Times New Roman"/>
          <w:sz w:val="24"/>
          <w:szCs w:val="24"/>
        </w:rPr>
        <w:t>må sees på som</w:t>
      </w:r>
      <w:r>
        <w:rPr>
          <w:rFonts w:eastAsia="Times New Roman"/>
          <w:sz w:val="24"/>
          <w:szCs w:val="24"/>
        </w:rPr>
        <w:t xml:space="preserve"> </w:t>
      </w:r>
      <w:r w:rsidRPr="00A85890">
        <w:rPr>
          <w:rFonts w:eastAsia="Times New Roman"/>
          <w:sz w:val="24"/>
          <w:szCs w:val="24"/>
        </w:rPr>
        <w:t>eksempler</w:t>
      </w:r>
      <w:r>
        <w:rPr>
          <w:rFonts w:eastAsia="Times New Roman"/>
          <w:sz w:val="24"/>
          <w:szCs w:val="24"/>
        </w:rPr>
        <w:t>.</w:t>
      </w:r>
    </w:p>
    <w:p w14:paraId="18935176" w14:textId="77777777" w:rsidR="00821D3A" w:rsidRDefault="00821D3A" w:rsidP="00821D3A">
      <w:pPr>
        <w:spacing w:after="0"/>
        <w:rPr>
          <w:rFonts w:eastAsia="Times New Roman"/>
          <w:sz w:val="24"/>
          <w:szCs w:val="24"/>
        </w:rPr>
      </w:pPr>
      <w:r w:rsidRPr="0043074F">
        <w:rPr>
          <w:rFonts w:eastAsia="Times New Roman"/>
          <w:sz w:val="24"/>
          <w:szCs w:val="24"/>
        </w:rPr>
        <w:t xml:space="preserve"> </w:t>
      </w:r>
      <w:r>
        <w:rPr>
          <w:rFonts w:eastAsia="Times New Roman"/>
          <w:sz w:val="24"/>
          <w:szCs w:val="24"/>
        </w:rPr>
        <w:t xml:space="preserve">Oversikt over vedlegg: </w:t>
      </w:r>
    </w:p>
    <w:p w14:paraId="66A8D4E3" w14:textId="77777777" w:rsidR="00821D3A" w:rsidRPr="0043074F" w:rsidRDefault="00821D3A" w:rsidP="00821D3A">
      <w:pPr>
        <w:pStyle w:val="Listeavsnitt"/>
        <w:numPr>
          <w:ilvl w:val="0"/>
          <w:numId w:val="25"/>
        </w:numPr>
        <w:spacing w:after="0" w:line="240" w:lineRule="auto"/>
        <w:rPr>
          <w:rFonts w:eastAsia="Times New Roman"/>
          <w:sz w:val="24"/>
          <w:szCs w:val="24"/>
        </w:rPr>
      </w:pPr>
      <w:r>
        <w:rPr>
          <w:rFonts w:eastAsia="Times New Roman"/>
          <w:sz w:val="24"/>
          <w:szCs w:val="24"/>
        </w:rPr>
        <w:t>F</w:t>
      </w:r>
      <w:r w:rsidRPr="0043074F">
        <w:rPr>
          <w:rFonts w:eastAsia="Times New Roman"/>
          <w:sz w:val="24"/>
          <w:szCs w:val="24"/>
        </w:rPr>
        <w:t>orankring og samarbeid nasjonalt, i KS, regionalt og lokalt</w:t>
      </w:r>
    </w:p>
    <w:p w14:paraId="75FBEB11" w14:textId="77777777" w:rsidR="00821D3A" w:rsidRPr="0043074F" w:rsidRDefault="00821D3A" w:rsidP="00821D3A">
      <w:pPr>
        <w:pStyle w:val="Listeavsnitt"/>
        <w:numPr>
          <w:ilvl w:val="0"/>
          <w:numId w:val="25"/>
        </w:numPr>
        <w:spacing w:after="0" w:line="240" w:lineRule="auto"/>
        <w:rPr>
          <w:rFonts w:eastAsia="Times New Roman"/>
          <w:sz w:val="24"/>
          <w:szCs w:val="24"/>
        </w:rPr>
      </w:pPr>
      <w:r w:rsidRPr="0043074F">
        <w:rPr>
          <w:rFonts w:eastAsia="Times New Roman"/>
          <w:sz w:val="24"/>
          <w:szCs w:val="24"/>
        </w:rPr>
        <w:t>Eksempler på etisk refleksjon fra oppvekstsektoren</w:t>
      </w:r>
    </w:p>
    <w:p w14:paraId="5C75ECE0" w14:textId="77777777" w:rsidR="00821D3A" w:rsidRPr="0043074F" w:rsidRDefault="00821D3A" w:rsidP="00821D3A">
      <w:pPr>
        <w:pStyle w:val="Listeavsnitt"/>
        <w:numPr>
          <w:ilvl w:val="0"/>
          <w:numId w:val="25"/>
        </w:numPr>
        <w:spacing w:after="0" w:line="240" w:lineRule="auto"/>
        <w:rPr>
          <w:rFonts w:eastAsia="Times New Roman"/>
          <w:sz w:val="24"/>
          <w:szCs w:val="24"/>
        </w:rPr>
      </w:pPr>
      <w:r w:rsidRPr="0043074F">
        <w:rPr>
          <w:rFonts w:eastAsia="Times New Roman"/>
          <w:sz w:val="24"/>
          <w:szCs w:val="24"/>
        </w:rPr>
        <w:t>Evalueringsrapporten Etisk refleksjon og verdibevissthet. Betydningen for kvalitet, trivsel og samhandling</w:t>
      </w:r>
      <w:r w:rsidRPr="00A85890">
        <w:rPr>
          <w:rStyle w:val="Fotnotereferanse"/>
          <w:rFonts w:eastAsia="Times New Roman"/>
          <w:sz w:val="24"/>
          <w:szCs w:val="24"/>
        </w:rPr>
        <w:footnoteReference w:id="11"/>
      </w:r>
    </w:p>
    <w:p w14:paraId="330D3766" w14:textId="77777777" w:rsidR="00821D3A" w:rsidRPr="00A06CDD" w:rsidRDefault="00821D3A" w:rsidP="00821D3A">
      <w:pPr>
        <w:pStyle w:val="Listeavsnitt"/>
        <w:numPr>
          <w:ilvl w:val="0"/>
          <w:numId w:val="25"/>
        </w:numPr>
        <w:spacing w:after="0" w:line="240" w:lineRule="auto"/>
        <w:rPr>
          <w:rFonts w:eastAsia="Times New Roman"/>
          <w:sz w:val="24"/>
          <w:szCs w:val="24"/>
        </w:rPr>
      </w:pPr>
      <w:r w:rsidRPr="0043074F">
        <w:rPr>
          <w:rFonts w:eastAsia="Times New Roman"/>
          <w:sz w:val="24"/>
          <w:szCs w:val="24"/>
        </w:rPr>
        <w:t xml:space="preserve">Gjennomgang av begreper og metodikk innenfor </w:t>
      </w:r>
      <w:proofErr w:type="spellStart"/>
      <w:r w:rsidRPr="0043074F">
        <w:rPr>
          <w:rFonts w:eastAsia="Times New Roman"/>
          <w:sz w:val="24"/>
          <w:szCs w:val="24"/>
        </w:rPr>
        <w:t>praksisnær</w:t>
      </w:r>
      <w:proofErr w:type="spellEnd"/>
      <w:r w:rsidRPr="0043074F">
        <w:rPr>
          <w:rFonts w:eastAsia="Times New Roman"/>
          <w:sz w:val="24"/>
          <w:szCs w:val="24"/>
        </w:rPr>
        <w:t xml:space="preserve"> etisk refleksjon.</w:t>
      </w:r>
    </w:p>
    <w:p w14:paraId="1D131EB8" w14:textId="77777777" w:rsidR="00821D3A" w:rsidRDefault="00821D3A" w:rsidP="00821D3A">
      <w:pPr>
        <w:rPr>
          <w:rFonts w:eastAsia="Times New Roman"/>
          <w:sz w:val="24"/>
          <w:szCs w:val="24"/>
        </w:rPr>
      </w:pPr>
    </w:p>
    <w:p w14:paraId="018E4A72" w14:textId="77777777" w:rsidR="00821D3A" w:rsidRDefault="00821D3A" w:rsidP="00821D3A">
      <w:pPr>
        <w:rPr>
          <w:rFonts w:eastAsia="Times New Roman"/>
          <w:sz w:val="24"/>
          <w:szCs w:val="24"/>
        </w:rPr>
      </w:pPr>
    </w:p>
    <w:p w14:paraId="4ACAA379" w14:textId="77777777" w:rsidR="00821D3A" w:rsidRDefault="00821D3A" w:rsidP="00821D3A">
      <w:pPr>
        <w:rPr>
          <w:rFonts w:eastAsia="Times New Roman"/>
          <w:sz w:val="24"/>
          <w:szCs w:val="24"/>
        </w:rPr>
      </w:pPr>
    </w:p>
    <w:p w14:paraId="5AEE2B4E" w14:textId="77777777" w:rsidR="00821D3A" w:rsidRPr="0000199E" w:rsidRDefault="00821D3A" w:rsidP="00821D3A">
      <w:pPr>
        <w:pBdr>
          <w:top w:val="single" w:sz="4" w:space="1" w:color="auto"/>
          <w:left w:val="single" w:sz="4" w:space="4" w:color="auto"/>
          <w:bottom w:val="single" w:sz="4" w:space="1" w:color="auto"/>
          <w:right w:val="single" w:sz="4" w:space="4" w:color="auto"/>
        </w:pBdr>
        <w:rPr>
          <w:rFonts w:eastAsia="Times New Roman"/>
          <w:sz w:val="16"/>
          <w:szCs w:val="16"/>
        </w:rPr>
      </w:pPr>
    </w:p>
    <w:p w14:paraId="7E00262D" w14:textId="77777777" w:rsidR="00821D3A" w:rsidRPr="00BB65BB" w:rsidRDefault="00821D3A" w:rsidP="00821D3A">
      <w:pPr>
        <w:pBdr>
          <w:top w:val="single" w:sz="4" w:space="1" w:color="auto"/>
          <w:left w:val="single" w:sz="4" w:space="4" w:color="auto"/>
          <w:bottom w:val="single" w:sz="4" w:space="1" w:color="auto"/>
          <w:right w:val="single" w:sz="4" w:space="4" w:color="auto"/>
        </w:pBdr>
        <w:rPr>
          <w:color w:val="F79646" w:themeColor="accent6"/>
          <w:sz w:val="24"/>
          <w:szCs w:val="24"/>
        </w:rPr>
      </w:pPr>
      <w:r w:rsidRPr="00BB65BB">
        <w:rPr>
          <w:color w:val="F79646" w:themeColor="accent6"/>
          <w:sz w:val="24"/>
          <w:szCs w:val="24"/>
        </w:rPr>
        <w:t>Resultatene av mange års innsats i kommunene tyder på at etisk refleksjon bidrar til at helse- og omsorgstjenestene finner nye og bedre løsninger, styrker ansattes faglige bevissthet og bidrar til at virksomhetene jobber systematisk med holdningsskapende arbeid.</w:t>
      </w:r>
      <w:r w:rsidRPr="00BB65BB">
        <w:rPr>
          <w:rStyle w:val="Fotnotereferanse"/>
          <w:color w:val="F79646" w:themeColor="accent6"/>
          <w:sz w:val="24"/>
          <w:szCs w:val="24"/>
        </w:rPr>
        <w:footnoteReference w:id="12"/>
      </w:r>
      <w:r w:rsidRPr="00BB65BB">
        <w:rPr>
          <w:color w:val="F79646" w:themeColor="accent6"/>
          <w:sz w:val="24"/>
          <w:szCs w:val="24"/>
        </w:rPr>
        <w:t xml:space="preserve"> </w:t>
      </w:r>
    </w:p>
    <w:p w14:paraId="66C57A31" w14:textId="77777777" w:rsidR="00821D3A" w:rsidRPr="0000199E" w:rsidRDefault="00821D3A" w:rsidP="00821D3A">
      <w:pPr>
        <w:pBdr>
          <w:top w:val="single" w:sz="4" w:space="1" w:color="auto"/>
          <w:left w:val="single" w:sz="4" w:space="4" w:color="auto"/>
          <w:bottom w:val="single" w:sz="4" w:space="1" w:color="auto"/>
          <w:right w:val="single" w:sz="4" w:space="4" w:color="auto"/>
        </w:pBdr>
        <w:rPr>
          <w:sz w:val="16"/>
          <w:szCs w:val="16"/>
        </w:rPr>
      </w:pPr>
    </w:p>
    <w:p w14:paraId="40ED8EBB" w14:textId="77777777" w:rsidR="00821D3A" w:rsidRPr="00E57441" w:rsidRDefault="00821D3A" w:rsidP="00821D3A">
      <w:pPr>
        <w:pStyle w:val="Overskrift1"/>
      </w:pPr>
      <w:bookmarkStart w:id="2" w:name="_Toc83988739"/>
      <w:bookmarkStart w:id="3" w:name="_Toc102477888"/>
      <w:r>
        <w:t>Samarbeid om etisk kompetanseheving i de kommunale helse- og omsorgstjenestene - KS</w:t>
      </w:r>
      <w:bookmarkEnd w:id="2"/>
      <w:bookmarkEnd w:id="3"/>
    </w:p>
    <w:p w14:paraId="7489691B" w14:textId="77777777" w:rsidR="00821D3A" w:rsidRPr="00A85890" w:rsidRDefault="00821D3A" w:rsidP="00821D3A">
      <w:pPr>
        <w:rPr>
          <w:sz w:val="24"/>
          <w:szCs w:val="24"/>
        </w:rPr>
      </w:pPr>
      <w:r>
        <w:rPr>
          <w:rFonts w:eastAsia="Times New Roman"/>
          <w:sz w:val="24"/>
          <w:szCs w:val="24"/>
        </w:rPr>
        <w:t xml:space="preserve">I 2006 fikk KS ett oppdrag fra </w:t>
      </w:r>
      <w:r w:rsidRPr="00A85890">
        <w:rPr>
          <w:rFonts w:eastAsia="Times New Roman"/>
          <w:sz w:val="24"/>
          <w:szCs w:val="24"/>
        </w:rPr>
        <w:t xml:space="preserve">Helse- og omsorgsdepartementet </w:t>
      </w:r>
      <w:r>
        <w:rPr>
          <w:rFonts w:eastAsia="Times New Roman"/>
          <w:sz w:val="24"/>
          <w:szCs w:val="24"/>
        </w:rPr>
        <w:t xml:space="preserve">om </w:t>
      </w:r>
      <w:r w:rsidRPr="00A85890">
        <w:rPr>
          <w:rFonts w:eastAsia="Times New Roman"/>
          <w:sz w:val="24"/>
          <w:szCs w:val="24"/>
        </w:rPr>
        <w:t xml:space="preserve">å drifte </w:t>
      </w:r>
      <w:r>
        <w:rPr>
          <w:rFonts w:eastAsia="Times New Roman"/>
          <w:sz w:val="24"/>
          <w:szCs w:val="24"/>
        </w:rPr>
        <w:t xml:space="preserve">et </w:t>
      </w:r>
      <w:r w:rsidRPr="00A85890">
        <w:rPr>
          <w:rFonts w:eastAsia="Times New Roman"/>
          <w:sz w:val="24"/>
          <w:szCs w:val="24"/>
        </w:rPr>
        <w:t xml:space="preserve">etikkprosjekt </w:t>
      </w:r>
      <w:r>
        <w:rPr>
          <w:rFonts w:eastAsia="Times New Roman"/>
          <w:sz w:val="24"/>
          <w:szCs w:val="24"/>
        </w:rPr>
        <w:t xml:space="preserve">særlig rettet mot sykehjem og hjemmebaserte tjenester. Dette skulle gjøres </w:t>
      </w:r>
      <w:r w:rsidRPr="00A85890">
        <w:rPr>
          <w:rFonts w:eastAsia="Times New Roman"/>
          <w:sz w:val="24"/>
          <w:szCs w:val="24"/>
        </w:rPr>
        <w:t xml:space="preserve">i samarbeid med yrkesorganisasjonene. </w:t>
      </w:r>
      <w:r w:rsidRPr="00A85890">
        <w:rPr>
          <w:sz w:val="24"/>
          <w:szCs w:val="24"/>
        </w:rPr>
        <w:t xml:space="preserve">Prosjektet var forankret i Stortingsmelding nr. 25 (2005-2006) </w:t>
      </w:r>
      <w:r w:rsidRPr="00627B05">
        <w:rPr>
          <w:i/>
          <w:iCs/>
          <w:sz w:val="24"/>
          <w:szCs w:val="24"/>
        </w:rPr>
        <w:t>Mestring, muligheter og mening. Framtidas omsorgsutfordringer</w:t>
      </w:r>
      <w:r w:rsidRPr="00A85890">
        <w:rPr>
          <w:rStyle w:val="Fotnotereferanse"/>
          <w:rFonts w:eastAsia="Times New Roman"/>
          <w:sz w:val="24"/>
          <w:szCs w:val="24"/>
        </w:rPr>
        <w:footnoteReference w:id="13"/>
      </w:r>
      <w:r w:rsidRPr="00A85890">
        <w:rPr>
          <w:sz w:val="24"/>
          <w:szCs w:val="24"/>
        </w:rPr>
        <w:t xml:space="preserve">. </w:t>
      </w:r>
    </w:p>
    <w:p w14:paraId="56923475" w14:textId="77777777" w:rsidR="00821D3A" w:rsidRPr="00A85890" w:rsidRDefault="00821D3A" w:rsidP="00821D3A">
      <w:pPr>
        <w:rPr>
          <w:rFonts w:eastAsia="Times New Roman"/>
          <w:sz w:val="24"/>
          <w:szCs w:val="24"/>
        </w:rPr>
      </w:pPr>
      <w:r w:rsidRPr="00A85890">
        <w:rPr>
          <w:sz w:val="24"/>
          <w:szCs w:val="24"/>
        </w:rPr>
        <w:t xml:space="preserve">I Stortingsmelding 25 </w:t>
      </w:r>
      <w:r>
        <w:rPr>
          <w:sz w:val="24"/>
          <w:szCs w:val="24"/>
        </w:rPr>
        <w:t>sto</w:t>
      </w:r>
      <w:r w:rsidRPr="00A85890">
        <w:rPr>
          <w:sz w:val="24"/>
          <w:szCs w:val="24"/>
        </w:rPr>
        <w:t xml:space="preserve"> det bl</w:t>
      </w:r>
      <w:r>
        <w:rPr>
          <w:sz w:val="24"/>
          <w:szCs w:val="24"/>
        </w:rPr>
        <w:t>ant annet</w:t>
      </w:r>
      <w:r w:rsidRPr="00A85890">
        <w:rPr>
          <w:sz w:val="24"/>
          <w:szCs w:val="24"/>
        </w:rPr>
        <w:t xml:space="preserve">: </w:t>
      </w:r>
      <w:r w:rsidRPr="00A85890">
        <w:rPr>
          <w:i/>
          <w:iCs/>
          <w:sz w:val="24"/>
          <w:szCs w:val="24"/>
        </w:rPr>
        <w:t>For å styrke den etiske kompetansen i omsorgstjenesten, vil regjeringen i samarbeid med KS og yrkesorganisasjonene bidra til at ansatte i helse- og omsorgstjenestene har grunnleggende kompetanse i fagetikk, og utvikle modeller for å forankre etikkarbeidet organisatorisk i kommunal sammenheng</w:t>
      </w:r>
      <w:r w:rsidRPr="00A85890">
        <w:rPr>
          <w:rFonts w:eastAsia="Times New Roman"/>
          <w:sz w:val="24"/>
          <w:szCs w:val="24"/>
        </w:rPr>
        <w:t xml:space="preserve">. </w:t>
      </w:r>
    </w:p>
    <w:p w14:paraId="41F34BE3" w14:textId="77777777" w:rsidR="00821D3A" w:rsidRDefault="00821D3A" w:rsidP="00821D3A">
      <w:pPr>
        <w:rPr>
          <w:rFonts w:eastAsia="Times New Roman"/>
          <w:sz w:val="24"/>
          <w:szCs w:val="24"/>
        </w:rPr>
      </w:pPr>
      <w:r>
        <w:rPr>
          <w:rFonts w:eastAsia="Times New Roman"/>
          <w:sz w:val="24"/>
          <w:szCs w:val="24"/>
        </w:rPr>
        <w:t>I oppstarten av etikkprosjektet vant Diakonhjemmet høyskole anbudet på et praksisnært forsknings og utviklingsarbeid (FoU) som skulle munne ut i en etikkbok</w:t>
      </w:r>
      <w:r w:rsidRPr="00A85890">
        <w:rPr>
          <w:rFonts w:eastAsia="Times New Roman"/>
          <w:sz w:val="24"/>
          <w:szCs w:val="24"/>
        </w:rPr>
        <w:t xml:space="preserve">. </w:t>
      </w:r>
      <w:r>
        <w:rPr>
          <w:rFonts w:eastAsia="Times New Roman"/>
          <w:sz w:val="24"/>
          <w:szCs w:val="24"/>
        </w:rPr>
        <w:t xml:space="preserve">Denne boka ble </w:t>
      </w:r>
      <w:r w:rsidRPr="00A85890">
        <w:rPr>
          <w:rFonts w:eastAsia="Times New Roman"/>
          <w:sz w:val="24"/>
          <w:szCs w:val="24"/>
        </w:rPr>
        <w:t xml:space="preserve">utarbeidet og </w:t>
      </w:r>
      <w:r>
        <w:rPr>
          <w:rFonts w:eastAsia="Times New Roman"/>
          <w:sz w:val="24"/>
          <w:szCs w:val="24"/>
        </w:rPr>
        <w:t>testet ut</w:t>
      </w:r>
      <w:r w:rsidRPr="00A85890">
        <w:rPr>
          <w:rFonts w:eastAsia="Times New Roman"/>
          <w:sz w:val="24"/>
          <w:szCs w:val="24"/>
        </w:rPr>
        <w:t xml:space="preserve"> i </w:t>
      </w:r>
      <w:r>
        <w:rPr>
          <w:rFonts w:eastAsia="Times New Roman"/>
          <w:sz w:val="24"/>
          <w:szCs w:val="24"/>
        </w:rPr>
        <w:t>nært</w:t>
      </w:r>
      <w:r w:rsidRPr="00A85890">
        <w:rPr>
          <w:rFonts w:eastAsia="Times New Roman"/>
          <w:sz w:val="24"/>
          <w:szCs w:val="24"/>
        </w:rPr>
        <w:t xml:space="preserve"> samarbeid med kommunene. Etikkhåndboka; refleksjon, organisasjon og ledelse av Tom Eide og Einar Aadland kom ut i tredje utgave i 2020</w:t>
      </w:r>
      <w:r w:rsidRPr="00A85890">
        <w:rPr>
          <w:rStyle w:val="Fotnotereferanse"/>
          <w:rFonts w:eastAsia="Times New Roman"/>
          <w:sz w:val="24"/>
          <w:szCs w:val="24"/>
        </w:rPr>
        <w:footnoteReference w:id="14"/>
      </w:r>
      <w:r w:rsidRPr="00A85890">
        <w:rPr>
          <w:rFonts w:eastAsia="Times New Roman"/>
          <w:sz w:val="24"/>
          <w:szCs w:val="24"/>
        </w:rPr>
        <w:t xml:space="preserve">. Siste utgave av Etikkhåndboka </w:t>
      </w:r>
      <w:r>
        <w:rPr>
          <w:rFonts w:eastAsia="Times New Roman"/>
          <w:sz w:val="24"/>
          <w:szCs w:val="24"/>
        </w:rPr>
        <w:t xml:space="preserve">er </w:t>
      </w:r>
      <w:r w:rsidRPr="00A85890">
        <w:rPr>
          <w:rFonts w:eastAsia="Times New Roman"/>
          <w:sz w:val="24"/>
          <w:szCs w:val="24"/>
        </w:rPr>
        <w:t>oversatt til nord-samisk.</w:t>
      </w:r>
      <w:r w:rsidRPr="00A85890">
        <w:rPr>
          <w:rStyle w:val="Fotnotereferanse"/>
          <w:rFonts w:eastAsia="Times New Roman"/>
          <w:sz w:val="24"/>
          <w:szCs w:val="24"/>
        </w:rPr>
        <w:footnoteReference w:id="15"/>
      </w:r>
      <w:r w:rsidRPr="00A85890">
        <w:rPr>
          <w:rFonts w:eastAsia="Times New Roman"/>
          <w:sz w:val="24"/>
          <w:szCs w:val="24"/>
        </w:rPr>
        <w:t xml:space="preserve"> </w:t>
      </w:r>
      <w:r>
        <w:rPr>
          <w:rFonts w:eastAsia="Times New Roman"/>
          <w:sz w:val="24"/>
          <w:szCs w:val="24"/>
        </w:rPr>
        <w:t xml:space="preserve">I Sverige er </w:t>
      </w:r>
      <w:r w:rsidRPr="00A85890">
        <w:rPr>
          <w:rFonts w:eastAsia="Times New Roman"/>
          <w:sz w:val="24"/>
          <w:szCs w:val="24"/>
        </w:rPr>
        <w:t xml:space="preserve">Etikkhåndboka </w:t>
      </w:r>
      <w:r>
        <w:rPr>
          <w:rFonts w:eastAsia="Times New Roman"/>
          <w:sz w:val="24"/>
          <w:szCs w:val="24"/>
        </w:rPr>
        <w:t>utgitt i</w:t>
      </w:r>
      <w:r w:rsidRPr="00A85890">
        <w:rPr>
          <w:rFonts w:eastAsia="Times New Roman"/>
          <w:sz w:val="24"/>
          <w:szCs w:val="24"/>
        </w:rPr>
        <w:t xml:space="preserve"> en </w:t>
      </w:r>
      <w:r>
        <w:rPr>
          <w:rFonts w:eastAsia="Times New Roman"/>
          <w:sz w:val="24"/>
          <w:szCs w:val="24"/>
        </w:rPr>
        <w:t>utgave</w:t>
      </w:r>
      <w:r w:rsidRPr="00A85890">
        <w:rPr>
          <w:rFonts w:eastAsia="Times New Roman"/>
          <w:sz w:val="24"/>
          <w:szCs w:val="24"/>
        </w:rPr>
        <w:t xml:space="preserve"> spesielt for sosialtjenesten</w:t>
      </w:r>
      <w:r>
        <w:rPr>
          <w:rFonts w:eastAsia="Times New Roman"/>
          <w:sz w:val="24"/>
          <w:szCs w:val="24"/>
        </w:rPr>
        <w:t xml:space="preserve"> med eksempler som er relevante for den gruppen</w:t>
      </w:r>
      <w:r w:rsidRPr="00A85890">
        <w:rPr>
          <w:rStyle w:val="Fotnotereferanse"/>
          <w:rFonts w:eastAsia="Times New Roman"/>
          <w:sz w:val="24"/>
          <w:szCs w:val="24"/>
        </w:rPr>
        <w:footnoteReference w:id="16"/>
      </w:r>
      <w:r w:rsidRPr="00A85890">
        <w:rPr>
          <w:rFonts w:eastAsia="Times New Roman"/>
          <w:sz w:val="24"/>
          <w:szCs w:val="24"/>
        </w:rPr>
        <w:t xml:space="preserve">. I oppstartfasen ble det arrangert flere innspills </w:t>
      </w:r>
      <w:r>
        <w:rPr>
          <w:rFonts w:eastAsia="Times New Roman"/>
          <w:sz w:val="24"/>
          <w:szCs w:val="24"/>
        </w:rPr>
        <w:t xml:space="preserve">- </w:t>
      </w:r>
      <w:r w:rsidRPr="00A85890">
        <w:rPr>
          <w:rFonts w:eastAsia="Times New Roman"/>
          <w:sz w:val="24"/>
          <w:szCs w:val="24"/>
        </w:rPr>
        <w:t>konferanser slik a</w:t>
      </w:r>
      <w:r>
        <w:rPr>
          <w:rFonts w:eastAsia="Times New Roman"/>
          <w:sz w:val="24"/>
          <w:szCs w:val="24"/>
        </w:rPr>
        <w:t xml:space="preserve">t det faglige tilbudet fra prosjektet samsvarte med </w:t>
      </w:r>
      <w:r w:rsidRPr="00A85890">
        <w:rPr>
          <w:rFonts w:eastAsia="Times New Roman"/>
          <w:sz w:val="24"/>
          <w:szCs w:val="24"/>
        </w:rPr>
        <w:t xml:space="preserve">tjenestenes behov. Det </w:t>
      </w:r>
      <w:r>
        <w:rPr>
          <w:rFonts w:eastAsia="Times New Roman"/>
          <w:sz w:val="24"/>
          <w:szCs w:val="24"/>
        </w:rPr>
        <w:t>ble sendt ut en</w:t>
      </w:r>
      <w:r w:rsidRPr="00A85890">
        <w:rPr>
          <w:rFonts w:eastAsia="Times New Roman"/>
          <w:sz w:val="24"/>
          <w:szCs w:val="24"/>
        </w:rPr>
        <w:t xml:space="preserve"> invitasjon til alle landets kommuner om deltagelse i prosjektet. Det ble gjennomført 9 puljer med opptak i prosjektperioden 2007 – 2015. Over halvparten av landets </w:t>
      </w:r>
      <w:r>
        <w:rPr>
          <w:rFonts w:eastAsia="Times New Roman"/>
          <w:sz w:val="24"/>
          <w:szCs w:val="24"/>
        </w:rPr>
        <w:t xml:space="preserve">daværende </w:t>
      </w:r>
      <w:r w:rsidRPr="00A85890">
        <w:rPr>
          <w:rFonts w:eastAsia="Times New Roman"/>
          <w:sz w:val="24"/>
          <w:szCs w:val="24"/>
        </w:rPr>
        <w:t>kommuner deltok som etikk-kommuner</w:t>
      </w:r>
      <w:r w:rsidRPr="00A85890">
        <w:rPr>
          <w:rStyle w:val="Fotnotereferanse"/>
          <w:rFonts w:eastAsia="Times New Roman"/>
          <w:sz w:val="24"/>
          <w:szCs w:val="24"/>
        </w:rPr>
        <w:footnoteReference w:id="17"/>
      </w:r>
      <w:r w:rsidRPr="00A85890">
        <w:rPr>
          <w:rFonts w:eastAsia="Times New Roman"/>
          <w:sz w:val="24"/>
          <w:szCs w:val="24"/>
        </w:rPr>
        <w:t xml:space="preserve">. </w:t>
      </w:r>
    </w:p>
    <w:p w14:paraId="2DB32612" w14:textId="77777777" w:rsidR="00821D3A" w:rsidRPr="00A85890" w:rsidRDefault="00821D3A" w:rsidP="00821D3A">
      <w:pPr>
        <w:rPr>
          <w:rFonts w:eastAsia="Times New Roman"/>
          <w:sz w:val="24"/>
          <w:szCs w:val="24"/>
        </w:rPr>
      </w:pPr>
      <w:r w:rsidRPr="00A85890">
        <w:rPr>
          <w:rFonts w:eastAsia="Times New Roman"/>
          <w:sz w:val="24"/>
          <w:szCs w:val="24"/>
        </w:rPr>
        <w:t xml:space="preserve">I 2015 </w:t>
      </w:r>
      <w:r>
        <w:rPr>
          <w:rFonts w:eastAsia="Times New Roman"/>
          <w:sz w:val="24"/>
          <w:szCs w:val="24"/>
        </w:rPr>
        <w:t xml:space="preserve">ble </w:t>
      </w:r>
      <w:r w:rsidRPr="00A85890">
        <w:rPr>
          <w:rFonts w:eastAsia="Times New Roman"/>
          <w:sz w:val="24"/>
          <w:szCs w:val="24"/>
        </w:rPr>
        <w:t>Etikkprosjektet videreført som en nasjonal satsing</w:t>
      </w:r>
      <w:r>
        <w:rPr>
          <w:rFonts w:eastAsia="Times New Roman"/>
          <w:sz w:val="24"/>
          <w:szCs w:val="24"/>
        </w:rPr>
        <w:t>, og gikk dermed over i en ny fase. Navnet ble endret til Etikksatsingen</w:t>
      </w:r>
      <w:r w:rsidRPr="00A85890">
        <w:rPr>
          <w:rFonts w:eastAsia="Times New Roman"/>
          <w:sz w:val="24"/>
          <w:szCs w:val="24"/>
        </w:rPr>
        <w:t xml:space="preserve">. Helse- og omsorgsdepartementet </w:t>
      </w:r>
      <w:r>
        <w:rPr>
          <w:rFonts w:eastAsia="Times New Roman"/>
          <w:sz w:val="24"/>
          <w:szCs w:val="24"/>
        </w:rPr>
        <w:t xml:space="preserve">er fortsatt </w:t>
      </w:r>
      <w:r w:rsidRPr="00A85890">
        <w:rPr>
          <w:rFonts w:eastAsia="Times New Roman"/>
          <w:sz w:val="24"/>
          <w:szCs w:val="24"/>
        </w:rPr>
        <w:lastRenderedPageBreak/>
        <w:t>oppdragsgiver. Etikksatsingen ble i 2015 videreført i Kompetanseløft 2020, og</w:t>
      </w:r>
      <w:r>
        <w:rPr>
          <w:rFonts w:eastAsia="Times New Roman"/>
          <w:sz w:val="24"/>
          <w:szCs w:val="24"/>
        </w:rPr>
        <w:t xml:space="preserve"> den</w:t>
      </w:r>
      <w:r w:rsidRPr="00A85890">
        <w:rPr>
          <w:rFonts w:eastAsia="Times New Roman"/>
          <w:sz w:val="24"/>
          <w:szCs w:val="24"/>
        </w:rPr>
        <w:t xml:space="preserve"> ble</w:t>
      </w:r>
      <w:r>
        <w:rPr>
          <w:rFonts w:eastAsia="Times New Roman"/>
          <w:sz w:val="24"/>
          <w:szCs w:val="24"/>
        </w:rPr>
        <w:t xml:space="preserve"> videreført igjen </w:t>
      </w:r>
      <w:r w:rsidRPr="00A85890">
        <w:rPr>
          <w:rFonts w:eastAsia="Times New Roman"/>
          <w:sz w:val="24"/>
          <w:szCs w:val="24"/>
        </w:rPr>
        <w:t>fra 2021 forankret i Kompetanseløft 2025</w:t>
      </w:r>
      <w:r w:rsidRPr="00A85890">
        <w:rPr>
          <w:rStyle w:val="Fotnotereferanse"/>
          <w:rFonts w:eastAsia="Times New Roman"/>
          <w:sz w:val="24"/>
          <w:szCs w:val="24"/>
        </w:rPr>
        <w:footnoteReference w:id="18"/>
      </w:r>
      <w:r w:rsidRPr="00A85890">
        <w:rPr>
          <w:rFonts w:eastAsia="Times New Roman"/>
          <w:sz w:val="24"/>
          <w:szCs w:val="24"/>
        </w:rPr>
        <w:t xml:space="preserve"> og Meld. st. 24 Lindrende behandling og omsorg</w:t>
      </w:r>
      <w:r w:rsidRPr="00A85890">
        <w:rPr>
          <w:rStyle w:val="Fotnotereferanse"/>
          <w:rFonts w:eastAsia="Times New Roman"/>
          <w:sz w:val="24"/>
          <w:szCs w:val="24"/>
        </w:rPr>
        <w:footnoteReference w:id="19"/>
      </w:r>
      <w:r w:rsidRPr="00A85890">
        <w:rPr>
          <w:rFonts w:eastAsia="Times New Roman"/>
          <w:sz w:val="24"/>
          <w:szCs w:val="24"/>
        </w:rPr>
        <w:t xml:space="preserve">. </w:t>
      </w:r>
    </w:p>
    <w:p w14:paraId="4CC85BE0" w14:textId="77777777" w:rsidR="00821D3A" w:rsidRPr="00175C23" w:rsidRDefault="00821D3A" w:rsidP="00821D3A">
      <w:pPr>
        <w:rPr>
          <w:rFonts w:eastAsia="Times New Roman"/>
          <w:sz w:val="24"/>
          <w:szCs w:val="24"/>
        </w:rPr>
      </w:pPr>
      <w:r w:rsidRPr="00A85890">
        <w:rPr>
          <w:rFonts w:eastAsia="Times New Roman"/>
          <w:sz w:val="24"/>
          <w:szCs w:val="24"/>
        </w:rPr>
        <w:t xml:space="preserve">Formålet med kommunenes etikkarbeid er at </w:t>
      </w:r>
      <w:r w:rsidRPr="00AE32CA">
        <w:rPr>
          <w:rFonts w:eastAsia="Times New Roman"/>
          <w:i/>
          <w:iCs/>
          <w:sz w:val="24"/>
          <w:szCs w:val="24"/>
        </w:rPr>
        <w:t>brukerne av tjenestene opplever at tjenestene ivaretar deres verdighet og integrite</w:t>
      </w:r>
      <w:r>
        <w:rPr>
          <w:rFonts w:eastAsia="Times New Roman"/>
          <w:i/>
          <w:iCs/>
          <w:sz w:val="24"/>
          <w:szCs w:val="24"/>
        </w:rPr>
        <w:t>t</w:t>
      </w:r>
      <w:r w:rsidRPr="00A85890">
        <w:rPr>
          <w:rFonts w:eastAsia="Times New Roman"/>
          <w:sz w:val="24"/>
          <w:szCs w:val="24"/>
        </w:rPr>
        <w:t xml:space="preserve">. Helse- og omsorgsdepartementet har satt følgende mål for Etikksatsingen: </w:t>
      </w:r>
    </w:p>
    <w:p w14:paraId="3D798A53" w14:textId="77777777" w:rsidR="00821D3A" w:rsidRPr="00A85890" w:rsidRDefault="00821D3A" w:rsidP="00821D3A">
      <w:pPr>
        <w:pStyle w:val="Listeavsnitt"/>
        <w:numPr>
          <w:ilvl w:val="0"/>
          <w:numId w:val="12"/>
        </w:numPr>
        <w:spacing w:after="0" w:line="300" w:lineRule="atLeast"/>
        <w:rPr>
          <w:i/>
          <w:sz w:val="24"/>
          <w:szCs w:val="24"/>
        </w:rPr>
      </w:pPr>
      <w:r w:rsidRPr="00A85890">
        <w:rPr>
          <w:i/>
          <w:sz w:val="24"/>
          <w:szCs w:val="24"/>
        </w:rPr>
        <w:t>Etisk refleksjon og systematisk etikkarbeid er en naturlig del av helse- og omsorgstjenestenes kontinuerlige forbedringsarbeid og faglige utviklingsarbeid.</w:t>
      </w:r>
    </w:p>
    <w:p w14:paraId="7ABC65D8" w14:textId="77777777" w:rsidR="00821D3A" w:rsidRPr="00A85890" w:rsidRDefault="00821D3A" w:rsidP="00821D3A">
      <w:pPr>
        <w:pStyle w:val="Listeavsnitt"/>
        <w:numPr>
          <w:ilvl w:val="0"/>
          <w:numId w:val="12"/>
        </w:numPr>
        <w:spacing w:after="0" w:line="300" w:lineRule="atLeast"/>
        <w:rPr>
          <w:i/>
          <w:sz w:val="24"/>
          <w:szCs w:val="24"/>
        </w:rPr>
      </w:pPr>
      <w:r w:rsidRPr="00A85890">
        <w:rPr>
          <w:i/>
          <w:sz w:val="24"/>
          <w:szCs w:val="24"/>
        </w:rPr>
        <w:t>Spre metoder og verktøy for etisk refleksjon og systematisk etikkarbeid som er utviklet gjennom prosjektet «Samarbeid om etisk kompetanseheving».</w:t>
      </w:r>
    </w:p>
    <w:p w14:paraId="289C0B8D" w14:textId="77777777" w:rsidR="00821D3A" w:rsidRPr="00A85890" w:rsidRDefault="00821D3A" w:rsidP="00821D3A">
      <w:pPr>
        <w:pStyle w:val="Listeavsnitt"/>
        <w:numPr>
          <w:ilvl w:val="0"/>
          <w:numId w:val="12"/>
        </w:numPr>
        <w:spacing w:after="0" w:line="300" w:lineRule="atLeast"/>
        <w:rPr>
          <w:i/>
          <w:sz w:val="24"/>
          <w:szCs w:val="24"/>
        </w:rPr>
      </w:pPr>
      <w:r w:rsidRPr="00A85890">
        <w:rPr>
          <w:i/>
          <w:sz w:val="24"/>
          <w:szCs w:val="24"/>
        </w:rPr>
        <w:t xml:space="preserve">Støtte kommunenes arbeid med å øke kompetansen om håndtering av etiske utfordringer. </w:t>
      </w:r>
    </w:p>
    <w:p w14:paraId="0573F246" w14:textId="77777777" w:rsidR="00821D3A" w:rsidRPr="00A85890" w:rsidRDefault="00821D3A" w:rsidP="00821D3A">
      <w:pPr>
        <w:spacing w:after="0"/>
        <w:rPr>
          <w:rFonts w:eastAsia="Times New Roman"/>
          <w:sz w:val="24"/>
          <w:szCs w:val="24"/>
        </w:rPr>
      </w:pPr>
    </w:p>
    <w:p w14:paraId="4C2216EF" w14:textId="77777777" w:rsidR="00821D3A" w:rsidRPr="00EA6C87" w:rsidRDefault="00821D3A" w:rsidP="00821D3A">
      <w:pPr>
        <w:rPr>
          <w:sz w:val="24"/>
          <w:szCs w:val="24"/>
        </w:rPr>
      </w:pPr>
      <w:r w:rsidRPr="00A85890">
        <w:rPr>
          <w:sz w:val="24"/>
          <w:szCs w:val="24"/>
        </w:rPr>
        <w:t>Etikksatsingen er unik i nasjonal og internasjonal sammenheng</w:t>
      </w:r>
      <w:r>
        <w:rPr>
          <w:sz w:val="24"/>
          <w:szCs w:val="24"/>
        </w:rPr>
        <w:t xml:space="preserve">, og har en kompetanse som med fordel kan </w:t>
      </w:r>
      <w:r w:rsidRPr="00A85890">
        <w:rPr>
          <w:sz w:val="24"/>
          <w:szCs w:val="24"/>
        </w:rPr>
        <w:t>deles med andre sektorer i kommunene</w:t>
      </w:r>
      <w:r>
        <w:rPr>
          <w:sz w:val="24"/>
          <w:szCs w:val="24"/>
        </w:rPr>
        <w:t>. Denne kompetansen etterspørres i stadig større grad</w:t>
      </w:r>
      <w:r w:rsidRPr="00A85890">
        <w:rPr>
          <w:sz w:val="24"/>
          <w:szCs w:val="24"/>
        </w:rPr>
        <w:t xml:space="preserve"> av spesialisthelsetjenesten, utdanningsinstitusjoner og organisasjoner. </w:t>
      </w:r>
      <w:r w:rsidRPr="00A85890">
        <w:rPr>
          <w:rFonts w:eastAsia="Times New Roman"/>
          <w:sz w:val="24"/>
          <w:szCs w:val="24"/>
        </w:rPr>
        <w:t xml:space="preserve">Etikksatsingen følger opp kommunenes etikkarbeid på tre nivåer, nasjonalt, regionalt og lokalt. </w:t>
      </w:r>
      <w:r>
        <w:rPr>
          <w:rFonts w:eastAsia="Times New Roman"/>
          <w:sz w:val="24"/>
          <w:szCs w:val="24"/>
        </w:rPr>
        <w:t xml:space="preserve">Les mer om organiseringen på de ulike nivåene i vedlegg 1. </w:t>
      </w:r>
    </w:p>
    <w:p w14:paraId="52D6AECE" w14:textId="77777777" w:rsidR="00821D3A" w:rsidRPr="00A57EFE" w:rsidRDefault="00821D3A" w:rsidP="00821D3A">
      <w:pPr>
        <w:pStyle w:val="Overskrift1"/>
      </w:pPr>
      <w:bookmarkStart w:id="4" w:name="_Toc83988740"/>
      <w:bookmarkStart w:id="5" w:name="_Toc102477889"/>
      <w:r>
        <w:t>Systematisk etisk refleksjon - kompetanse, kvalitetsforbedring og fagutvikling.</w:t>
      </w:r>
      <w:bookmarkEnd w:id="4"/>
      <w:bookmarkEnd w:id="5"/>
      <w:r>
        <w:t xml:space="preserve"> </w:t>
      </w:r>
    </w:p>
    <w:p w14:paraId="10FD08D4" w14:textId="77777777" w:rsidR="00821D3A" w:rsidRDefault="00821D3A" w:rsidP="00821D3A">
      <w:pPr>
        <w:rPr>
          <w:sz w:val="24"/>
          <w:szCs w:val="24"/>
        </w:rPr>
      </w:pPr>
      <w:r w:rsidRPr="005579FC">
        <w:rPr>
          <w:sz w:val="24"/>
          <w:szCs w:val="24"/>
        </w:rPr>
        <w:t>Systematisk etisk refleksjon er en grupperefleksjon som er planlagt, ledet av en metodekompetent ansatt</w:t>
      </w:r>
      <w:r>
        <w:rPr>
          <w:sz w:val="24"/>
          <w:szCs w:val="24"/>
        </w:rPr>
        <w:t xml:space="preserve"> og hvor det vanligvis</w:t>
      </w:r>
      <w:r w:rsidRPr="005579FC">
        <w:rPr>
          <w:sz w:val="24"/>
          <w:szCs w:val="24"/>
        </w:rPr>
        <w:t xml:space="preserve"> bruke</w:t>
      </w:r>
      <w:r>
        <w:rPr>
          <w:sz w:val="24"/>
          <w:szCs w:val="24"/>
        </w:rPr>
        <w:t>s</w:t>
      </w:r>
      <w:r w:rsidRPr="005579FC">
        <w:rPr>
          <w:sz w:val="24"/>
          <w:szCs w:val="24"/>
        </w:rPr>
        <w:t xml:space="preserve"> en m</w:t>
      </w:r>
      <w:r>
        <w:rPr>
          <w:sz w:val="24"/>
          <w:szCs w:val="24"/>
        </w:rPr>
        <w:t>etodikk</w:t>
      </w:r>
      <w:r w:rsidRPr="005579FC">
        <w:rPr>
          <w:sz w:val="24"/>
          <w:szCs w:val="24"/>
        </w:rPr>
        <w:t>. D</w:t>
      </w:r>
      <w:r>
        <w:rPr>
          <w:sz w:val="24"/>
          <w:szCs w:val="24"/>
        </w:rPr>
        <w:t xml:space="preserve">isse gruppene kalles ofte </w:t>
      </w:r>
      <w:r w:rsidRPr="005579FC">
        <w:rPr>
          <w:sz w:val="24"/>
          <w:szCs w:val="24"/>
        </w:rPr>
        <w:t>etiske refleksjonsgrupper (ERG)</w:t>
      </w:r>
      <w:r>
        <w:rPr>
          <w:sz w:val="24"/>
          <w:szCs w:val="24"/>
        </w:rPr>
        <w:t xml:space="preserve">. Det er stor fleksibilitet i metodene KS anbefaler slik at de kan tilpasses det som er mulig i en travel hverdag. </w:t>
      </w:r>
      <w:r w:rsidRPr="005579FC">
        <w:rPr>
          <w:sz w:val="24"/>
          <w:szCs w:val="24"/>
        </w:rPr>
        <w:t xml:space="preserve">Systematisk etisk refleksjon er en </w:t>
      </w:r>
      <w:r w:rsidRPr="005579FC">
        <w:rPr>
          <w:i/>
          <w:sz w:val="24"/>
          <w:szCs w:val="24"/>
        </w:rPr>
        <w:t>annen</w:t>
      </w:r>
      <w:r w:rsidRPr="005579FC">
        <w:rPr>
          <w:sz w:val="24"/>
          <w:szCs w:val="24"/>
        </w:rPr>
        <w:t xml:space="preserve"> form for samtale enn de spontane som skjer i korridorene.</w:t>
      </w:r>
      <w:r>
        <w:rPr>
          <w:sz w:val="24"/>
          <w:szCs w:val="24"/>
        </w:rPr>
        <w:t xml:space="preserve"> </w:t>
      </w:r>
      <w:r w:rsidRPr="005579FC">
        <w:rPr>
          <w:sz w:val="24"/>
          <w:szCs w:val="24"/>
        </w:rPr>
        <w:t xml:space="preserve">En </w:t>
      </w:r>
      <w:r>
        <w:rPr>
          <w:sz w:val="24"/>
          <w:szCs w:val="24"/>
        </w:rPr>
        <w:t xml:space="preserve">helt </w:t>
      </w:r>
      <w:r w:rsidRPr="005579FC">
        <w:rPr>
          <w:sz w:val="24"/>
          <w:szCs w:val="24"/>
        </w:rPr>
        <w:t xml:space="preserve">fri refleksjon uten </w:t>
      </w:r>
      <w:r>
        <w:rPr>
          <w:sz w:val="24"/>
          <w:szCs w:val="24"/>
        </w:rPr>
        <w:t>ledelse og metodikk</w:t>
      </w:r>
      <w:r w:rsidRPr="005579FC">
        <w:rPr>
          <w:sz w:val="24"/>
          <w:szCs w:val="24"/>
        </w:rPr>
        <w:t xml:space="preserve"> kan ofte ende i frustrasjonsdeling</w:t>
      </w:r>
      <w:r w:rsidRPr="005579FC">
        <w:rPr>
          <w:rStyle w:val="Fotnotereferanse"/>
          <w:sz w:val="24"/>
          <w:szCs w:val="24"/>
        </w:rPr>
        <w:footnoteReference w:id="20"/>
      </w:r>
      <w:r>
        <w:rPr>
          <w:sz w:val="24"/>
          <w:szCs w:val="24"/>
        </w:rPr>
        <w:t xml:space="preserve"> </w:t>
      </w:r>
    </w:p>
    <w:p w14:paraId="56486762" w14:textId="77777777" w:rsidR="00821D3A" w:rsidRPr="007B067C" w:rsidRDefault="00821D3A" w:rsidP="00821D3A">
      <w:pPr>
        <w:rPr>
          <w:sz w:val="24"/>
          <w:szCs w:val="24"/>
        </w:rPr>
      </w:pPr>
      <w:r w:rsidRPr="005579FC">
        <w:rPr>
          <w:sz w:val="24"/>
          <w:szCs w:val="24"/>
        </w:rPr>
        <w:t xml:space="preserve">Etisk refleksjon </w:t>
      </w:r>
      <w:r>
        <w:rPr>
          <w:sz w:val="24"/>
          <w:szCs w:val="24"/>
        </w:rPr>
        <w:t>vil si</w:t>
      </w:r>
      <w:r w:rsidRPr="005579FC">
        <w:rPr>
          <w:sz w:val="24"/>
          <w:szCs w:val="24"/>
        </w:rPr>
        <w:t xml:space="preserve"> å </w:t>
      </w:r>
      <w:r>
        <w:rPr>
          <w:sz w:val="24"/>
          <w:szCs w:val="24"/>
        </w:rPr>
        <w:t>reflektere</w:t>
      </w:r>
      <w:r w:rsidRPr="005579FC">
        <w:rPr>
          <w:sz w:val="24"/>
          <w:szCs w:val="24"/>
        </w:rPr>
        <w:t xml:space="preserve"> systematisk gjennom daglige gjøremål, etiske problem og vanskelige valg sammen med kollegaer. </w:t>
      </w:r>
      <w:r>
        <w:rPr>
          <w:sz w:val="24"/>
          <w:szCs w:val="24"/>
        </w:rPr>
        <w:t>A</w:t>
      </w:r>
      <w:r w:rsidRPr="007C604E">
        <w:rPr>
          <w:sz w:val="24"/>
          <w:szCs w:val="24"/>
        </w:rPr>
        <w:t xml:space="preserve">nsatte </w:t>
      </w:r>
      <w:r>
        <w:rPr>
          <w:sz w:val="24"/>
          <w:szCs w:val="24"/>
        </w:rPr>
        <w:t xml:space="preserve">forteller at </w:t>
      </w:r>
      <w:r w:rsidRPr="007C604E">
        <w:rPr>
          <w:sz w:val="24"/>
          <w:szCs w:val="24"/>
        </w:rPr>
        <w:t xml:space="preserve">etisk refleksjon tett på praksis </w:t>
      </w:r>
      <w:r>
        <w:rPr>
          <w:sz w:val="24"/>
          <w:szCs w:val="24"/>
        </w:rPr>
        <w:t xml:space="preserve">er viktig </w:t>
      </w:r>
      <w:r w:rsidRPr="007C604E">
        <w:rPr>
          <w:sz w:val="24"/>
          <w:szCs w:val="24"/>
        </w:rPr>
        <w:t xml:space="preserve">fordi det gjør dem bedre rustet til en arbeidshverdag som ofte kan by på </w:t>
      </w:r>
      <w:r>
        <w:rPr>
          <w:sz w:val="24"/>
          <w:szCs w:val="24"/>
        </w:rPr>
        <w:t>uventede situasjoner</w:t>
      </w:r>
      <w:r w:rsidRPr="007C604E">
        <w:rPr>
          <w:sz w:val="24"/>
          <w:szCs w:val="24"/>
        </w:rPr>
        <w:t xml:space="preserve">, både faglig og mellommenneskelig. </w:t>
      </w:r>
      <w:r w:rsidRPr="005579FC">
        <w:rPr>
          <w:sz w:val="24"/>
          <w:szCs w:val="24"/>
        </w:rPr>
        <w:t>Åpenhet om egne vurderinger er en forutsetning for kloke og slitesterke kulturer</w:t>
      </w:r>
      <w:r>
        <w:rPr>
          <w:sz w:val="24"/>
          <w:szCs w:val="24"/>
        </w:rPr>
        <w:t>.</w:t>
      </w:r>
      <w:r w:rsidRPr="005579FC">
        <w:rPr>
          <w:sz w:val="24"/>
          <w:szCs w:val="24"/>
        </w:rPr>
        <w:t xml:space="preserve"> </w:t>
      </w:r>
      <w:r>
        <w:rPr>
          <w:sz w:val="24"/>
          <w:szCs w:val="24"/>
        </w:rPr>
        <w:t>Erfaringene viser at systematisk</w:t>
      </w:r>
      <w:r w:rsidRPr="005579FC">
        <w:rPr>
          <w:sz w:val="24"/>
          <w:szCs w:val="24"/>
        </w:rPr>
        <w:t xml:space="preserve"> </w:t>
      </w:r>
      <w:r>
        <w:rPr>
          <w:sz w:val="24"/>
          <w:szCs w:val="24"/>
        </w:rPr>
        <w:t>e</w:t>
      </w:r>
      <w:r w:rsidRPr="005579FC">
        <w:rPr>
          <w:sz w:val="24"/>
          <w:szCs w:val="24"/>
        </w:rPr>
        <w:t xml:space="preserve">tisk refleksjon er </w:t>
      </w:r>
      <w:r>
        <w:rPr>
          <w:sz w:val="24"/>
          <w:szCs w:val="24"/>
        </w:rPr>
        <w:t>særlig</w:t>
      </w:r>
      <w:r w:rsidRPr="005579FC">
        <w:rPr>
          <w:sz w:val="24"/>
          <w:szCs w:val="24"/>
        </w:rPr>
        <w:t xml:space="preserve"> viktig der slitasje, autopilot og blindsone har gjort sensitiveten nummen. Vaner, rutiner og kultur kan føre til handlingsmønstre som ikke lenger bæres av de verdiene </w:t>
      </w:r>
      <w:r>
        <w:rPr>
          <w:sz w:val="24"/>
          <w:szCs w:val="24"/>
        </w:rPr>
        <w:t>man</w:t>
      </w:r>
      <w:r w:rsidRPr="005579FC">
        <w:rPr>
          <w:sz w:val="24"/>
          <w:szCs w:val="24"/>
        </w:rPr>
        <w:t xml:space="preserve"> ønsker å bygge tjenestene på.</w:t>
      </w:r>
    </w:p>
    <w:p w14:paraId="32B3078C" w14:textId="77777777" w:rsidR="00821D3A" w:rsidRDefault="00821D3A" w:rsidP="00821D3A">
      <w:pPr>
        <w:rPr>
          <w:sz w:val="24"/>
          <w:szCs w:val="24"/>
        </w:rPr>
      </w:pPr>
      <w:r>
        <w:rPr>
          <w:sz w:val="24"/>
          <w:szCs w:val="24"/>
        </w:rPr>
        <w:lastRenderedPageBreak/>
        <w:t>G</w:t>
      </w:r>
      <w:r w:rsidRPr="00BE1693">
        <w:rPr>
          <w:sz w:val="24"/>
          <w:szCs w:val="24"/>
        </w:rPr>
        <w:t xml:space="preserve">runnleggende etisk </w:t>
      </w:r>
      <w:r w:rsidRPr="007F4010">
        <w:rPr>
          <w:sz w:val="24"/>
          <w:szCs w:val="24"/>
        </w:rPr>
        <w:t>kompetanse</w:t>
      </w:r>
      <w:r>
        <w:rPr>
          <w:sz w:val="24"/>
          <w:szCs w:val="24"/>
        </w:rPr>
        <w:t xml:space="preserve"> er en forutsetning for etisk refleksjon</w:t>
      </w:r>
      <w:r>
        <w:rPr>
          <w:b/>
          <w:bCs/>
          <w:sz w:val="24"/>
          <w:szCs w:val="24"/>
        </w:rPr>
        <w:t xml:space="preserve">. </w:t>
      </w:r>
      <w:r w:rsidRPr="00BA3774">
        <w:rPr>
          <w:sz w:val="24"/>
          <w:szCs w:val="24"/>
        </w:rPr>
        <w:t xml:space="preserve">Den </w:t>
      </w:r>
      <w:r>
        <w:rPr>
          <w:sz w:val="24"/>
          <w:szCs w:val="24"/>
        </w:rPr>
        <w:t xml:space="preserve">kompetansen </w:t>
      </w:r>
      <w:r w:rsidRPr="00BA3774">
        <w:rPr>
          <w:sz w:val="24"/>
          <w:szCs w:val="24"/>
        </w:rPr>
        <w:t xml:space="preserve">består av kunnskap om </w:t>
      </w:r>
      <w:r>
        <w:rPr>
          <w:sz w:val="24"/>
          <w:szCs w:val="24"/>
        </w:rPr>
        <w:t>å</w:t>
      </w:r>
      <w:r w:rsidRPr="00BA3774">
        <w:rPr>
          <w:sz w:val="24"/>
          <w:szCs w:val="24"/>
        </w:rPr>
        <w:t xml:space="preserve"> identifisere et moralsk dilemma, hvordan </w:t>
      </w:r>
      <w:r>
        <w:rPr>
          <w:sz w:val="24"/>
          <w:szCs w:val="24"/>
        </w:rPr>
        <w:t xml:space="preserve">å </w:t>
      </w:r>
      <w:r w:rsidRPr="00BE1693">
        <w:rPr>
          <w:sz w:val="24"/>
          <w:szCs w:val="24"/>
        </w:rPr>
        <w:t xml:space="preserve">reflektere systematisk og velbegrunnet over situasjonen, </w:t>
      </w:r>
      <w:r>
        <w:rPr>
          <w:sz w:val="24"/>
          <w:szCs w:val="24"/>
        </w:rPr>
        <w:t xml:space="preserve">og på den måten </w:t>
      </w:r>
      <w:r w:rsidRPr="00BE1693">
        <w:rPr>
          <w:sz w:val="24"/>
          <w:szCs w:val="24"/>
        </w:rPr>
        <w:t>håndtere etiske problemstillinger i praksis</w:t>
      </w:r>
      <w:r>
        <w:rPr>
          <w:sz w:val="24"/>
          <w:szCs w:val="24"/>
        </w:rPr>
        <w:t xml:space="preserve"> på best mulig måte</w:t>
      </w:r>
      <w:r w:rsidRPr="00BE1693">
        <w:rPr>
          <w:sz w:val="24"/>
          <w:szCs w:val="24"/>
        </w:rPr>
        <w:t xml:space="preserve">. </w:t>
      </w:r>
      <w:r w:rsidRPr="00643738">
        <w:rPr>
          <w:b/>
          <w:bCs/>
          <w:sz w:val="24"/>
          <w:szCs w:val="24"/>
        </w:rPr>
        <w:t>Identifisere – reflektere – håndtere</w:t>
      </w:r>
      <w:r>
        <w:rPr>
          <w:sz w:val="24"/>
          <w:szCs w:val="24"/>
        </w:rPr>
        <w:t>. E</w:t>
      </w:r>
      <w:r w:rsidRPr="00BE1693">
        <w:rPr>
          <w:sz w:val="24"/>
          <w:szCs w:val="24"/>
        </w:rPr>
        <w:t xml:space="preserve">tisk kompetanse </w:t>
      </w:r>
      <w:r>
        <w:rPr>
          <w:sz w:val="24"/>
          <w:szCs w:val="24"/>
        </w:rPr>
        <w:t xml:space="preserve">i vår sammenheng </w:t>
      </w:r>
      <w:r w:rsidRPr="00BE1693">
        <w:rPr>
          <w:sz w:val="24"/>
          <w:szCs w:val="24"/>
        </w:rPr>
        <w:t xml:space="preserve">er kanskje først og fremst evnen til å gi kloke vurderinger av hva som - alt tatt i betraktning – er det beste, mest riktige, det mest rettferdige når situasjonen er som den er. </w:t>
      </w:r>
    </w:p>
    <w:p w14:paraId="193563BF" w14:textId="77777777" w:rsidR="00821D3A" w:rsidRPr="00F07B2C" w:rsidRDefault="00821D3A" w:rsidP="00821D3A">
      <w:pPr>
        <w:pBdr>
          <w:top w:val="single" w:sz="4" w:space="1" w:color="auto"/>
          <w:left w:val="single" w:sz="4" w:space="4" w:color="auto"/>
          <w:bottom w:val="single" w:sz="4" w:space="1" w:color="auto"/>
          <w:right w:val="single" w:sz="4" w:space="4" w:color="auto"/>
        </w:pBdr>
        <w:rPr>
          <w:color w:val="F79646" w:themeColor="accent6"/>
          <w:sz w:val="24"/>
          <w:szCs w:val="24"/>
        </w:rPr>
      </w:pPr>
    </w:p>
    <w:p w14:paraId="304060B8" w14:textId="77777777" w:rsidR="00821D3A" w:rsidRDefault="00821D3A" w:rsidP="00821D3A">
      <w:pPr>
        <w:pBdr>
          <w:top w:val="single" w:sz="4" w:space="1" w:color="auto"/>
          <w:left w:val="single" w:sz="4" w:space="4" w:color="auto"/>
          <w:bottom w:val="single" w:sz="4" w:space="1" w:color="auto"/>
          <w:right w:val="single" w:sz="4" w:space="4" w:color="auto"/>
        </w:pBdr>
        <w:rPr>
          <w:color w:val="F79646" w:themeColor="accent6"/>
          <w:sz w:val="24"/>
          <w:szCs w:val="24"/>
        </w:rPr>
      </w:pPr>
      <w:r w:rsidRPr="00F07B2C">
        <w:rPr>
          <w:color w:val="F79646" w:themeColor="accent6"/>
          <w:sz w:val="24"/>
          <w:szCs w:val="24"/>
        </w:rPr>
        <w:t>Etisk kompetanse, slik vi forstår det i vår kontekst</w:t>
      </w:r>
      <w:r>
        <w:rPr>
          <w:color w:val="F79646" w:themeColor="accent6"/>
          <w:sz w:val="24"/>
          <w:szCs w:val="24"/>
        </w:rPr>
        <w:t xml:space="preserve"> </w:t>
      </w:r>
      <w:r w:rsidRPr="00F07B2C">
        <w:rPr>
          <w:color w:val="F79646" w:themeColor="accent6"/>
          <w:sz w:val="24"/>
          <w:szCs w:val="24"/>
        </w:rPr>
        <w:t>er praktisk dømmekraft og klokskap i faglig utfordrende situasjoner hvor verdier står på spill</w:t>
      </w:r>
      <w:r w:rsidRPr="00F07B2C">
        <w:rPr>
          <w:rStyle w:val="Fotnotereferanse"/>
          <w:color w:val="F79646" w:themeColor="accent6"/>
          <w:sz w:val="24"/>
          <w:szCs w:val="24"/>
        </w:rPr>
        <w:footnoteReference w:id="21"/>
      </w:r>
      <w:r w:rsidRPr="00F07B2C">
        <w:rPr>
          <w:color w:val="F79646" w:themeColor="accent6"/>
          <w:sz w:val="24"/>
          <w:szCs w:val="24"/>
        </w:rPr>
        <w:t xml:space="preserve">. </w:t>
      </w:r>
    </w:p>
    <w:p w14:paraId="30CB2D84" w14:textId="77777777" w:rsidR="00821D3A" w:rsidRPr="00F07B2C" w:rsidRDefault="00821D3A" w:rsidP="00821D3A">
      <w:pPr>
        <w:pBdr>
          <w:top w:val="single" w:sz="4" w:space="1" w:color="auto"/>
          <w:left w:val="single" w:sz="4" w:space="4" w:color="auto"/>
          <w:bottom w:val="single" w:sz="4" w:space="1" w:color="auto"/>
          <w:right w:val="single" w:sz="4" w:space="4" w:color="auto"/>
        </w:pBdr>
        <w:rPr>
          <w:color w:val="F79646" w:themeColor="accent6"/>
          <w:sz w:val="24"/>
          <w:szCs w:val="24"/>
        </w:rPr>
      </w:pPr>
    </w:p>
    <w:p w14:paraId="7D9DDD0B" w14:textId="77777777" w:rsidR="00821D3A" w:rsidRPr="00F513E5" w:rsidRDefault="00821D3A" w:rsidP="00821D3A">
      <w:pPr>
        <w:rPr>
          <w:sz w:val="24"/>
          <w:szCs w:val="24"/>
        </w:rPr>
      </w:pPr>
      <w:r w:rsidRPr="005579FC">
        <w:rPr>
          <w:sz w:val="24"/>
          <w:szCs w:val="24"/>
        </w:rPr>
        <w:t xml:space="preserve">Et </w:t>
      </w:r>
      <w:r w:rsidRPr="001D4C6A">
        <w:rPr>
          <w:sz w:val="24"/>
          <w:szCs w:val="24"/>
          <w:u w:val="single"/>
        </w:rPr>
        <w:t>etisk dilemma</w:t>
      </w:r>
      <w:r w:rsidRPr="005579FC">
        <w:rPr>
          <w:sz w:val="24"/>
          <w:szCs w:val="24"/>
        </w:rPr>
        <w:t xml:space="preserve"> er en valgsituasjon </w:t>
      </w:r>
      <w:r>
        <w:rPr>
          <w:sz w:val="24"/>
          <w:szCs w:val="24"/>
        </w:rPr>
        <w:t xml:space="preserve">hvor man </w:t>
      </w:r>
      <w:r w:rsidRPr="005579FC">
        <w:rPr>
          <w:sz w:val="24"/>
          <w:szCs w:val="24"/>
        </w:rPr>
        <w:t xml:space="preserve">opplever å gå på akkord med verdier og normer </w:t>
      </w:r>
      <w:r>
        <w:rPr>
          <w:sz w:val="24"/>
          <w:szCs w:val="24"/>
        </w:rPr>
        <w:t xml:space="preserve">man </w:t>
      </w:r>
      <w:r w:rsidRPr="005579FC">
        <w:rPr>
          <w:sz w:val="24"/>
          <w:szCs w:val="24"/>
        </w:rPr>
        <w:t>er moralsk forpliktet av</w:t>
      </w:r>
      <w:r>
        <w:rPr>
          <w:sz w:val="24"/>
          <w:szCs w:val="24"/>
        </w:rPr>
        <w:t>,</w:t>
      </w:r>
      <w:r w:rsidRPr="005579FC">
        <w:rPr>
          <w:sz w:val="24"/>
          <w:szCs w:val="24"/>
        </w:rPr>
        <w:t xml:space="preserve"> og hvor det finnes gode moralske innvendinger mot ethvert handlingsalternativ. Dette er ofte situasjoner hvor </w:t>
      </w:r>
      <w:r>
        <w:rPr>
          <w:sz w:val="24"/>
          <w:szCs w:val="24"/>
        </w:rPr>
        <w:t>man</w:t>
      </w:r>
      <w:r w:rsidRPr="005579FC">
        <w:rPr>
          <w:sz w:val="24"/>
          <w:szCs w:val="24"/>
        </w:rPr>
        <w:t xml:space="preserve"> rett og slett ikke vet hva</w:t>
      </w:r>
      <w:r>
        <w:rPr>
          <w:sz w:val="24"/>
          <w:szCs w:val="24"/>
        </w:rPr>
        <w:t xml:space="preserve"> man</w:t>
      </w:r>
      <w:r w:rsidRPr="005579FC">
        <w:rPr>
          <w:sz w:val="24"/>
          <w:szCs w:val="24"/>
        </w:rPr>
        <w:t xml:space="preserve"> skal gjøre. </w:t>
      </w:r>
    </w:p>
    <w:p w14:paraId="2C35E2C3" w14:textId="77777777" w:rsidR="00821D3A" w:rsidRDefault="00821D3A" w:rsidP="00821D3A">
      <w:pPr>
        <w:rPr>
          <w:sz w:val="24"/>
          <w:szCs w:val="24"/>
        </w:rPr>
      </w:pPr>
      <w:r>
        <w:rPr>
          <w:sz w:val="24"/>
          <w:szCs w:val="24"/>
        </w:rPr>
        <w:t>D</w:t>
      </w:r>
      <w:r w:rsidRPr="005579FC">
        <w:rPr>
          <w:sz w:val="24"/>
          <w:szCs w:val="24"/>
        </w:rPr>
        <w:t>et er særlig to områder som er etisk krevende</w:t>
      </w:r>
      <w:r>
        <w:rPr>
          <w:sz w:val="24"/>
          <w:szCs w:val="24"/>
        </w:rPr>
        <w:t xml:space="preserve"> i praksisfeltet. I helse- og omsorgstjenestene kalles det ene området medisinsk etikk,</w:t>
      </w:r>
      <w:r w:rsidRPr="002A4B59">
        <w:rPr>
          <w:sz w:val="24"/>
          <w:szCs w:val="24"/>
        </w:rPr>
        <w:t xml:space="preserve"> </w:t>
      </w:r>
      <w:r>
        <w:rPr>
          <w:sz w:val="24"/>
          <w:szCs w:val="24"/>
        </w:rPr>
        <w:t xml:space="preserve">altså krevende </w:t>
      </w:r>
      <w:r w:rsidRPr="005579FC">
        <w:rPr>
          <w:sz w:val="24"/>
          <w:szCs w:val="24"/>
        </w:rPr>
        <w:t>beslutninger om</w:t>
      </w:r>
      <w:r>
        <w:rPr>
          <w:sz w:val="24"/>
          <w:szCs w:val="24"/>
        </w:rPr>
        <w:t xml:space="preserve"> tiltak som får stor innvirkning i enkeltpersoners liv.</w:t>
      </w:r>
      <w:r>
        <w:rPr>
          <w:rStyle w:val="Fotnotereferanse"/>
          <w:sz w:val="24"/>
          <w:szCs w:val="24"/>
        </w:rPr>
        <w:footnoteReference w:id="22"/>
      </w:r>
      <w:r>
        <w:rPr>
          <w:sz w:val="24"/>
          <w:szCs w:val="24"/>
        </w:rPr>
        <w:t xml:space="preserve"> Det andre området er hverdagsetikk, som handler mer om etiske utfordringer knyttet til holdninger og kultur. Disse to områdene er såpass ulike at de trenger ulike metoder. En metode kan bare gi det resultatet det er laget for å gi og det er stor forskjell på å </w:t>
      </w:r>
      <w:r w:rsidRPr="005579FC">
        <w:rPr>
          <w:sz w:val="24"/>
          <w:szCs w:val="24"/>
        </w:rPr>
        <w:t xml:space="preserve">reflektere seg frem til en konkret beslutning i enkeltsituasjoner </w:t>
      </w:r>
      <w:r>
        <w:rPr>
          <w:sz w:val="24"/>
          <w:szCs w:val="24"/>
        </w:rPr>
        <w:t xml:space="preserve">versus </w:t>
      </w:r>
      <w:r w:rsidRPr="005579FC">
        <w:rPr>
          <w:sz w:val="24"/>
          <w:szCs w:val="24"/>
        </w:rPr>
        <w:t>å jobbe med en kultur hvor normforskyvning i verste fall kan føre til e</w:t>
      </w:r>
      <w:r>
        <w:rPr>
          <w:sz w:val="24"/>
          <w:szCs w:val="24"/>
        </w:rPr>
        <w:t>n</w:t>
      </w:r>
      <w:r w:rsidRPr="005579FC">
        <w:rPr>
          <w:sz w:val="24"/>
          <w:szCs w:val="24"/>
        </w:rPr>
        <w:t xml:space="preserve"> uheldig praksis.</w:t>
      </w:r>
      <w:r w:rsidRPr="00614344">
        <w:rPr>
          <w:rFonts w:eastAsia="Times New Roman"/>
          <w:sz w:val="24"/>
          <w:szCs w:val="24"/>
        </w:rPr>
        <w:t xml:space="preserve"> </w:t>
      </w:r>
      <w:r>
        <w:rPr>
          <w:rFonts w:eastAsia="Times New Roman"/>
          <w:sz w:val="24"/>
          <w:szCs w:val="24"/>
        </w:rPr>
        <w:t xml:space="preserve">Etikksatsingen har gjennom hele perioden samarbeidet tett med </w:t>
      </w:r>
      <w:r w:rsidRPr="00A85890">
        <w:rPr>
          <w:rFonts w:eastAsia="Times New Roman"/>
          <w:sz w:val="24"/>
          <w:szCs w:val="24"/>
        </w:rPr>
        <w:t>fagmiljøer og kommunene for å utvikle ulike refleksjonsverktøy i form av filmer, e-læringsverktøy og diverse temahefter</w:t>
      </w:r>
      <w:r>
        <w:rPr>
          <w:rFonts w:eastAsia="Times New Roman"/>
          <w:sz w:val="24"/>
          <w:szCs w:val="24"/>
        </w:rPr>
        <w:t xml:space="preserve"> slik</w:t>
      </w:r>
      <w:r>
        <w:rPr>
          <w:sz w:val="24"/>
          <w:szCs w:val="24"/>
        </w:rPr>
        <w:t xml:space="preserve"> at det er</w:t>
      </w:r>
      <w:r w:rsidRPr="00957A50">
        <w:rPr>
          <w:sz w:val="24"/>
          <w:szCs w:val="24"/>
        </w:rPr>
        <w:t xml:space="preserve"> lettere å </w:t>
      </w:r>
      <w:r>
        <w:rPr>
          <w:sz w:val="24"/>
          <w:szCs w:val="24"/>
        </w:rPr>
        <w:t>vurdere hva som kan være gode beslutninger og holdninger, først og fremst for pasienten</w:t>
      </w:r>
      <w:r>
        <w:rPr>
          <w:rStyle w:val="Fotnotereferanse"/>
          <w:sz w:val="24"/>
          <w:szCs w:val="24"/>
        </w:rPr>
        <w:footnoteReference w:id="23"/>
      </w:r>
      <w:r w:rsidRPr="00957A50">
        <w:rPr>
          <w:sz w:val="24"/>
          <w:szCs w:val="24"/>
        </w:rPr>
        <w:t xml:space="preserve">. </w:t>
      </w:r>
    </w:p>
    <w:p w14:paraId="2A491EBE" w14:textId="77777777" w:rsidR="00821D3A" w:rsidRDefault="00821D3A" w:rsidP="00821D3A">
      <w:pPr>
        <w:rPr>
          <w:sz w:val="24"/>
          <w:szCs w:val="24"/>
        </w:rPr>
      </w:pPr>
      <w:r>
        <w:rPr>
          <w:sz w:val="24"/>
          <w:szCs w:val="24"/>
        </w:rPr>
        <w:t>I tråd med at tjenestene og samfunnet utvikler seg er det viktig at også er en kontinuerlig utvikling av innhold og metodikk i Etikksatsingen</w:t>
      </w:r>
      <w:r>
        <w:rPr>
          <w:rStyle w:val="Fotnotereferanse"/>
          <w:sz w:val="24"/>
          <w:szCs w:val="24"/>
        </w:rPr>
        <w:footnoteReference w:id="24"/>
      </w:r>
      <w:r>
        <w:rPr>
          <w:sz w:val="24"/>
          <w:szCs w:val="24"/>
        </w:rPr>
        <w:t xml:space="preserve">. Den praksisnære etikken skal være sensitiv ovenfor endringer, og lete etter forbedringsområder og utvikling. Samtidig som etikken også skal bidra til å sikre en solid plattform hvor kjerneverdier og mange generasjoners klokskap vernes om i arbeidet med å tilby dagens brukere gode tjenester. Det </w:t>
      </w:r>
      <w:r>
        <w:rPr>
          <w:sz w:val="24"/>
          <w:szCs w:val="24"/>
        </w:rPr>
        <w:lastRenderedPageBreak/>
        <w:t xml:space="preserve">er i dette krysningspunktet man finner den etiske klokskapen som ingen kan lese seg til, men som må modnes med erfaring og refleksjon? Gjennom etisk refleksjon og deling av kunnskap vil man også styrke en god kultur på arbeidsplassen. Verdibevissthet er antatt å være bedre for alle berørte parter enn </w:t>
      </w:r>
      <w:proofErr w:type="spellStart"/>
      <w:r>
        <w:rPr>
          <w:sz w:val="24"/>
          <w:szCs w:val="24"/>
        </w:rPr>
        <w:t>verdi</w:t>
      </w:r>
      <w:r w:rsidRPr="00332AFE">
        <w:rPr>
          <w:i/>
          <w:iCs/>
          <w:sz w:val="24"/>
          <w:szCs w:val="24"/>
        </w:rPr>
        <w:t>u</w:t>
      </w:r>
      <w:r>
        <w:rPr>
          <w:sz w:val="24"/>
          <w:szCs w:val="24"/>
        </w:rPr>
        <w:t>bevissthet</w:t>
      </w:r>
      <w:proofErr w:type="spellEnd"/>
      <w:r>
        <w:rPr>
          <w:sz w:val="24"/>
          <w:szCs w:val="24"/>
        </w:rPr>
        <w:t xml:space="preserve">. </w:t>
      </w:r>
      <w:r w:rsidRPr="00332AFE">
        <w:rPr>
          <w:sz w:val="24"/>
          <w:szCs w:val="24"/>
        </w:rPr>
        <w:t xml:space="preserve">Det </w:t>
      </w:r>
      <w:r w:rsidRPr="00816E09">
        <w:rPr>
          <w:sz w:val="24"/>
          <w:szCs w:val="24"/>
        </w:rPr>
        <w:t xml:space="preserve">er utviklet gode opplegg for </w:t>
      </w:r>
      <w:r>
        <w:rPr>
          <w:sz w:val="24"/>
          <w:szCs w:val="24"/>
        </w:rPr>
        <w:t xml:space="preserve">å arbeide </w:t>
      </w:r>
      <w:r w:rsidRPr="00816E09">
        <w:rPr>
          <w:sz w:val="24"/>
          <w:szCs w:val="24"/>
        </w:rPr>
        <w:t>med</w:t>
      </w:r>
      <w:r>
        <w:rPr>
          <w:sz w:val="24"/>
          <w:szCs w:val="24"/>
        </w:rPr>
        <w:t xml:space="preserve"> organisasjonsetikk og kultur</w:t>
      </w:r>
      <w:r w:rsidRPr="00816E09">
        <w:rPr>
          <w:sz w:val="24"/>
          <w:szCs w:val="24"/>
        </w:rPr>
        <w:t xml:space="preserve"> i Etikkhåndboka.</w:t>
      </w:r>
      <w:r w:rsidRPr="00816E09">
        <w:rPr>
          <w:rStyle w:val="Fotnotereferanse"/>
          <w:sz w:val="24"/>
          <w:szCs w:val="24"/>
        </w:rPr>
        <w:footnoteReference w:id="25"/>
      </w:r>
    </w:p>
    <w:p w14:paraId="522D38F0" w14:textId="77777777" w:rsidR="00821D3A" w:rsidRDefault="00821D3A" w:rsidP="00821D3A">
      <w:pPr>
        <w:rPr>
          <w:sz w:val="24"/>
          <w:szCs w:val="24"/>
        </w:rPr>
      </w:pPr>
      <w:r w:rsidRPr="00816E09">
        <w:rPr>
          <w:sz w:val="24"/>
          <w:szCs w:val="24"/>
        </w:rPr>
        <w:t>Samhandling og samarbeid er et viktig og krevende felt faglig, administrativt og politisk nivå</w:t>
      </w:r>
      <w:r>
        <w:rPr>
          <w:sz w:val="24"/>
          <w:szCs w:val="24"/>
        </w:rPr>
        <w:t xml:space="preserve"> i alle tjenester</w:t>
      </w:r>
      <w:r w:rsidRPr="00816E09">
        <w:rPr>
          <w:sz w:val="24"/>
          <w:szCs w:val="24"/>
        </w:rPr>
        <w:t>. Etisk</w:t>
      </w:r>
      <w:r>
        <w:rPr>
          <w:sz w:val="24"/>
          <w:szCs w:val="24"/>
        </w:rPr>
        <w:t>e</w:t>
      </w:r>
      <w:r w:rsidRPr="00816E09">
        <w:rPr>
          <w:sz w:val="24"/>
          <w:szCs w:val="24"/>
        </w:rPr>
        <w:t xml:space="preserve"> refleksjon</w:t>
      </w:r>
      <w:r>
        <w:rPr>
          <w:sz w:val="24"/>
          <w:szCs w:val="24"/>
        </w:rPr>
        <w:t xml:space="preserve">sgrupper på tvers kan bidra til at det bygges broer av gjensidig tillit fremfor skyttergraver. Å forstå hverandres perspektiv og kjenne hverandres handlingsrom kan åpne </w:t>
      </w:r>
      <w:r w:rsidRPr="00816E09">
        <w:rPr>
          <w:sz w:val="24"/>
          <w:szCs w:val="24"/>
        </w:rPr>
        <w:t xml:space="preserve">for </w:t>
      </w:r>
      <w:r>
        <w:rPr>
          <w:sz w:val="24"/>
          <w:szCs w:val="24"/>
        </w:rPr>
        <w:t xml:space="preserve">tiltak, </w:t>
      </w:r>
      <w:r w:rsidRPr="00816E09">
        <w:rPr>
          <w:sz w:val="24"/>
          <w:szCs w:val="24"/>
        </w:rPr>
        <w:t>tilbud og tjenester utfra</w:t>
      </w:r>
      <w:r>
        <w:rPr>
          <w:sz w:val="24"/>
          <w:szCs w:val="24"/>
        </w:rPr>
        <w:t xml:space="preserve"> </w:t>
      </w:r>
      <w:r w:rsidRPr="00816E09">
        <w:rPr>
          <w:sz w:val="24"/>
          <w:szCs w:val="24"/>
        </w:rPr>
        <w:t xml:space="preserve">behov og hva som er viktig for den enkelte. </w:t>
      </w:r>
    </w:p>
    <w:p w14:paraId="2BEE27D4" w14:textId="77777777" w:rsidR="00821D3A" w:rsidRPr="00135FC0" w:rsidRDefault="00821D3A" w:rsidP="00821D3A">
      <w:pPr>
        <w:rPr>
          <w:color w:val="365F91" w:themeColor="accent1" w:themeShade="BF"/>
          <w:sz w:val="24"/>
          <w:szCs w:val="24"/>
        </w:rPr>
      </w:pPr>
      <w:r w:rsidRPr="00135FC0">
        <w:rPr>
          <w:color w:val="365F91" w:themeColor="accent1" w:themeShade="BF"/>
          <w:sz w:val="24"/>
          <w:szCs w:val="24"/>
        </w:rPr>
        <w:t>Evalueringsrapport</w:t>
      </w:r>
      <w:r>
        <w:rPr>
          <w:color w:val="365F91" w:themeColor="accent1" w:themeShade="BF"/>
          <w:sz w:val="24"/>
          <w:szCs w:val="24"/>
        </w:rPr>
        <w:t xml:space="preserve"> om</w:t>
      </w:r>
      <w:r w:rsidRPr="00135FC0">
        <w:rPr>
          <w:color w:val="365F91" w:themeColor="accent1" w:themeShade="BF"/>
          <w:sz w:val="24"/>
          <w:szCs w:val="24"/>
        </w:rPr>
        <w:t xml:space="preserve"> </w:t>
      </w:r>
      <w:r>
        <w:rPr>
          <w:color w:val="365F91" w:themeColor="accent1" w:themeShade="BF"/>
          <w:sz w:val="24"/>
          <w:szCs w:val="24"/>
        </w:rPr>
        <w:t>betydningen av e</w:t>
      </w:r>
      <w:r w:rsidRPr="00135FC0">
        <w:rPr>
          <w:color w:val="365F91" w:themeColor="accent1" w:themeShade="BF"/>
          <w:sz w:val="24"/>
          <w:szCs w:val="24"/>
        </w:rPr>
        <w:t>tisk refleksjon og verdibevissthet</w:t>
      </w:r>
    </w:p>
    <w:p w14:paraId="6A7AC548" w14:textId="77777777" w:rsidR="00821D3A" w:rsidRDefault="00821D3A" w:rsidP="00821D3A">
      <w:pPr>
        <w:rPr>
          <w:sz w:val="24"/>
          <w:szCs w:val="24"/>
        </w:rPr>
      </w:pPr>
      <w:r w:rsidRPr="00F32DD0">
        <w:rPr>
          <w:i/>
          <w:iCs/>
          <w:sz w:val="24"/>
          <w:szCs w:val="24"/>
        </w:rPr>
        <w:t xml:space="preserve">Evalueringsrapporten </w:t>
      </w:r>
      <w:r w:rsidRPr="00F32DD0">
        <w:rPr>
          <w:rFonts w:cstheme="minorHAnsi"/>
          <w:i/>
          <w:iCs/>
          <w:sz w:val="24"/>
          <w:szCs w:val="24"/>
        </w:rPr>
        <w:t>Etisk refleksjon og verdibevissthet. Betydningen for kvalitet, trivsel og samhandling</w:t>
      </w:r>
      <w:r w:rsidRPr="004C1196">
        <w:rPr>
          <w:rStyle w:val="Fotnotereferanse"/>
          <w:sz w:val="24"/>
          <w:szCs w:val="24"/>
        </w:rPr>
        <w:footnoteReference w:id="26"/>
      </w:r>
      <w:r w:rsidRPr="004C1196">
        <w:rPr>
          <w:sz w:val="24"/>
          <w:szCs w:val="24"/>
        </w:rPr>
        <w:t xml:space="preserve"> er </w:t>
      </w:r>
      <w:r>
        <w:rPr>
          <w:sz w:val="24"/>
          <w:szCs w:val="24"/>
        </w:rPr>
        <w:t xml:space="preserve">navnet på en </w:t>
      </w:r>
      <w:r w:rsidRPr="004C1196">
        <w:rPr>
          <w:sz w:val="24"/>
          <w:szCs w:val="24"/>
        </w:rPr>
        <w:t xml:space="preserve">undersøkelse </w:t>
      </w:r>
      <w:r>
        <w:rPr>
          <w:sz w:val="24"/>
          <w:szCs w:val="24"/>
        </w:rPr>
        <w:t>for å få mer innsikt i hva ledere og ansatte mener at etisk refleksjon bidrar til.</w:t>
      </w:r>
      <w:r>
        <w:rPr>
          <w:rStyle w:val="Fotnotereferanse"/>
          <w:sz w:val="24"/>
          <w:szCs w:val="24"/>
        </w:rPr>
        <w:footnoteReference w:id="27"/>
      </w:r>
      <w:r>
        <w:rPr>
          <w:sz w:val="24"/>
          <w:szCs w:val="24"/>
        </w:rPr>
        <w:t>.</w:t>
      </w:r>
      <w:r w:rsidRPr="004C1196">
        <w:rPr>
          <w:rStyle w:val="Fotnotereferanse"/>
          <w:sz w:val="24"/>
          <w:szCs w:val="24"/>
        </w:rPr>
        <w:footnoteReference w:id="28"/>
      </w:r>
    </w:p>
    <w:p w14:paraId="02EF5020" w14:textId="77777777" w:rsidR="00821D3A" w:rsidRDefault="00821D3A" w:rsidP="00821D3A">
      <w:pPr>
        <w:rPr>
          <w:rFonts w:eastAsia="Times New Roman" w:cstheme="minorHAnsi"/>
          <w:color w:val="212529"/>
          <w:sz w:val="24"/>
          <w:szCs w:val="24"/>
        </w:rPr>
      </w:pPr>
      <w:r>
        <w:rPr>
          <w:color w:val="212121"/>
          <w:sz w:val="24"/>
          <w:szCs w:val="24"/>
        </w:rPr>
        <w:t>Etisk refleksjon og betydningen for kvalitet sto sentralt i undersøkelsen. H</w:t>
      </w:r>
      <w:r w:rsidRPr="004C1196">
        <w:rPr>
          <w:color w:val="212121"/>
          <w:sz w:val="24"/>
          <w:szCs w:val="24"/>
        </w:rPr>
        <w:t>else- og omsorgstjenestene skal ha en høy etisk standard. Den</w:t>
      </w:r>
      <w:r>
        <w:rPr>
          <w:color w:val="212121"/>
          <w:sz w:val="24"/>
          <w:szCs w:val="24"/>
        </w:rPr>
        <w:t>ne</w:t>
      </w:r>
      <w:r w:rsidRPr="004C1196">
        <w:rPr>
          <w:color w:val="212121"/>
          <w:sz w:val="24"/>
          <w:szCs w:val="24"/>
        </w:rPr>
        <w:t xml:space="preserve"> må</w:t>
      </w:r>
      <w:r>
        <w:rPr>
          <w:color w:val="212121"/>
          <w:sz w:val="24"/>
          <w:szCs w:val="24"/>
        </w:rPr>
        <w:t xml:space="preserve"> kontinuerlig</w:t>
      </w:r>
      <w:r w:rsidRPr="004C1196">
        <w:rPr>
          <w:color w:val="212121"/>
          <w:sz w:val="24"/>
          <w:szCs w:val="24"/>
        </w:rPr>
        <w:t xml:space="preserve"> vedlikeholdes</w:t>
      </w:r>
      <w:r>
        <w:rPr>
          <w:color w:val="212121"/>
          <w:sz w:val="24"/>
          <w:szCs w:val="24"/>
        </w:rPr>
        <w:t xml:space="preserve"> gjennom</w:t>
      </w:r>
      <w:r w:rsidRPr="004C1196">
        <w:rPr>
          <w:color w:val="212121"/>
          <w:sz w:val="24"/>
          <w:szCs w:val="24"/>
        </w:rPr>
        <w:t xml:space="preserve"> </w:t>
      </w:r>
      <w:r>
        <w:rPr>
          <w:color w:val="212121"/>
          <w:sz w:val="24"/>
          <w:szCs w:val="24"/>
        </w:rPr>
        <w:t>s</w:t>
      </w:r>
      <w:r w:rsidRPr="004C1196">
        <w:rPr>
          <w:color w:val="212121"/>
          <w:sz w:val="24"/>
          <w:szCs w:val="24"/>
        </w:rPr>
        <w:t xml:space="preserve">amtaler </w:t>
      </w:r>
      <w:r>
        <w:rPr>
          <w:color w:val="212121"/>
          <w:sz w:val="24"/>
          <w:szCs w:val="24"/>
        </w:rPr>
        <w:t xml:space="preserve">hva som er godt, nyttig og rettferdig i møte med pasienter og pårørende. </w:t>
      </w:r>
      <w:r>
        <w:rPr>
          <w:sz w:val="24"/>
          <w:szCs w:val="24"/>
        </w:rPr>
        <w:t>Slike refleksjoner</w:t>
      </w:r>
      <w:r w:rsidRPr="004C1196">
        <w:rPr>
          <w:sz w:val="24"/>
          <w:szCs w:val="24"/>
        </w:rPr>
        <w:t xml:space="preserve"> vedlikeholde</w:t>
      </w:r>
      <w:r>
        <w:rPr>
          <w:sz w:val="24"/>
          <w:szCs w:val="24"/>
        </w:rPr>
        <w:t>r en god</w:t>
      </w:r>
      <w:r w:rsidRPr="004C1196">
        <w:rPr>
          <w:sz w:val="24"/>
          <w:szCs w:val="24"/>
        </w:rPr>
        <w:t xml:space="preserve"> etisk </w:t>
      </w:r>
      <w:r>
        <w:rPr>
          <w:sz w:val="24"/>
          <w:szCs w:val="24"/>
        </w:rPr>
        <w:t>kvalitet</w:t>
      </w:r>
      <w:r w:rsidRPr="004C1196">
        <w:rPr>
          <w:sz w:val="24"/>
          <w:szCs w:val="24"/>
        </w:rPr>
        <w:t xml:space="preserve"> i møte med nye utfordringer og slitasje</w:t>
      </w:r>
      <w:r>
        <w:rPr>
          <w:sz w:val="24"/>
          <w:szCs w:val="24"/>
        </w:rPr>
        <w:t>.</w:t>
      </w:r>
      <w:r>
        <w:rPr>
          <w:color w:val="212121"/>
          <w:sz w:val="24"/>
          <w:szCs w:val="24"/>
        </w:rPr>
        <w:t xml:space="preserve"> Begrepet </w:t>
      </w:r>
      <w:r>
        <w:rPr>
          <w:sz w:val="24"/>
          <w:szCs w:val="24"/>
        </w:rPr>
        <w:t>god kvalitet defineres likt i helse- og omsorgstjenestene og barnevernet.</w:t>
      </w:r>
      <w:r>
        <w:rPr>
          <w:rFonts w:eastAsia="Times New Roman" w:cstheme="minorHAnsi"/>
          <w:color w:val="212529"/>
          <w:sz w:val="24"/>
          <w:szCs w:val="24"/>
        </w:rPr>
        <w:t xml:space="preserve"> </w:t>
      </w:r>
    </w:p>
    <w:p w14:paraId="31E17D7E" w14:textId="77777777" w:rsidR="00821D3A" w:rsidRDefault="00821D3A" w:rsidP="00821D3A">
      <w:pPr>
        <w:rPr>
          <w:sz w:val="24"/>
          <w:szCs w:val="24"/>
        </w:rPr>
      </w:pPr>
      <w:r w:rsidRPr="003313E1">
        <w:rPr>
          <w:sz w:val="24"/>
          <w:szCs w:val="24"/>
          <w:u w:val="single"/>
        </w:rPr>
        <w:t>Tjenester av god kvalitet er</w:t>
      </w:r>
      <w:r>
        <w:rPr>
          <w:sz w:val="24"/>
          <w:szCs w:val="24"/>
        </w:rPr>
        <w:t>:</w:t>
      </w:r>
    </w:p>
    <w:p w14:paraId="32982883" w14:textId="77777777" w:rsidR="00821D3A" w:rsidRPr="0077679E" w:rsidRDefault="00821D3A" w:rsidP="00821D3A">
      <w:pPr>
        <w:pStyle w:val="Listeavsnitt"/>
        <w:numPr>
          <w:ilvl w:val="0"/>
          <w:numId w:val="28"/>
        </w:numPr>
        <w:spacing w:after="0" w:line="240" w:lineRule="auto"/>
        <w:rPr>
          <w:sz w:val="24"/>
          <w:szCs w:val="24"/>
        </w:rPr>
      </w:pPr>
      <w:r w:rsidRPr="0077679E">
        <w:rPr>
          <w:sz w:val="24"/>
          <w:szCs w:val="24"/>
        </w:rPr>
        <w:t>virkningsfulle, trygge og sikre</w:t>
      </w:r>
    </w:p>
    <w:p w14:paraId="1256FCFD" w14:textId="77777777" w:rsidR="00821D3A" w:rsidRPr="0077679E" w:rsidRDefault="00821D3A" w:rsidP="00821D3A">
      <w:pPr>
        <w:pStyle w:val="Listeavsnitt"/>
        <w:numPr>
          <w:ilvl w:val="0"/>
          <w:numId w:val="28"/>
        </w:numPr>
        <w:spacing w:after="0" w:line="240" w:lineRule="auto"/>
        <w:rPr>
          <w:sz w:val="24"/>
          <w:szCs w:val="24"/>
        </w:rPr>
      </w:pPr>
      <w:r w:rsidRPr="0077679E">
        <w:rPr>
          <w:sz w:val="24"/>
          <w:szCs w:val="24"/>
        </w:rPr>
        <w:t>involverer brukerne og gir dem innflytelse</w:t>
      </w:r>
    </w:p>
    <w:p w14:paraId="2E342FC2" w14:textId="77777777" w:rsidR="00821D3A" w:rsidRPr="0077679E" w:rsidRDefault="00821D3A" w:rsidP="00821D3A">
      <w:pPr>
        <w:pStyle w:val="Listeavsnitt"/>
        <w:numPr>
          <w:ilvl w:val="0"/>
          <w:numId w:val="28"/>
        </w:numPr>
        <w:spacing w:after="0" w:line="240" w:lineRule="auto"/>
        <w:rPr>
          <w:sz w:val="24"/>
          <w:szCs w:val="24"/>
        </w:rPr>
      </w:pPr>
      <w:r w:rsidRPr="0077679E">
        <w:rPr>
          <w:sz w:val="24"/>
          <w:szCs w:val="24"/>
        </w:rPr>
        <w:t>samordnet og preget av kontinuitet</w:t>
      </w:r>
    </w:p>
    <w:p w14:paraId="2318E1A5" w14:textId="77777777" w:rsidR="00821D3A" w:rsidRPr="0077679E" w:rsidRDefault="00821D3A" w:rsidP="00821D3A">
      <w:pPr>
        <w:pStyle w:val="Listeavsnitt"/>
        <w:numPr>
          <w:ilvl w:val="0"/>
          <w:numId w:val="28"/>
        </w:numPr>
        <w:spacing w:after="0" w:line="240" w:lineRule="auto"/>
        <w:rPr>
          <w:sz w:val="24"/>
          <w:szCs w:val="24"/>
        </w:rPr>
      </w:pPr>
      <w:r w:rsidRPr="0077679E">
        <w:rPr>
          <w:sz w:val="24"/>
          <w:szCs w:val="24"/>
        </w:rPr>
        <w:t>utnytter ressursene på en god måte</w:t>
      </w:r>
    </w:p>
    <w:p w14:paraId="0C954B50" w14:textId="77777777" w:rsidR="00821D3A" w:rsidRDefault="00821D3A" w:rsidP="00821D3A">
      <w:pPr>
        <w:pStyle w:val="Listeavsnitt"/>
        <w:numPr>
          <w:ilvl w:val="0"/>
          <w:numId w:val="28"/>
        </w:numPr>
        <w:spacing w:after="0" w:line="240" w:lineRule="auto"/>
        <w:rPr>
          <w:sz w:val="24"/>
          <w:szCs w:val="24"/>
        </w:rPr>
      </w:pPr>
      <w:r w:rsidRPr="0077679E">
        <w:rPr>
          <w:sz w:val="24"/>
          <w:szCs w:val="24"/>
        </w:rPr>
        <w:t>tilgjengelige og rettferdig fordelt</w:t>
      </w:r>
      <w:r>
        <w:rPr>
          <w:rStyle w:val="Fotnotereferanse"/>
          <w:rFonts w:eastAsia="Times New Roman" w:cstheme="minorHAnsi"/>
          <w:color w:val="212529"/>
          <w:sz w:val="24"/>
          <w:szCs w:val="24"/>
        </w:rPr>
        <w:footnoteReference w:id="29"/>
      </w:r>
    </w:p>
    <w:p w14:paraId="567703C5" w14:textId="77777777" w:rsidR="00821D3A" w:rsidRPr="00750303" w:rsidRDefault="00821D3A" w:rsidP="00821D3A">
      <w:pPr>
        <w:rPr>
          <w:color w:val="212121"/>
          <w:sz w:val="24"/>
          <w:szCs w:val="24"/>
        </w:rPr>
      </w:pPr>
      <w:r>
        <w:rPr>
          <w:rFonts w:eastAsia="Times New Roman" w:cstheme="minorHAnsi"/>
          <w:color w:val="212529"/>
          <w:sz w:val="24"/>
          <w:szCs w:val="24"/>
        </w:rPr>
        <w:lastRenderedPageBreak/>
        <w:t>Juss er en sentral del av kvalitetsbegrepet, og mange synes det tidvis er et komplekst og krevende felt å orientere seg i. I barnevernet</w:t>
      </w:r>
      <w:r w:rsidRPr="004C1196">
        <w:rPr>
          <w:sz w:val="24"/>
          <w:szCs w:val="24"/>
        </w:rPr>
        <w:t xml:space="preserve"> bygger det meste på lovgivning, avgjørelser fra domstolene, fra menneskerettighetsdomstolen osv. </w:t>
      </w:r>
      <w:r w:rsidRPr="00BE1693">
        <w:rPr>
          <w:rFonts w:cstheme="minorHAnsi"/>
          <w:color w:val="3E3B3C"/>
          <w:sz w:val="24"/>
          <w:szCs w:val="24"/>
          <w:shd w:val="clear" w:color="auto" w:fill="FFFFFF"/>
        </w:rPr>
        <w:t>Jus</w:t>
      </w:r>
      <w:r>
        <w:rPr>
          <w:rFonts w:cstheme="minorHAnsi"/>
          <w:color w:val="3E3B3C"/>
          <w:sz w:val="24"/>
          <w:szCs w:val="24"/>
          <w:shd w:val="clear" w:color="auto" w:fill="FFFFFF"/>
        </w:rPr>
        <w:t>s</w:t>
      </w:r>
      <w:r w:rsidRPr="00BE1693">
        <w:rPr>
          <w:rFonts w:cstheme="minorHAnsi"/>
          <w:color w:val="3E3B3C"/>
          <w:sz w:val="24"/>
          <w:szCs w:val="24"/>
          <w:shd w:val="clear" w:color="auto" w:fill="FFFFFF"/>
        </w:rPr>
        <w:t xml:space="preserve"> kan gi svar på hva som ikke er lov og hva som er minimumsløsninger</w:t>
      </w:r>
      <w:r>
        <w:rPr>
          <w:rFonts w:cstheme="minorHAnsi"/>
          <w:color w:val="3E3B3C"/>
          <w:sz w:val="24"/>
          <w:szCs w:val="24"/>
          <w:shd w:val="clear" w:color="auto" w:fill="FFFFFF"/>
        </w:rPr>
        <w:t>, m</w:t>
      </w:r>
      <w:r w:rsidRPr="00BE1693">
        <w:rPr>
          <w:rFonts w:cstheme="minorHAnsi"/>
          <w:color w:val="3E3B3C"/>
          <w:sz w:val="24"/>
          <w:szCs w:val="24"/>
          <w:shd w:val="clear" w:color="auto" w:fill="FFFFFF"/>
        </w:rPr>
        <w:t>en få av oss ønsker tjenester som nøyer seg med minimumsløsninger. Om jus</w:t>
      </w:r>
      <w:r>
        <w:rPr>
          <w:rFonts w:cstheme="minorHAnsi"/>
          <w:color w:val="3E3B3C"/>
          <w:sz w:val="24"/>
          <w:szCs w:val="24"/>
          <w:shd w:val="clear" w:color="auto" w:fill="FFFFFF"/>
        </w:rPr>
        <w:t>s</w:t>
      </w:r>
      <w:r w:rsidRPr="00BE1693">
        <w:rPr>
          <w:rFonts w:cstheme="minorHAnsi"/>
          <w:color w:val="3E3B3C"/>
          <w:sz w:val="24"/>
          <w:szCs w:val="24"/>
          <w:shd w:val="clear" w:color="auto" w:fill="FFFFFF"/>
        </w:rPr>
        <w:t xml:space="preserve"> alene skal gi rammene blir det lite rom for den enkelte, og det som er viktig for hver og en. Engasjement, tillit, empati, omsorg og respekt er kvaliteter som ikke kan lovfestes</w:t>
      </w:r>
      <w:r>
        <w:rPr>
          <w:rFonts w:eastAsia="Times New Roman" w:cstheme="minorHAnsi"/>
          <w:color w:val="212529"/>
          <w:sz w:val="24"/>
          <w:szCs w:val="24"/>
        </w:rPr>
        <w:t xml:space="preserve">. </w:t>
      </w:r>
    </w:p>
    <w:p w14:paraId="2ED86FE3" w14:textId="77777777" w:rsidR="00821D3A" w:rsidRPr="00ED4239" w:rsidRDefault="00821D3A" w:rsidP="00821D3A">
      <w:pPr>
        <w:pStyle w:val="Overskrift1"/>
      </w:pPr>
      <w:bookmarkStart w:id="6" w:name="_Toc83988741"/>
      <w:bookmarkStart w:id="7" w:name="_Toc102477890"/>
      <w:r w:rsidRPr="00ED4239">
        <w:t>Anbefalinger for et etikkprosjekt for oppvekstfeltet</w:t>
      </w:r>
      <w:bookmarkEnd w:id="6"/>
      <w:bookmarkEnd w:id="7"/>
    </w:p>
    <w:p w14:paraId="404930B4" w14:textId="77777777" w:rsidR="00821D3A" w:rsidRPr="00DD1A06" w:rsidRDefault="00821D3A" w:rsidP="00821D3A">
      <w:pPr>
        <w:rPr>
          <w:sz w:val="24"/>
          <w:szCs w:val="24"/>
        </w:rPr>
      </w:pPr>
      <w:r w:rsidRPr="00A85890">
        <w:rPr>
          <w:sz w:val="24"/>
          <w:szCs w:val="24"/>
        </w:rPr>
        <w:t xml:space="preserve">Et etikkprosjekt for oppvekstsektoren </w:t>
      </w:r>
      <w:r>
        <w:rPr>
          <w:sz w:val="24"/>
          <w:szCs w:val="24"/>
        </w:rPr>
        <w:t xml:space="preserve">vil være et verdifullt tilskudd til øvrig kvalitetsarbeid. Undersøkelser så langt viser at disse tjenestene mangler både arenaer og metodikk for å ta viktige refleksjoner sammen. Med et etikkprosjekt vil ledere og ansatte få et verktøy kan ha store positive ringvirkninger for brukerne av tjenestene, deres pårørende, den enkelte ansatte og kollegafellesskapet. Ett nytt etikkprosjekt bør utvikles helt fra bunnen av ved hjelp av kunnskapsmiljøene og fagfolkene i oppvekst. Det er viktig at språk, fagbegreper, krevende etiske områder, etiske dilemmaer, samhandling m. m er praksisnært. Etikksatsingen i KS kan bidra med erfaringer i oppstart og drift av prosjektet. Metodikk og verktøy fra Etikksatsingen vil fungere like godt i oppvekst som i helse- og omsorg fordi metodikken ikke er tjenestespesifikk. Det er det bare eksemplene som er, og disse vil gode fagfolk innenfor andre tjenester lett bytte ut med etiske utfordringer fra egen hverdag. </w:t>
      </w:r>
    </w:p>
    <w:p w14:paraId="52DE500B" w14:textId="77777777" w:rsidR="00821D3A" w:rsidRDefault="00821D3A" w:rsidP="00821D3A">
      <w:pPr>
        <w:rPr>
          <w:sz w:val="24"/>
          <w:szCs w:val="24"/>
          <w:u w:val="single"/>
        </w:rPr>
      </w:pPr>
      <w:r w:rsidRPr="008D2787">
        <w:rPr>
          <w:sz w:val="24"/>
          <w:szCs w:val="24"/>
          <w:u w:val="single"/>
        </w:rPr>
        <w:t xml:space="preserve">Etikksatsingen i KS ønsker å gi to ulike anbefalinger utfra to ulike formål: </w:t>
      </w:r>
    </w:p>
    <w:p w14:paraId="35B189FE" w14:textId="77777777" w:rsidR="00821D3A" w:rsidRPr="00166CEF" w:rsidRDefault="00821D3A" w:rsidP="00821D3A">
      <w:pPr>
        <w:pStyle w:val="Listeavsnitt"/>
        <w:numPr>
          <w:ilvl w:val="0"/>
          <w:numId w:val="26"/>
        </w:numPr>
        <w:spacing w:after="0" w:line="240" w:lineRule="auto"/>
        <w:rPr>
          <w:sz w:val="24"/>
          <w:szCs w:val="24"/>
        </w:rPr>
      </w:pPr>
      <w:r w:rsidRPr="00166CEF">
        <w:rPr>
          <w:sz w:val="24"/>
          <w:szCs w:val="24"/>
        </w:rPr>
        <w:t xml:space="preserve">Å innføre systematisk etisk refleksjon i </w:t>
      </w:r>
      <w:r w:rsidRPr="00511E4A">
        <w:rPr>
          <w:i/>
          <w:iCs/>
          <w:sz w:val="24"/>
          <w:szCs w:val="24"/>
          <w:u w:val="single"/>
        </w:rPr>
        <w:t>de enkelte tjenestene</w:t>
      </w:r>
      <w:r w:rsidRPr="00166CEF">
        <w:rPr>
          <w:sz w:val="24"/>
          <w:szCs w:val="24"/>
        </w:rPr>
        <w:t xml:space="preserve"> innenfor oppvekstområdet. </w:t>
      </w:r>
    </w:p>
    <w:p w14:paraId="7707A080" w14:textId="77777777" w:rsidR="00821D3A" w:rsidRPr="00166CEF" w:rsidRDefault="00821D3A" w:rsidP="00821D3A">
      <w:pPr>
        <w:pStyle w:val="Listeavsnitt"/>
        <w:rPr>
          <w:sz w:val="24"/>
          <w:szCs w:val="24"/>
        </w:rPr>
      </w:pPr>
    </w:p>
    <w:p w14:paraId="7AA5366C" w14:textId="77777777" w:rsidR="00821D3A" w:rsidRPr="00166CEF" w:rsidRDefault="00821D3A" w:rsidP="00821D3A">
      <w:pPr>
        <w:pStyle w:val="Listeavsnitt"/>
        <w:numPr>
          <w:ilvl w:val="0"/>
          <w:numId w:val="26"/>
        </w:numPr>
        <w:spacing w:after="0" w:line="240" w:lineRule="auto"/>
        <w:rPr>
          <w:sz w:val="24"/>
          <w:szCs w:val="24"/>
        </w:rPr>
      </w:pPr>
      <w:r w:rsidRPr="00166CEF">
        <w:rPr>
          <w:sz w:val="24"/>
          <w:szCs w:val="24"/>
        </w:rPr>
        <w:t>Å starte opp et etikkprosjekt hvor målet</w:t>
      </w:r>
      <w:r>
        <w:rPr>
          <w:sz w:val="24"/>
          <w:szCs w:val="24"/>
        </w:rPr>
        <w:t xml:space="preserve"> </w:t>
      </w:r>
      <w:r w:rsidRPr="00166CEF">
        <w:rPr>
          <w:sz w:val="24"/>
          <w:szCs w:val="24"/>
        </w:rPr>
        <w:t xml:space="preserve">er å få </w:t>
      </w:r>
      <w:r w:rsidRPr="00166CEF">
        <w:rPr>
          <w:i/>
          <w:iCs/>
          <w:sz w:val="24"/>
          <w:szCs w:val="24"/>
        </w:rPr>
        <w:t xml:space="preserve">til </w:t>
      </w:r>
      <w:r w:rsidRPr="00166CEF">
        <w:rPr>
          <w:i/>
          <w:iCs/>
          <w:sz w:val="24"/>
          <w:szCs w:val="24"/>
          <w:u w:val="single"/>
        </w:rPr>
        <w:t>bedre samhandling og ressursbruk</w:t>
      </w:r>
      <w:r w:rsidRPr="00166CEF">
        <w:rPr>
          <w:sz w:val="24"/>
          <w:szCs w:val="24"/>
        </w:rPr>
        <w:t xml:space="preserve"> mellom alle tjenestene i kommunen rundt sårbare barn og unge</w:t>
      </w:r>
      <w:r>
        <w:rPr>
          <w:sz w:val="24"/>
          <w:szCs w:val="24"/>
        </w:rPr>
        <w:t xml:space="preserve">, </w:t>
      </w:r>
      <w:r w:rsidRPr="00166CEF">
        <w:rPr>
          <w:sz w:val="24"/>
          <w:szCs w:val="24"/>
        </w:rPr>
        <w:t xml:space="preserve">i tillegg til å øke den etiske kompetansen i tjenestene. </w:t>
      </w:r>
    </w:p>
    <w:p w14:paraId="2F25CB0A" w14:textId="77777777" w:rsidR="00821D3A" w:rsidRPr="00A85890" w:rsidRDefault="00821D3A" w:rsidP="00821D3A">
      <w:pPr>
        <w:rPr>
          <w:sz w:val="24"/>
          <w:szCs w:val="24"/>
        </w:rPr>
      </w:pPr>
    </w:p>
    <w:p w14:paraId="57EB1792" w14:textId="77777777" w:rsidR="00821D3A" w:rsidRDefault="00821D3A" w:rsidP="00821D3A">
      <w:pPr>
        <w:pStyle w:val="Listeavsnitt"/>
        <w:numPr>
          <w:ilvl w:val="0"/>
          <w:numId w:val="19"/>
        </w:numPr>
        <w:spacing w:after="0" w:line="240" w:lineRule="auto"/>
        <w:rPr>
          <w:b/>
          <w:bCs/>
          <w:sz w:val="24"/>
          <w:szCs w:val="24"/>
        </w:rPr>
      </w:pPr>
      <w:r w:rsidRPr="00A85890">
        <w:rPr>
          <w:b/>
          <w:bCs/>
          <w:sz w:val="24"/>
          <w:szCs w:val="24"/>
        </w:rPr>
        <w:t xml:space="preserve">Anbefaling for innføring av etisk kompetanseheving og etisk refleksjon i de enkelte tjenestene lokalt i kommunene: </w:t>
      </w:r>
    </w:p>
    <w:p w14:paraId="70F42D2E" w14:textId="77777777" w:rsidR="00821D3A" w:rsidRPr="00A85890" w:rsidRDefault="00821D3A" w:rsidP="00821D3A">
      <w:pPr>
        <w:pStyle w:val="Listeavsnitt"/>
        <w:ind w:left="360"/>
        <w:rPr>
          <w:b/>
          <w:bCs/>
          <w:sz w:val="24"/>
          <w:szCs w:val="24"/>
        </w:rPr>
      </w:pPr>
    </w:p>
    <w:p w14:paraId="62762230" w14:textId="77777777" w:rsidR="00821D3A" w:rsidRDefault="00821D3A" w:rsidP="00821D3A">
      <w:pPr>
        <w:rPr>
          <w:sz w:val="24"/>
          <w:szCs w:val="24"/>
        </w:rPr>
      </w:pPr>
      <w:r>
        <w:rPr>
          <w:sz w:val="24"/>
          <w:szCs w:val="24"/>
        </w:rPr>
        <w:t>Kriteriene for å delta i etikkprosjekt kan være at kommunene forplikter</w:t>
      </w:r>
      <w:r w:rsidRPr="00A85890">
        <w:rPr>
          <w:sz w:val="24"/>
          <w:szCs w:val="24"/>
        </w:rPr>
        <w:t xml:space="preserve"> seg til å: </w:t>
      </w:r>
    </w:p>
    <w:p w14:paraId="690A7B9A" w14:textId="77777777" w:rsidR="00821D3A" w:rsidRPr="00BA3988" w:rsidRDefault="00821D3A" w:rsidP="00821D3A">
      <w:pPr>
        <w:pStyle w:val="Listeavsnitt"/>
        <w:numPr>
          <w:ilvl w:val="0"/>
          <w:numId w:val="27"/>
        </w:numPr>
        <w:spacing w:after="0" w:line="240" w:lineRule="auto"/>
        <w:rPr>
          <w:sz w:val="24"/>
          <w:szCs w:val="24"/>
        </w:rPr>
      </w:pPr>
      <w:r w:rsidRPr="00BA3988">
        <w:rPr>
          <w:sz w:val="24"/>
          <w:szCs w:val="24"/>
        </w:rPr>
        <w:t xml:space="preserve">Sørge for etisk kompetanseheving for ledere og ansatte </w:t>
      </w:r>
    </w:p>
    <w:p w14:paraId="5234BFED" w14:textId="77777777" w:rsidR="00821D3A" w:rsidRPr="00BA3988" w:rsidRDefault="00821D3A" w:rsidP="00821D3A">
      <w:pPr>
        <w:pStyle w:val="Listeavsnitt"/>
        <w:numPr>
          <w:ilvl w:val="0"/>
          <w:numId w:val="27"/>
        </w:numPr>
        <w:spacing w:after="0" w:line="240" w:lineRule="auto"/>
        <w:rPr>
          <w:sz w:val="24"/>
          <w:szCs w:val="24"/>
        </w:rPr>
      </w:pPr>
      <w:r w:rsidRPr="00BA3988">
        <w:rPr>
          <w:sz w:val="24"/>
          <w:szCs w:val="24"/>
        </w:rPr>
        <w:t>Etablere</w:t>
      </w:r>
      <w:r>
        <w:rPr>
          <w:sz w:val="24"/>
          <w:szCs w:val="24"/>
        </w:rPr>
        <w:t xml:space="preserve"> </w:t>
      </w:r>
      <w:r w:rsidRPr="00BA3988">
        <w:rPr>
          <w:sz w:val="24"/>
          <w:szCs w:val="24"/>
        </w:rPr>
        <w:t>etisk</w:t>
      </w:r>
      <w:r>
        <w:rPr>
          <w:sz w:val="24"/>
          <w:szCs w:val="24"/>
        </w:rPr>
        <w:t>e</w:t>
      </w:r>
      <w:r w:rsidRPr="00BA3988">
        <w:rPr>
          <w:sz w:val="24"/>
          <w:szCs w:val="24"/>
        </w:rPr>
        <w:t xml:space="preserve"> refleksjon</w:t>
      </w:r>
      <w:r>
        <w:rPr>
          <w:sz w:val="24"/>
          <w:szCs w:val="24"/>
        </w:rPr>
        <w:t>sgrupper i og på tvers av ulike faggrupper</w:t>
      </w:r>
      <w:r w:rsidRPr="00BA3988">
        <w:rPr>
          <w:sz w:val="24"/>
          <w:szCs w:val="24"/>
        </w:rPr>
        <w:t xml:space="preserve"> </w:t>
      </w:r>
    </w:p>
    <w:p w14:paraId="4CB3C009" w14:textId="77777777" w:rsidR="00821D3A" w:rsidRPr="00B6130A" w:rsidRDefault="00821D3A" w:rsidP="00821D3A">
      <w:pPr>
        <w:pStyle w:val="Listeavsnitt"/>
        <w:numPr>
          <w:ilvl w:val="0"/>
          <w:numId w:val="27"/>
        </w:numPr>
        <w:spacing w:after="0" w:line="240" w:lineRule="auto"/>
        <w:rPr>
          <w:sz w:val="24"/>
          <w:szCs w:val="24"/>
        </w:rPr>
      </w:pPr>
      <w:r w:rsidRPr="00BA3988">
        <w:rPr>
          <w:sz w:val="24"/>
          <w:szCs w:val="24"/>
        </w:rPr>
        <w:t xml:space="preserve">Legge frem en plan for etikksatsningen i kommunen. Prosjektplan for den kommunale etikksatsingen </w:t>
      </w:r>
      <w:r>
        <w:rPr>
          <w:sz w:val="24"/>
          <w:szCs w:val="24"/>
        </w:rPr>
        <w:t xml:space="preserve">kan </w:t>
      </w:r>
      <w:r w:rsidRPr="00BA3988">
        <w:rPr>
          <w:sz w:val="24"/>
          <w:szCs w:val="24"/>
        </w:rPr>
        <w:t xml:space="preserve">leveres </w:t>
      </w:r>
      <w:r>
        <w:rPr>
          <w:sz w:val="24"/>
          <w:szCs w:val="24"/>
        </w:rPr>
        <w:t xml:space="preserve">til </w:t>
      </w:r>
      <w:r w:rsidRPr="00BA3988">
        <w:rPr>
          <w:sz w:val="24"/>
          <w:szCs w:val="24"/>
        </w:rPr>
        <w:t>prosjektledel</w:t>
      </w:r>
      <w:r>
        <w:rPr>
          <w:sz w:val="24"/>
          <w:szCs w:val="24"/>
        </w:rPr>
        <w:t>sen</w:t>
      </w:r>
      <w:r w:rsidRPr="00BA3988">
        <w:rPr>
          <w:sz w:val="24"/>
          <w:szCs w:val="24"/>
        </w:rPr>
        <w:t>, statusrapport leveres årlig samt sluttrapport ved prosjektslutt.</w:t>
      </w:r>
    </w:p>
    <w:p w14:paraId="26DB0A6A" w14:textId="77777777" w:rsidR="00821D3A" w:rsidRDefault="00821D3A" w:rsidP="00821D3A">
      <w:pPr>
        <w:rPr>
          <w:sz w:val="24"/>
          <w:szCs w:val="24"/>
        </w:rPr>
      </w:pPr>
      <w:r>
        <w:rPr>
          <w:sz w:val="24"/>
          <w:szCs w:val="24"/>
        </w:rPr>
        <w:lastRenderedPageBreak/>
        <w:t xml:space="preserve">Forslag til tiltak: </w:t>
      </w:r>
    </w:p>
    <w:p w14:paraId="3C2B42A0" w14:textId="77777777" w:rsidR="00821D3A" w:rsidRPr="001128A6" w:rsidRDefault="00821D3A" w:rsidP="00821D3A">
      <w:pPr>
        <w:rPr>
          <w:sz w:val="24"/>
          <w:szCs w:val="24"/>
          <w:u w:val="single"/>
        </w:rPr>
      </w:pPr>
      <w:r w:rsidRPr="001128A6">
        <w:rPr>
          <w:sz w:val="24"/>
          <w:szCs w:val="24"/>
          <w:u w:val="single"/>
        </w:rPr>
        <w:t xml:space="preserve">Tilbud til alle ledere og ansatte: </w:t>
      </w:r>
    </w:p>
    <w:p w14:paraId="62A7BDDA" w14:textId="77777777" w:rsidR="00821D3A" w:rsidRDefault="00821D3A" w:rsidP="00821D3A">
      <w:pPr>
        <w:rPr>
          <w:sz w:val="24"/>
          <w:szCs w:val="24"/>
        </w:rPr>
      </w:pPr>
      <w:r>
        <w:rPr>
          <w:sz w:val="24"/>
          <w:szCs w:val="24"/>
        </w:rPr>
        <w:t xml:space="preserve">Lansering av prosjektet i kommunene kan skje gjennom </w:t>
      </w:r>
      <w:r w:rsidRPr="00DD5E73">
        <w:rPr>
          <w:sz w:val="24"/>
          <w:szCs w:val="24"/>
        </w:rPr>
        <w:t>kick-</w:t>
      </w:r>
      <w:proofErr w:type="spellStart"/>
      <w:r w:rsidRPr="00DD5E73">
        <w:rPr>
          <w:sz w:val="24"/>
          <w:szCs w:val="24"/>
        </w:rPr>
        <w:t>off</w:t>
      </w:r>
      <w:proofErr w:type="spellEnd"/>
      <w:r w:rsidRPr="00DD5E73">
        <w:rPr>
          <w:sz w:val="24"/>
          <w:szCs w:val="24"/>
        </w:rPr>
        <w:t xml:space="preserve"> – dager</w:t>
      </w:r>
      <w:r>
        <w:rPr>
          <w:sz w:val="24"/>
          <w:szCs w:val="24"/>
        </w:rPr>
        <w:t>/fagdager</w:t>
      </w:r>
      <w:r w:rsidRPr="00DD5E73">
        <w:rPr>
          <w:sz w:val="24"/>
          <w:szCs w:val="24"/>
        </w:rPr>
        <w:t xml:space="preserve"> </w:t>
      </w:r>
      <w:r>
        <w:rPr>
          <w:sz w:val="24"/>
          <w:szCs w:val="24"/>
        </w:rPr>
        <w:t>slik</w:t>
      </w:r>
      <w:r w:rsidRPr="00DD5E73">
        <w:rPr>
          <w:sz w:val="24"/>
          <w:szCs w:val="24"/>
        </w:rPr>
        <w:t xml:space="preserve"> at alle ansatte få</w:t>
      </w:r>
      <w:r>
        <w:rPr>
          <w:sz w:val="24"/>
          <w:szCs w:val="24"/>
        </w:rPr>
        <w:t>r</w:t>
      </w:r>
      <w:r w:rsidRPr="00DD5E73">
        <w:rPr>
          <w:sz w:val="24"/>
          <w:szCs w:val="24"/>
        </w:rPr>
        <w:t xml:space="preserve"> kunnskap om hva prosjektet </w:t>
      </w:r>
      <w:r>
        <w:rPr>
          <w:sz w:val="24"/>
          <w:szCs w:val="24"/>
        </w:rPr>
        <w:t xml:space="preserve">består av og hva som er hensikten. </w:t>
      </w:r>
    </w:p>
    <w:p w14:paraId="582B4A35" w14:textId="77777777" w:rsidR="00821D3A" w:rsidRPr="001128A6" w:rsidRDefault="00821D3A" w:rsidP="00821D3A">
      <w:pPr>
        <w:rPr>
          <w:sz w:val="24"/>
          <w:szCs w:val="24"/>
          <w:u w:val="single"/>
        </w:rPr>
      </w:pPr>
      <w:r w:rsidRPr="001128A6">
        <w:rPr>
          <w:sz w:val="24"/>
          <w:szCs w:val="24"/>
          <w:u w:val="single"/>
        </w:rPr>
        <w:t>Opplæring av de lokale</w:t>
      </w:r>
      <w:r>
        <w:rPr>
          <w:sz w:val="24"/>
          <w:szCs w:val="24"/>
          <w:u w:val="single"/>
        </w:rPr>
        <w:t xml:space="preserve"> e</w:t>
      </w:r>
      <w:r w:rsidRPr="001128A6">
        <w:rPr>
          <w:sz w:val="24"/>
          <w:szCs w:val="24"/>
          <w:u w:val="single"/>
        </w:rPr>
        <w:t>tikkveilederne:</w:t>
      </w:r>
    </w:p>
    <w:p w14:paraId="0FCAB051" w14:textId="77777777" w:rsidR="00821D3A" w:rsidRDefault="00821D3A" w:rsidP="00821D3A">
      <w:pPr>
        <w:rPr>
          <w:sz w:val="24"/>
          <w:szCs w:val="24"/>
        </w:rPr>
      </w:pPr>
      <w:r w:rsidRPr="00DD5E73">
        <w:rPr>
          <w:sz w:val="24"/>
          <w:szCs w:val="24"/>
        </w:rPr>
        <w:t xml:space="preserve">Opplæringen </w:t>
      </w:r>
      <w:r>
        <w:rPr>
          <w:sz w:val="24"/>
          <w:szCs w:val="24"/>
        </w:rPr>
        <w:t>av ledere og de som skal bli etikkveiledere på egen arbeidsplass kan gis</w:t>
      </w:r>
      <w:r w:rsidRPr="00DD5E73">
        <w:rPr>
          <w:sz w:val="24"/>
          <w:szCs w:val="24"/>
        </w:rPr>
        <w:t xml:space="preserve"> gjennom </w:t>
      </w:r>
      <w:r>
        <w:rPr>
          <w:sz w:val="24"/>
          <w:szCs w:val="24"/>
        </w:rPr>
        <w:t xml:space="preserve">regionale </w:t>
      </w:r>
      <w:r w:rsidRPr="00DD5E73">
        <w:rPr>
          <w:sz w:val="24"/>
          <w:szCs w:val="24"/>
        </w:rPr>
        <w:t xml:space="preserve">oppstartkonferanser, erfaringssamlinger med mer. Tilbudet om opplæring og oppfølging </w:t>
      </w:r>
      <w:r>
        <w:rPr>
          <w:sz w:val="24"/>
          <w:szCs w:val="24"/>
        </w:rPr>
        <w:t xml:space="preserve">vil trolig </w:t>
      </w:r>
      <w:r w:rsidRPr="00DD5E73">
        <w:rPr>
          <w:sz w:val="24"/>
          <w:szCs w:val="24"/>
        </w:rPr>
        <w:t xml:space="preserve">utviklet seg </w:t>
      </w:r>
      <w:r>
        <w:rPr>
          <w:sz w:val="24"/>
          <w:szCs w:val="24"/>
        </w:rPr>
        <w:t xml:space="preserve">og forbedres gjennom prosjektperioden. </w:t>
      </w:r>
      <w:r w:rsidRPr="00DD5E73">
        <w:rPr>
          <w:sz w:val="24"/>
          <w:szCs w:val="24"/>
        </w:rPr>
        <w:t xml:space="preserve">Etikkveiledere lokalt i tjenestene i kommunen er </w:t>
      </w:r>
      <w:r>
        <w:rPr>
          <w:sz w:val="24"/>
          <w:szCs w:val="24"/>
        </w:rPr>
        <w:t xml:space="preserve">selve motoren og </w:t>
      </w:r>
      <w:r w:rsidRPr="00DD5E73">
        <w:rPr>
          <w:sz w:val="24"/>
          <w:szCs w:val="24"/>
        </w:rPr>
        <w:t>fundamentet</w:t>
      </w:r>
      <w:r>
        <w:rPr>
          <w:sz w:val="24"/>
          <w:szCs w:val="24"/>
        </w:rPr>
        <w:t xml:space="preserve"> i et slikt etikkprosjekt. </w:t>
      </w:r>
    </w:p>
    <w:p w14:paraId="6DDADDD4" w14:textId="77777777" w:rsidR="00821D3A" w:rsidRDefault="00821D3A" w:rsidP="00821D3A">
      <w:pPr>
        <w:rPr>
          <w:sz w:val="24"/>
          <w:szCs w:val="24"/>
          <w:u w:val="single"/>
        </w:rPr>
      </w:pPr>
      <w:r>
        <w:rPr>
          <w:sz w:val="24"/>
          <w:szCs w:val="24"/>
          <w:u w:val="single"/>
        </w:rPr>
        <w:t>Erfaringsdeling/nettverk:</w:t>
      </w:r>
    </w:p>
    <w:p w14:paraId="007CF605" w14:textId="77777777" w:rsidR="00821D3A" w:rsidRPr="00C23C4D" w:rsidRDefault="00821D3A" w:rsidP="00821D3A">
      <w:pPr>
        <w:rPr>
          <w:sz w:val="24"/>
          <w:szCs w:val="24"/>
        </w:rPr>
      </w:pPr>
      <w:r>
        <w:rPr>
          <w:sz w:val="24"/>
          <w:szCs w:val="24"/>
        </w:rPr>
        <w:t xml:space="preserve">De lokale etikkveilederne bør samles jevnlig på eget arbeidssted og interkommunalt slik at de får påfyll av kompetanse, øvd seg i metodikk og delt erfaringer. </w:t>
      </w:r>
    </w:p>
    <w:p w14:paraId="54F6D5C9" w14:textId="77777777" w:rsidR="00821D3A" w:rsidRDefault="00821D3A" w:rsidP="00821D3A">
      <w:pPr>
        <w:rPr>
          <w:sz w:val="24"/>
          <w:szCs w:val="24"/>
          <w:u w:val="single"/>
        </w:rPr>
      </w:pPr>
      <w:r>
        <w:rPr>
          <w:sz w:val="24"/>
          <w:szCs w:val="24"/>
          <w:u w:val="single"/>
        </w:rPr>
        <w:t>Deling av gode eksempler</w:t>
      </w:r>
    </w:p>
    <w:p w14:paraId="1C747429" w14:textId="77777777" w:rsidR="00821D3A" w:rsidRDefault="00821D3A" w:rsidP="00821D3A">
      <w:pPr>
        <w:rPr>
          <w:sz w:val="24"/>
          <w:szCs w:val="24"/>
        </w:rPr>
      </w:pPr>
      <w:r>
        <w:rPr>
          <w:sz w:val="24"/>
          <w:szCs w:val="24"/>
        </w:rPr>
        <w:t xml:space="preserve">Etikksatsingen har gode erfaringer med en årlig utdeling av Etikkprisen hvor ministeren og styreleder i KS deler ut prisen. Prisen går til kommuner som kan vise et langvarig og godt forankret etikkarbeid over tid, men fagjuryen ser også på nytenkning i både metodikk og deltakergrupper. </w:t>
      </w:r>
    </w:p>
    <w:p w14:paraId="3A991CAA" w14:textId="77777777" w:rsidR="00821D3A" w:rsidRPr="00D055EE" w:rsidRDefault="00821D3A" w:rsidP="00821D3A">
      <w:pPr>
        <w:rPr>
          <w:sz w:val="24"/>
          <w:szCs w:val="24"/>
          <w:u w:val="single"/>
        </w:rPr>
      </w:pPr>
      <w:r>
        <w:rPr>
          <w:sz w:val="24"/>
          <w:szCs w:val="24"/>
          <w:u w:val="single"/>
        </w:rPr>
        <w:t xml:space="preserve">Overgang til drift: </w:t>
      </w:r>
    </w:p>
    <w:p w14:paraId="1EED8272" w14:textId="77777777" w:rsidR="00821D3A" w:rsidRPr="00DD5E73" w:rsidRDefault="00821D3A" w:rsidP="00821D3A">
      <w:pPr>
        <w:rPr>
          <w:sz w:val="24"/>
          <w:szCs w:val="24"/>
        </w:rPr>
      </w:pPr>
      <w:r>
        <w:rPr>
          <w:sz w:val="24"/>
          <w:szCs w:val="24"/>
        </w:rPr>
        <w:t xml:space="preserve">Etter prosjektperioden er over anbefaler KS at man satser på </w:t>
      </w:r>
      <w:r w:rsidRPr="00DD5E73">
        <w:rPr>
          <w:sz w:val="24"/>
          <w:szCs w:val="24"/>
        </w:rPr>
        <w:t>regionale etikkveiledere</w:t>
      </w:r>
      <w:r>
        <w:rPr>
          <w:sz w:val="24"/>
          <w:szCs w:val="24"/>
        </w:rPr>
        <w:t>, enten ved frikjøp i</w:t>
      </w:r>
      <w:r w:rsidRPr="00DD5E73">
        <w:rPr>
          <w:sz w:val="24"/>
          <w:szCs w:val="24"/>
        </w:rPr>
        <w:t xml:space="preserve"> </w:t>
      </w:r>
      <w:r>
        <w:rPr>
          <w:sz w:val="24"/>
          <w:szCs w:val="24"/>
        </w:rPr>
        <w:t>eksempelvis i</w:t>
      </w:r>
      <w:r w:rsidRPr="00DD5E73">
        <w:rPr>
          <w:sz w:val="24"/>
          <w:szCs w:val="24"/>
        </w:rPr>
        <w:t xml:space="preserve"> 20 % stillin</w:t>
      </w:r>
      <w:r>
        <w:rPr>
          <w:sz w:val="24"/>
          <w:szCs w:val="24"/>
        </w:rPr>
        <w:t xml:space="preserve">g eller ved knytte ansvaret til en bestemt stilling/funksjon. De regionale veilederne bør være fagfolk innenfor ulike yrkesgrupper som kjenner til tjenestenes særlige utfordringer, og gjerne en etterutdannelse i etikk og etisk refleksjon. </w:t>
      </w:r>
      <w:r w:rsidRPr="00DD5E73">
        <w:rPr>
          <w:sz w:val="24"/>
          <w:szCs w:val="24"/>
        </w:rPr>
        <w:t xml:space="preserve">Regionale etikkveiledere støtter tjenestene og etikkveilederne lokalt. </w:t>
      </w:r>
      <w:r>
        <w:rPr>
          <w:sz w:val="24"/>
          <w:szCs w:val="24"/>
        </w:rPr>
        <w:t xml:space="preserve">De kan samarbeide med andre regionale ressurser og er på mange måter et nav som holder arbeidet ved like. KS anbefaler </w:t>
      </w:r>
      <w:r w:rsidRPr="00DD5E73">
        <w:rPr>
          <w:sz w:val="24"/>
          <w:szCs w:val="24"/>
        </w:rPr>
        <w:t xml:space="preserve">at man allerede fra start </w:t>
      </w:r>
      <w:r>
        <w:rPr>
          <w:sz w:val="24"/>
          <w:szCs w:val="24"/>
        </w:rPr>
        <w:t xml:space="preserve">bevisst </w:t>
      </w:r>
      <w:r w:rsidRPr="00DD5E73">
        <w:rPr>
          <w:sz w:val="24"/>
          <w:szCs w:val="24"/>
        </w:rPr>
        <w:t xml:space="preserve">legger opp til en struktur som kan leve videre etter prosjektperioden er over. </w:t>
      </w:r>
    </w:p>
    <w:p w14:paraId="18B21D58" w14:textId="77777777" w:rsidR="00821D3A" w:rsidRPr="00DD5E73" w:rsidRDefault="00821D3A" w:rsidP="00821D3A">
      <w:pPr>
        <w:pStyle w:val="Listeavsnitt"/>
        <w:numPr>
          <w:ilvl w:val="0"/>
          <w:numId w:val="19"/>
        </w:numPr>
        <w:spacing w:after="0" w:line="240" w:lineRule="auto"/>
        <w:rPr>
          <w:b/>
          <w:bCs/>
          <w:sz w:val="24"/>
          <w:szCs w:val="24"/>
        </w:rPr>
      </w:pPr>
      <w:r w:rsidRPr="00DD5E73">
        <w:rPr>
          <w:b/>
          <w:bCs/>
          <w:sz w:val="24"/>
          <w:szCs w:val="24"/>
        </w:rPr>
        <w:t xml:space="preserve">Anbefaling for innføring av etisk kompetanseheving og etisk refleksjon i alle tjenestene for barn og unge for å stimulere til økt samhandling på lokalt og regionalt: </w:t>
      </w:r>
    </w:p>
    <w:p w14:paraId="041C68DA" w14:textId="77777777" w:rsidR="00821D3A" w:rsidRDefault="00821D3A" w:rsidP="00821D3A">
      <w:pPr>
        <w:rPr>
          <w:sz w:val="24"/>
          <w:szCs w:val="24"/>
        </w:rPr>
      </w:pPr>
      <w:r w:rsidRPr="00DD5E73">
        <w:rPr>
          <w:sz w:val="24"/>
          <w:szCs w:val="24"/>
        </w:rPr>
        <w:t xml:space="preserve">Om hensikten ved et etikkprosjekt er å inkludere alle tjenestene i kommunen som samhandler om barn og unge i kommunene for å styrke samhandling, trygge overganger og god ressursbruk </w:t>
      </w:r>
      <w:r>
        <w:rPr>
          <w:sz w:val="24"/>
          <w:szCs w:val="24"/>
        </w:rPr>
        <w:t>vil det være en a</w:t>
      </w:r>
      <w:r w:rsidRPr="00DD5E73">
        <w:rPr>
          <w:sz w:val="24"/>
          <w:szCs w:val="24"/>
        </w:rPr>
        <w:t>nbefal</w:t>
      </w:r>
      <w:r>
        <w:rPr>
          <w:sz w:val="24"/>
          <w:szCs w:val="24"/>
        </w:rPr>
        <w:t>ing om</w:t>
      </w:r>
      <w:r w:rsidRPr="00DD5E73">
        <w:rPr>
          <w:sz w:val="24"/>
          <w:szCs w:val="24"/>
        </w:rPr>
        <w:t xml:space="preserve"> en regional tilnærming etter </w:t>
      </w:r>
      <w:r w:rsidRPr="00DD5E73">
        <w:rPr>
          <w:sz w:val="24"/>
          <w:szCs w:val="24"/>
        </w:rPr>
        <w:lastRenderedPageBreak/>
        <w:t>læringsnettverkmodellen. I KS har særlig læringsnettverket Gode pasientforløp for voksne fått veldig gode tilbakemeldinger fra deltagerne og myndighetene</w:t>
      </w:r>
      <w:r>
        <w:rPr>
          <w:sz w:val="24"/>
          <w:szCs w:val="24"/>
        </w:rPr>
        <w:t>.</w:t>
      </w:r>
      <w:r w:rsidRPr="00DD5E73">
        <w:rPr>
          <w:rStyle w:val="Fotnotereferanse"/>
          <w:sz w:val="24"/>
          <w:szCs w:val="24"/>
        </w:rPr>
        <w:footnoteReference w:id="30"/>
      </w:r>
      <w:r w:rsidRPr="00DD5E73">
        <w:rPr>
          <w:sz w:val="24"/>
          <w:szCs w:val="24"/>
        </w:rPr>
        <w:t xml:space="preserve">. </w:t>
      </w:r>
    </w:p>
    <w:p w14:paraId="50EF294B" w14:textId="77777777" w:rsidR="00821D3A" w:rsidRPr="00DD5E73" w:rsidRDefault="00821D3A" w:rsidP="00821D3A">
      <w:pPr>
        <w:rPr>
          <w:sz w:val="24"/>
          <w:szCs w:val="24"/>
        </w:rPr>
      </w:pPr>
      <w:r w:rsidRPr="00DD5E73">
        <w:rPr>
          <w:sz w:val="24"/>
          <w:szCs w:val="24"/>
        </w:rPr>
        <w:t xml:space="preserve">Læringsnettverk som metode er bygget på The </w:t>
      </w:r>
      <w:proofErr w:type="spellStart"/>
      <w:r w:rsidRPr="00DD5E73">
        <w:rPr>
          <w:sz w:val="24"/>
          <w:szCs w:val="24"/>
        </w:rPr>
        <w:t>Breakthrough</w:t>
      </w:r>
      <w:proofErr w:type="spellEnd"/>
      <w:r w:rsidRPr="00DD5E73">
        <w:rPr>
          <w:sz w:val="24"/>
          <w:szCs w:val="24"/>
        </w:rPr>
        <w:t xml:space="preserve"> Series (BTS) som ble utviklet i 1996 av The </w:t>
      </w:r>
      <w:proofErr w:type="spellStart"/>
      <w:r w:rsidRPr="00DD5E73">
        <w:rPr>
          <w:sz w:val="24"/>
          <w:szCs w:val="24"/>
        </w:rPr>
        <w:t>Institute</w:t>
      </w:r>
      <w:proofErr w:type="spellEnd"/>
      <w:r w:rsidRPr="00DD5E73">
        <w:rPr>
          <w:sz w:val="24"/>
          <w:szCs w:val="24"/>
        </w:rPr>
        <w:t xml:space="preserve"> for Healthcare </w:t>
      </w:r>
      <w:proofErr w:type="spellStart"/>
      <w:r w:rsidRPr="00DD5E73">
        <w:rPr>
          <w:sz w:val="24"/>
          <w:szCs w:val="24"/>
        </w:rPr>
        <w:t>Improvement</w:t>
      </w:r>
      <w:proofErr w:type="spellEnd"/>
      <w:r w:rsidRPr="00DD5E73">
        <w:rPr>
          <w:sz w:val="24"/>
          <w:szCs w:val="24"/>
        </w:rPr>
        <w:t xml:space="preserve"> (IHI) i USA. I Norge var det Legeforeningen som først prøvde ut modellen. De kalte den </w:t>
      </w:r>
      <w:proofErr w:type="spellStart"/>
      <w:r w:rsidRPr="00DD5E73">
        <w:rPr>
          <w:sz w:val="24"/>
          <w:szCs w:val="24"/>
        </w:rPr>
        <w:t>gjennombruddsmodellen</w:t>
      </w:r>
      <w:proofErr w:type="spellEnd"/>
      <w:r w:rsidRPr="00DD5E73">
        <w:rPr>
          <w:sz w:val="24"/>
          <w:szCs w:val="24"/>
        </w:rPr>
        <w:t xml:space="preserve">. Metoden baserer seg på kvalitetsforbedring, endringsarbeid og arbeidspsykologi. Læringsnettverk er en pedagogisk ramme for å spre god praksis på tvers av profesjoner, enheter og organisasjoner. Et læringsnettverk </w:t>
      </w:r>
      <w:r>
        <w:rPr>
          <w:sz w:val="24"/>
          <w:szCs w:val="24"/>
        </w:rPr>
        <w:t>er</w:t>
      </w:r>
      <w:r w:rsidRPr="00DD5E73">
        <w:rPr>
          <w:sz w:val="24"/>
          <w:szCs w:val="24"/>
        </w:rPr>
        <w:t xml:space="preserve"> en arena for felles kompetanseutvikling. I nettverkene</w:t>
      </w:r>
      <w:r>
        <w:rPr>
          <w:sz w:val="24"/>
          <w:szCs w:val="24"/>
        </w:rPr>
        <w:t xml:space="preserve"> utvikles</w:t>
      </w:r>
      <w:r w:rsidRPr="00DD5E73">
        <w:rPr>
          <w:sz w:val="24"/>
          <w:szCs w:val="24"/>
        </w:rPr>
        <w:t xml:space="preserve"> en felles læringsprosess</w:t>
      </w:r>
      <w:r>
        <w:rPr>
          <w:sz w:val="24"/>
          <w:szCs w:val="24"/>
        </w:rPr>
        <w:t xml:space="preserve"> over tid</w:t>
      </w:r>
      <w:r w:rsidRPr="00DD5E73">
        <w:rPr>
          <w:sz w:val="24"/>
          <w:szCs w:val="24"/>
        </w:rPr>
        <w:t>.</w:t>
      </w:r>
      <w:r>
        <w:rPr>
          <w:sz w:val="24"/>
          <w:szCs w:val="24"/>
        </w:rPr>
        <w:t xml:space="preserve"> L</w:t>
      </w:r>
      <w:r w:rsidRPr="00DD5E73">
        <w:rPr>
          <w:sz w:val="24"/>
          <w:szCs w:val="24"/>
        </w:rPr>
        <w:t>edere og ansatte</w:t>
      </w:r>
      <w:r>
        <w:rPr>
          <w:sz w:val="24"/>
          <w:szCs w:val="24"/>
        </w:rPr>
        <w:t xml:space="preserve"> deltar på for eksempel 4 samlinger </w:t>
      </w:r>
      <w:r w:rsidRPr="00DD5E73">
        <w:rPr>
          <w:sz w:val="24"/>
          <w:szCs w:val="24"/>
        </w:rPr>
        <w:t xml:space="preserve">over en periode på for eksempel 18 måneder. Mye av </w:t>
      </w:r>
      <w:r>
        <w:rPr>
          <w:sz w:val="24"/>
          <w:szCs w:val="24"/>
        </w:rPr>
        <w:t>utviklingsarbeidet</w:t>
      </w:r>
      <w:r w:rsidRPr="00DD5E73">
        <w:rPr>
          <w:sz w:val="24"/>
          <w:szCs w:val="24"/>
        </w:rPr>
        <w:t xml:space="preserve"> gjøres i hverdagen mellom samlingene. Målinger er et viktig verktøy for å registrere forbedringer. For å lære mer om dette anbefales </w:t>
      </w:r>
      <w:proofErr w:type="spellStart"/>
      <w:r w:rsidRPr="00DD5E73">
        <w:rPr>
          <w:sz w:val="24"/>
          <w:szCs w:val="24"/>
        </w:rPr>
        <w:t>Aleidis</w:t>
      </w:r>
      <w:proofErr w:type="spellEnd"/>
      <w:r w:rsidRPr="00DD5E73">
        <w:rPr>
          <w:sz w:val="24"/>
          <w:szCs w:val="24"/>
        </w:rPr>
        <w:t xml:space="preserve"> Skard Brandruds doktorgradsavhandling</w:t>
      </w:r>
      <w:r>
        <w:rPr>
          <w:sz w:val="24"/>
          <w:szCs w:val="24"/>
        </w:rPr>
        <w:t>.</w:t>
      </w:r>
      <w:r w:rsidRPr="00DD5E73">
        <w:rPr>
          <w:rStyle w:val="Fotnotereferanse"/>
          <w:sz w:val="24"/>
          <w:szCs w:val="24"/>
        </w:rPr>
        <w:footnoteReference w:id="31"/>
      </w:r>
      <w:r w:rsidRPr="00DD5E73">
        <w:rPr>
          <w:sz w:val="24"/>
          <w:szCs w:val="24"/>
        </w:rPr>
        <w:t>.</w:t>
      </w:r>
    </w:p>
    <w:p w14:paraId="021001A2" w14:textId="77777777" w:rsidR="00821D3A" w:rsidRPr="00DD5E73" w:rsidRDefault="00821D3A" w:rsidP="00821D3A">
      <w:pPr>
        <w:rPr>
          <w:sz w:val="24"/>
          <w:szCs w:val="24"/>
          <w:u w:val="single"/>
        </w:rPr>
      </w:pPr>
      <w:r w:rsidRPr="00DD5E73">
        <w:rPr>
          <w:sz w:val="24"/>
          <w:szCs w:val="24"/>
          <w:u w:val="single"/>
        </w:rPr>
        <w:t>Oppbygging av regional plattform fra dag 1</w:t>
      </w:r>
    </w:p>
    <w:p w14:paraId="3B1B6018" w14:textId="27DD8FE8" w:rsidR="00821D3A" w:rsidRPr="00DD5E73" w:rsidRDefault="00821D3A" w:rsidP="00821D3A">
      <w:pPr>
        <w:rPr>
          <w:sz w:val="24"/>
          <w:szCs w:val="24"/>
        </w:rPr>
      </w:pPr>
      <w:r>
        <w:rPr>
          <w:sz w:val="24"/>
          <w:szCs w:val="24"/>
        </w:rPr>
        <w:t xml:space="preserve">Det er fornuftig om man allerede fra </w:t>
      </w:r>
      <w:r w:rsidRPr="00DD5E73">
        <w:rPr>
          <w:sz w:val="24"/>
          <w:szCs w:val="24"/>
        </w:rPr>
        <w:t xml:space="preserve">oppstart </w:t>
      </w:r>
      <w:r>
        <w:rPr>
          <w:sz w:val="24"/>
          <w:szCs w:val="24"/>
        </w:rPr>
        <w:t>planlegges for</w:t>
      </w:r>
      <w:r w:rsidRPr="00DD5E73">
        <w:rPr>
          <w:sz w:val="24"/>
          <w:szCs w:val="24"/>
        </w:rPr>
        <w:t xml:space="preserve"> hvordan kommunen ønsker å drifte </w:t>
      </w:r>
      <w:r>
        <w:rPr>
          <w:sz w:val="24"/>
          <w:szCs w:val="24"/>
        </w:rPr>
        <w:t xml:space="preserve">utviklingsarbeidet </w:t>
      </w:r>
      <w:r w:rsidRPr="00DD5E73">
        <w:rPr>
          <w:sz w:val="24"/>
          <w:szCs w:val="24"/>
        </w:rPr>
        <w:t>etter at prosjektperioden er over. Overgang til drift er en tung fase for de fleste prosjekt, og mye kompetanse kan forsvinne om det ikke foreligger en konkret pla</w:t>
      </w:r>
      <w:r>
        <w:rPr>
          <w:sz w:val="24"/>
          <w:szCs w:val="24"/>
        </w:rPr>
        <w:t>n</w:t>
      </w:r>
      <w:r w:rsidRPr="00DD5E73">
        <w:rPr>
          <w:sz w:val="24"/>
          <w:szCs w:val="24"/>
        </w:rPr>
        <w:t xml:space="preserve">. Det </w:t>
      </w:r>
      <w:r>
        <w:rPr>
          <w:sz w:val="24"/>
          <w:szCs w:val="24"/>
        </w:rPr>
        <w:t xml:space="preserve">er derfor fornuftig at man </w:t>
      </w:r>
      <w:r w:rsidRPr="00DD5E73">
        <w:rPr>
          <w:sz w:val="24"/>
          <w:szCs w:val="24"/>
        </w:rPr>
        <w:t xml:space="preserve">parallelt med oppstartkonferanser </w:t>
      </w:r>
      <w:r>
        <w:rPr>
          <w:sz w:val="24"/>
          <w:szCs w:val="24"/>
        </w:rPr>
        <w:t xml:space="preserve">og lignende </w:t>
      </w:r>
      <w:r w:rsidRPr="00DD5E73">
        <w:rPr>
          <w:sz w:val="24"/>
          <w:szCs w:val="24"/>
        </w:rPr>
        <w:t xml:space="preserve">også </w:t>
      </w:r>
      <w:r>
        <w:rPr>
          <w:sz w:val="24"/>
          <w:szCs w:val="24"/>
        </w:rPr>
        <w:t xml:space="preserve">har et søkelys på etablering av et </w:t>
      </w:r>
      <w:r w:rsidRPr="00DD5E73">
        <w:rPr>
          <w:sz w:val="24"/>
          <w:szCs w:val="24"/>
        </w:rPr>
        <w:t xml:space="preserve">bærekraftig </w:t>
      </w:r>
      <w:r>
        <w:rPr>
          <w:sz w:val="24"/>
          <w:szCs w:val="24"/>
        </w:rPr>
        <w:t xml:space="preserve">nettverk </w:t>
      </w:r>
      <w:r w:rsidRPr="00DD5E73">
        <w:rPr>
          <w:sz w:val="24"/>
          <w:szCs w:val="24"/>
        </w:rPr>
        <w:t>lokalt og regionalt</w:t>
      </w:r>
      <w:r>
        <w:rPr>
          <w:sz w:val="24"/>
          <w:szCs w:val="24"/>
        </w:rPr>
        <w:t xml:space="preserve">. Les mer i vedlegg 1. </w:t>
      </w:r>
    </w:p>
    <w:p w14:paraId="24425410" w14:textId="77777777" w:rsidR="00821D3A" w:rsidRPr="00DD5E73" w:rsidRDefault="00821D3A" w:rsidP="00821D3A">
      <w:pPr>
        <w:rPr>
          <w:sz w:val="24"/>
          <w:szCs w:val="24"/>
          <w:u w:val="single"/>
        </w:rPr>
      </w:pPr>
      <w:r w:rsidRPr="00DD5E73">
        <w:rPr>
          <w:sz w:val="24"/>
          <w:szCs w:val="24"/>
          <w:u w:val="single"/>
        </w:rPr>
        <w:t>Lederkompetanse</w:t>
      </w:r>
    </w:p>
    <w:p w14:paraId="1F9F9E0A" w14:textId="77777777" w:rsidR="00821D3A" w:rsidRPr="00DD5E73" w:rsidRDefault="00821D3A" w:rsidP="00821D3A">
      <w:pPr>
        <w:rPr>
          <w:sz w:val="24"/>
          <w:szCs w:val="24"/>
        </w:rPr>
      </w:pPr>
      <w:r>
        <w:rPr>
          <w:sz w:val="24"/>
          <w:szCs w:val="24"/>
        </w:rPr>
        <w:t xml:space="preserve">En god lederforankring er avgjørende for at det systematiske etikkarbeidet skal lykkes over tid. Det er særlig leder nærmest praksis som er viktig for at et </w:t>
      </w:r>
      <w:r w:rsidRPr="00DD5E73">
        <w:rPr>
          <w:sz w:val="24"/>
          <w:szCs w:val="24"/>
        </w:rPr>
        <w:t xml:space="preserve">etikkprosjekt </w:t>
      </w:r>
      <w:r>
        <w:rPr>
          <w:sz w:val="24"/>
          <w:szCs w:val="24"/>
        </w:rPr>
        <w:t>blir et</w:t>
      </w:r>
      <w:r w:rsidRPr="00DD5E73">
        <w:rPr>
          <w:sz w:val="24"/>
          <w:szCs w:val="24"/>
        </w:rPr>
        <w:t xml:space="preserve"> kontinuerlig og presis</w:t>
      </w:r>
      <w:r>
        <w:rPr>
          <w:sz w:val="24"/>
          <w:szCs w:val="24"/>
        </w:rPr>
        <w:t>t</w:t>
      </w:r>
      <w:r w:rsidRPr="00DD5E73">
        <w:rPr>
          <w:sz w:val="24"/>
          <w:szCs w:val="24"/>
        </w:rPr>
        <w:t xml:space="preserve"> kvalitetsarbeid. </w:t>
      </w:r>
      <w:r>
        <w:rPr>
          <w:sz w:val="24"/>
          <w:szCs w:val="24"/>
        </w:rPr>
        <w:t xml:space="preserve">Det er derfor klokt om man utvikler et eget opplegg for å gi </w:t>
      </w:r>
      <w:r w:rsidRPr="00DD5E73">
        <w:rPr>
          <w:sz w:val="24"/>
          <w:szCs w:val="24"/>
        </w:rPr>
        <w:t xml:space="preserve">ledere </w:t>
      </w:r>
      <w:r>
        <w:rPr>
          <w:sz w:val="24"/>
          <w:szCs w:val="24"/>
        </w:rPr>
        <w:t xml:space="preserve">relevant kompetanseheving </w:t>
      </w:r>
      <w:r w:rsidRPr="00DD5E73">
        <w:rPr>
          <w:sz w:val="24"/>
          <w:szCs w:val="24"/>
        </w:rPr>
        <w:t xml:space="preserve">på etikk, etisk refleksjon og verdibasert ledelse. Dette har særlig to formål; det ene er å gi den viktige forankringen fordi lederen må prioriterer tid, forvente deltagelse og se etikkarbeidet som en del av å bygge organisasjonskultur. Det andre er </w:t>
      </w:r>
      <w:r>
        <w:rPr>
          <w:sz w:val="24"/>
          <w:szCs w:val="24"/>
        </w:rPr>
        <w:t xml:space="preserve">at </w:t>
      </w:r>
      <w:r w:rsidRPr="00DD5E73">
        <w:rPr>
          <w:sz w:val="24"/>
          <w:szCs w:val="24"/>
        </w:rPr>
        <w:t xml:space="preserve">etisk </w:t>
      </w:r>
      <w:r>
        <w:rPr>
          <w:sz w:val="24"/>
          <w:szCs w:val="24"/>
        </w:rPr>
        <w:t>refleksjon også</w:t>
      </w:r>
      <w:r w:rsidRPr="00DD5E73">
        <w:rPr>
          <w:sz w:val="24"/>
          <w:szCs w:val="24"/>
        </w:rPr>
        <w:t xml:space="preserve"> </w:t>
      </w:r>
      <w:r>
        <w:rPr>
          <w:sz w:val="24"/>
          <w:szCs w:val="24"/>
        </w:rPr>
        <w:t>er et ledelsesverktøy i utøvelsen av verdibasert ledelse.</w:t>
      </w:r>
      <w:r w:rsidRPr="00DD5E73">
        <w:rPr>
          <w:rStyle w:val="Fotnotereferanse"/>
          <w:sz w:val="24"/>
          <w:szCs w:val="24"/>
        </w:rPr>
        <w:footnoteReference w:id="32"/>
      </w:r>
      <w:r>
        <w:rPr>
          <w:sz w:val="24"/>
          <w:szCs w:val="24"/>
        </w:rPr>
        <w:t xml:space="preserve"> Det står det med om i vedlegg 2</w:t>
      </w:r>
      <w:r w:rsidRPr="00DD5E73">
        <w:rPr>
          <w:sz w:val="24"/>
          <w:szCs w:val="24"/>
        </w:rPr>
        <w:t xml:space="preserve">. </w:t>
      </w:r>
    </w:p>
    <w:p w14:paraId="497EB043" w14:textId="77777777" w:rsidR="00821D3A" w:rsidRPr="00DD5E73" w:rsidRDefault="00821D3A" w:rsidP="00821D3A">
      <w:pPr>
        <w:rPr>
          <w:sz w:val="24"/>
          <w:szCs w:val="24"/>
        </w:rPr>
      </w:pPr>
      <w:r w:rsidRPr="00DD5E73">
        <w:rPr>
          <w:sz w:val="24"/>
          <w:szCs w:val="24"/>
        </w:rPr>
        <w:t xml:space="preserve">Anbefalingene er altså enten et etikkprosjekt </w:t>
      </w:r>
      <w:r>
        <w:rPr>
          <w:sz w:val="24"/>
          <w:szCs w:val="24"/>
        </w:rPr>
        <w:t>som de</w:t>
      </w:r>
      <w:r w:rsidRPr="00DD5E73">
        <w:rPr>
          <w:sz w:val="24"/>
          <w:szCs w:val="24"/>
        </w:rPr>
        <w:t xml:space="preserve"> enkelte tjenestene </w:t>
      </w:r>
      <w:r>
        <w:rPr>
          <w:sz w:val="24"/>
          <w:szCs w:val="24"/>
        </w:rPr>
        <w:t xml:space="preserve">gjennomfører uavhengig av hverandre i et parallelt forløp, </w:t>
      </w:r>
      <w:r w:rsidRPr="00DD5E73">
        <w:rPr>
          <w:sz w:val="24"/>
          <w:szCs w:val="24"/>
        </w:rPr>
        <w:t xml:space="preserve">eller et </w:t>
      </w:r>
      <w:r>
        <w:rPr>
          <w:sz w:val="24"/>
          <w:szCs w:val="24"/>
        </w:rPr>
        <w:t xml:space="preserve">stort </w:t>
      </w:r>
      <w:r w:rsidRPr="00DD5E73">
        <w:rPr>
          <w:sz w:val="24"/>
          <w:szCs w:val="24"/>
        </w:rPr>
        <w:t xml:space="preserve">etikkprosjekt for </w:t>
      </w:r>
      <w:r>
        <w:rPr>
          <w:sz w:val="24"/>
          <w:szCs w:val="24"/>
        </w:rPr>
        <w:t xml:space="preserve">hele </w:t>
      </w:r>
      <w:r w:rsidRPr="00DD5E73">
        <w:rPr>
          <w:sz w:val="24"/>
          <w:szCs w:val="24"/>
        </w:rPr>
        <w:t>oppvekstfeltet i kommunen</w:t>
      </w:r>
      <w:r>
        <w:rPr>
          <w:sz w:val="24"/>
          <w:szCs w:val="24"/>
        </w:rPr>
        <w:t xml:space="preserve">. Uavhengig av organisasjonsform </w:t>
      </w:r>
      <w:r w:rsidRPr="00DD5E73">
        <w:rPr>
          <w:sz w:val="24"/>
          <w:szCs w:val="24"/>
        </w:rPr>
        <w:t>bør</w:t>
      </w:r>
      <w:r>
        <w:rPr>
          <w:sz w:val="24"/>
          <w:szCs w:val="24"/>
        </w:rPr>
        <w:t xml:space="preserve"> det</w:t>
      </w:r>
      <w:r w:rsidRPr="00DD5E73">
        <w:rPr>
          <w:sz w:val="24"/>
          <w:szCs w:val="24"/>
        </w:rPr>
        <w:t xml:space="preserve"> arbeide</w:t>
      </w:r>
      <w:r>
        <w:rPr>
          <w:sz w:val="24"/>
          <w:szCs w:val="24"/>
        </w:rPr>
        <w:t>s</w:t>
      </w:r>
      <w:r w:rsidRPr="00DD5E73">
        <w:rPr>
          <w:sz w:val="24"/>
          <w:szCs w:val="24"/>
        </w:rPr>
        <w:t xml:space="preserve"> med regionale ressurser og egen lederopplæring. </w:t>
      </w:r>
    </w:p>
    <w:p w14:paraId="1C3CD0E2" w14:textId="77777777" w:rsidR="00821D3A" w:rsidRDefault="00821D3A" w:rsidP="00821D3A">
      <w:pPr>
        <w:pStyle w:val="Overskrift1"/>
        <w:rPr>
          <w:rFonts w:cstheme="majorHAnsi"/>
        </w:rPr>
      </w:pPr>
      <w:bookmarkStart w:id="8" w:name="_Toc83988742"/>
      <w:bookmarkStart w:id="9" w:name="_Toc102477891"/>
      <w:r>
        <w:rPr>
          <w:rFonts w:cstheme="majorHAnsi"/>
        </w:rPr>
        <w:lastRenderedPageBreak/>
        <w:t>Avslutning</w:t>
      </w:r>
      <w:bookmarkEnd w:id="8"/>
      <w:bookmarkEnd w:id="9"/>
    </w:p>
    <w:p w14:paraId="64264012" w14:textId="77777777" w:rsidR="00821D3A" w:rsidRPr="00816E09" w:rsidRDefault="00821D3A" w:rsidP="00821D3A">
      <w:pPr>
        <w:rPr>
          <w:sz w:val="24"/>
          <w:szCs w:val="24"/>
        </w:rPr>
      </w:pPr>
      <w:r>
        <w:rPr>
          <w:sz w:val="24"/>
          <w:szCs w:val="24"/>
        </w:rPr>
        <w:t xml:space="preserve">KS har ønsket å vise hvordan forskning og </w:t>
      </w:r>
      <w:r w:rsidRPr="00816E09">
        <w:rPr>
          <w:sz w:val="24"/>
          <w:szCs w:val="24"/>
        </w:rPr>
        <w:t xml:space="preserve">erfaringer fra </w:t>
      </w:r>
      <w:r>
        <w:rPr>
          <w:sz w:val="24"/>
          <w:szCs w:val="24"/>
        </w:rPr>
        <w:t xml:space="preserve">Etikksatsingen i helse- og omsorgstjenestene løfter frem systematisk etisk refleksjon som en nødvendig del av kvalitetsarbeidet. Systematisk etisk refleksjon er viktig for lederen og utøvelsen av ledelse. Det er viktig for de ansatte som må prioritere fortløpende og ta raske etiske vurderinger flere ganger hver eneste dag. Etikkarbeidet bidrar også til at ansatte trives i arbeidet og gjennomtrekk reduseres. Det viktigste likevel er at systematisk etisk refleksjon kan bidra </w:t>
      </w:r>
      <w:r w:rsidRPr="00816E09">
        <w:rPr>
          <w:sz w:val="24"/>
          <w:szCs w:val="24"/>
        </w:rPr>
        <w:t>til at barn og ungdom i landet vårt får best mulig hjelp til rett tid</w:t>
      </w:r>
      <w:r>
        <w:rPr>
          <w:sz w:val="24"/>
          <w:szCs w:val="24"/>
        </w:rPr>
        <w:t xml:space="preserve"> gjennom tjenester av god kvalitet på tjenestene og økt samhandling</w:t>
      </w:r>
      <w:r w:rsidRPr="00816E09">
        <w:rPr>
          <w:sz w:val="24"/>
          <w:szCs w:val="24"/>
        </w:rPr>
        <w:t xml:space="preserve">. </w:t>
      </w:r>
    </w:p>
    <w:p w14:paraId="2A74E7CE" w14:textId="77777777" w:rsidR="00821D3A" w:rsidRPr="00816E09" w:rsidRDefault="00821D3A" w:rsidP="00821D3A">
      <w:pPr>
        <w:rPr>
          <w:sz w:val="24"/>
          <w:szCs w:val="24"/>
        </w:rPr>
      </w:pPr>
    </w:p>
    <w:p w14:paraId="61ED8793" w14:textId="77777777" w:rsidR="00821D3A" w:rsidRDefault="00821D3A" w:rsidP="00821D3A"/>
    <w:p w14:paraId="70770604" w14:textId="77777777" w:rsidR="00821D3A" w:rsidRDefault="00821D3A" w:rsidP="00821D3A"/>
    <w:p w14:paraId="212EABB6" w14:textId="77777777" w:rsidR="00821D3A" w:rsidRDefault="00821D3A" w:rsidP="00821D3A"/>
    <w:p w14:paraId="167E1A18" w14:textId="77777777" w:rsidR="00821D3A" w:rsidRDefault="00821D3A" w:rsidP="00821D3A"/>
    <w:p w14:paraId="7EBBCE4D" w14:textId="77777777" w:rsidR="00821D3A" w:rsidRDefault="00821D3A" w:rsidP="00821D3A"/>
    <w:p w14:paraId="05E65A09" w14:textId="77777777" w:rsidR="00821D3A" w:rsidRDefault="00821D3A" w:rsidP="00821D3A"/>
    <w:p w14:paraId="7118BAB2" w14:textId="77777777" w:rsidR="00821D3A" w:rsidRDefault="00821D3A" w:rsidP="00821D3A"/>
    <w:p w14:paraId="5CBF3E0A" w14:textId="77777777" w:rsidR="00821D3A" w:rsidRDefault="00821D3A" w:rsidP="00821D3A"/>
    <w:p w14:paraId="2FBBFDBF" w14:textId="77777777" w:rsidR="00821D3A" w:rsidRDefault="00821D3A" w:rsidP="00821D3A"/>
    <w:p w14:paraId="5A024261" w14:textId="77777777" w:rsidR="00821D3A" w:rsidRDefault="00821D3A" w:rsidP="00821D3A"/>
    <w:p w14:paraId="23B973B5" w14:textId="77777777" w:rsidR="00821D3A" w:rsidRDefault="00821D3A" w:rsidP="00821D3A"/>
    <w:p w14:paraId="1C98B2E2" w14:textId="77777777" w:rsidR="00821D3A" w:rsidRDefault="00821D3A" w:rsidP="00821D3A"/>
    <w:p w14:paraId="2913508F" w14:textId="77777777" w:rsidR="00821D3A" w:rsidRDefault="00821D3A" w:rsidP="00821D3A"/>
    <w:p w14:paraId="65064A39" w14:textId="77777777" w:rsidR="00821D3A" w:rsidRDefault="00821D3A" w:rsidP="00821D3A"/>
    <w:p w14:paraId="3D5A6977" w14:textId="77777777" w:rsidR="00821D3A" w:rsidRDefault="00821D3A" w:rsidP="00821D3A"/>
    <w:p w14:paraId="508CBE44" w14:textId="77777777" w:rsidR="00821D3A" w:rsidRDefault="00821D3A" w:rsidP="00821D3A"/>
    <w:p w14:paraId="426C0DD8" w14:textId="77777777" w:rsidR="00821D3A" w:rsidRDefault="00821D3A" w:rsidP="00821D3A"/>
    <w:p w14:paraId="465BFAD3" w14:textId="77777777" w:rsidR="00821D3A" w:rsidRDefault="00821D3A" w:rsidP="00821D3A"/>
    <w:p w14:paraId="51B244F2" w14:textId="77777777" w:rsidR="00821D3A" w:rsidRDefault="00821D3A" w:rsidP="00821D3A"/>
    <w:p w14:paraId="3F0BDF04" w14:textId="77777777" w:rsidR="00821D3A" w:rsidRDefault="00821D3A" w:rsidP="00821D3A"/>
    <w:p w14:paraId="457773E5" w14:textId="77777777" w:rsidR="00821D3A" w:rsidRPr="000D0829" w:rsidRDefault="00821D3A" w:rsidP="00821D3A">
      <w:pPr>
        <w:pStyle w:val="Overskrift1"/>
      </w:pPr>
      <w:bookmarkStart w:id="10" w:name="_Toc83988743"/>
      <w:bookmarkStart w:id="11" w:name="_Toc102477892"/>
      <w:r w:rsidRPr="000D0829">
        <w:lastRenderedPageBreak/>
        <w:t>Referanser</w:t>
      </w:r>
      <w:bookmarkEnd w:id="10"/>
      <w:bookmarkEnd w:id="11"/>
    </w:p>
    <w:p w14:paraId="12A5F10F" w14:textId="77777777" w:rsidR="00821D3A" w:rsidRPr="00413EF1" w:rsidRDefault="00821D3A" w:rsidP="00821D3A">
      <w:pPr>
        <w:rPr>
          <w:sz w:val="24"/>
          <w:szCs w:val="24"/>
        </w:rPr>
      </w:pPr>
      <w:r w:rsidRPr="00413EF1">
        <w:rPr>
          <w:sz w:val="24"/>
          <w:szCs w:val="24"/>
        </w:rPr>
        <w:t xml:space="preserve">Aadland, Einar: </w:t>
      </w:r>
      <w:r w:rsidRPr="00413EF1">
        <w:rPr>
          <w:i/>
          <w:sz w:val="24"/>
          <w:szCs w:val="24"/>
        </w:rPr>
        <w:t>Etikk i profesjonell praksis</w:t>
      </w:r>
      <w:r w:rsidRPr="00413EF1">
        <w:rPr>
          <w:sz w:val="24"/>
          <w:szCs w:val="24"/>
        </w:rPr>
        <w:t xml:space="preserve"> Det norske samlaget 2018</w:t>
      </w:r>
    </w:p>
    <w:p w14:paraId="031D9043" w14:textId="77777777" w:rsidR="00821D3A" w:rsidRPr="00413EF1" w:rsidRDefault="00821D3A" w:rsidP="00821D3A">
      <w:pPr>
        <w:rPr>
          <w:sz w:val="24"/>
          <w:szCs w:val="24"/>
        </w:rPr>
      </w:pPr>
      <w:r w:rsidRPr="00413EF1">
        <w:rPr>
          <w:sz w:val="24"/>
          <w:szCs w:val="24"/>
        </w:rPr>
        <w:t xml:space="preserve">Aadland, Einar og Askeland H (red) </w:t>
      </w:r>
      <w:r w:rsidRPr="00FD2B6A">
        <w:rPr>
          <w:i/>
          <w:iCs/>
          <w:sz w:val="24"/>
          <w:szCs w:val="24"/>
        </w:rPr>
        <w:t>Verdibevisst ledelse</w:t>
      </w:r>
      <w:r w:rsidRPr="00413EF1">
        <w:rPr>
          <w:sz w:val="24"/>
          <w:szCs w:val="24"/>
        </w:rPr>
        <w:t xml:space="preserve"> Cappelen Dam</w:t>
      </w:r>
      <w:r>
        <w:rPr>
          <w:sz w:val="24"/>
          <w:szCs w:val="24"/>
        </w:rPr>
        <w:t xml:space="preserve"> </w:t>
      </w:r>
      <w:r w:rsidRPr="00413EF1">
        <w:rPr>
          <w:sz w:val="24"/>
          <w:szCs w:val="24"/>
        </w:rPr>
        <w:t>2017</w:t>
      </w:r>
    </w:p>
    <w:p w14:paraId="20341C94" w14:textId="77777777" w:rsidR="00821D3A" w:rsidRPr="00413EF1" w:rsidRDefault="00821D3A" w:rsidP="00821D3A">
      <w:pPr>
        <w:rPr>
          <w:sz w:val="24"/>
          <w:szCs w:val="24"/>
        </w:rPr>
      </w:pPr>
      <w:r w:rsidRPr="00413EF1">
        <w:rPr>
          <w:sz w:val="24"/>
          <w:szCs w:val="24"/>
        </w:rPr>
        <w:t>Eide, Tom og Aadland Einar:</w:t>
      </w:r>
      <w:r w:rsidRPr="00413EF1">
        <w:rPr>
          <w:i/>
          <w:sz w:val="24"/>
          <w:szCs w:val="24"/>
        </w:rPr>
        <w:t xml:space="preserve"> Etikkhåndboka for kommunenes helse- og omsorgstjenester     </w:t>
      </w:r>
      <w:r>
        <w:rPr>
          <w:i/>
          <w:sz w:val="24"/>
          <w:szCs w:val="24"/>
        </w:rPr>
        <w:t xml:space="preserve">    </w:t>
      </w:r>
      <w:r w:rsidRPr="00413EF1">
        <w:rPr>
          <w:sz w:val="24"/>
          <w:szCs w:val="24"/>
        </w:rPr>
        <w:t xml:space="preserve">Kommuneforlaget 2. </w:t>
      </w:r>
      <w:proofErr w:type="spellStart"/>
      <w:r w:rsidRPr="00413EF1">
        <w:rPr>
          <w:sz w:val="24"/>
          <w:szCs w:val="24"/>
        </w:rPr>
        <w:t>utg</w:t>
      </w:r>
      <w:proofErr w:type="spellEnd"/>
      <w:r w:rsidRPr="00413EF1">
        <w:rPr>
          <w:sz w:val="24"/>
          <w:szCs w:val="24"/>
        </w:rPr>
        <w:t>, 3. opplag 2014</w:t>
      </w:r>
    </w:p>
    <w:p w14:paraId="0A392320" w14:textId="77777777" w:rsidR="00821D3A" w:rsidRPr="00413EF1" w:rsidRDefault="00821D3A" w:rsidP="00821D3A">
      <w:pPr>
        <w:autoSpaceDE w:val="0"/>
        <w:autoSpaceDN w:val="0"/>
        <w:adjustRightInd w:val="0"/>
        <w:rPr>
          <w:rFonts w:cs="AdvPAC5A"/>
          <w:i/>
          <w:sz w:val="24"/>
          <w:szCs w:val="24"/>
        </w:rPr>
      </w:pPr>
      <w:r w:rsidRPr="00413EF1">
        <w:rPr>
          <w:rFonts w:cs="AdvPAC5A"/>
          <w:sz w:val="24"/>
          <w:szCs w:val="24"/>
          <w:lang w:val="en-US"/>
        </w:rPr>
        <w:t>Karlsen</w:t>
      </w:r>
      <w:r>
        <w:rPr>
          <w:rFonts w:cs="AdvPAC5A"/>
          <w:sz w:val="24"/>
          <w:szCs w:val="24"/>
          <w:lang w:val="en-US"/>
        </w:rPr>
        <w:t>, H</w:t>
      </w:r>
      <w:r w:rsidRPr="00413EF1">
        <w:rPr>
          <w:rFonts w:cs="AdvPAC5A"/>
          <w:sz w:val="24"/>
          <w:szCs w:val="24"/>
          <w:lang w:val="en-US"/>
        </w:rPr>
        <w:t xml:space="preserve">, </w:t>
      </w:r>
      <w:proofErr w:type="spellStart"/>
      <w:r w:rsidRPr="00413EF1">
        <w:rPr>
          <w:rFonts w:cs="AdvPAC5A"/>
          <w:sz w:val="24"/>
          <w:szCs w:val="24"/>
          <w:lang w:val="en-US"/>
        </w:rPr>
        <w:t>Lillemoen</w:t>
      </w:r>
      <w:proofErr w:type="spellEnd"/>
      <w:r>
        <w:rPr>
          <w:rFonts w:cs="AdvPAC5A"/>
          <w:sz w:val="24"/>
          <w:szCs w:val="24"/>
          <w:lang w:val="en-US"/>
        </w:rPr>
        <w:t>, L</w:t>
      </w:r>
      <w:r w:rsidRPr="00413EF1">
        <w:rPr>
          <w:rFonts w:cs="AdvPAC5A"/>
          <w:sz w:val="24"/>
          <w:szCs w:val="24"/>
          <w:lang w:val="en-US"/>
        </w:rPr>
        <w:t>,</w:t>
      </w:r>
      <w:r>
        <w:rPr>
          <w:rFonts w:cs="AdvPAC5A"/>
          <w:sz w:val="24"/>
          <w:szCs w:val="24"/>
          <w:lang w:val="en-US"/>
        </w:rPr>
        <w:t xml:space="preserve"> </w:t>
      </w:r>
      <w:r w:rsidRPr="00413EF1">
        <w:rPr>
          <w:rFonts w:cs="AdvPAC5A"/>
          <w:sz w:val="24"/>
          <w:szCs w:val="24"/>
          <w:lang w:val="en-US"/>
        </w:rPr>
        <w:t>Magelssen</w:t>
      </w:r>
      <w:r>
        <w:rPr>
          <w:rFonts w:cs="AdvPAC5A"/>
          <w:sz w:val="24"/>
          <w:szCs w:val="24"/>
          <w:lang w:val="en-US"/>
        </w:rPr>
        <w:t>, M</w:t>
      </w:r>
      <w:r w:rsidRPr="00413EF1">
        <w:rPr>
          <w:rFonts w:cs="AdvPAC5A"/>
          <w:sz w:val="24"/>
          <w:szCs w:val="24"/>
          <w:lang w:val="en-US"/>
        </w:rPr>
        <w:t>, Førde</w:t>
      </w:r>
      <w:r>
        <w:rPr>
          <w:rFonts w:cs="AdvPAC5A"/>
          <w:sz w:val="24"/>
          <w:szCs w:val="24"/>
          <w:lang w:val="en-US"/>
        </w:rPr>
        <w:t>, R</w:t>
      </w:r>
      <w:r w:rsidRPr="00413EF1">
        <w:rPr>
          <w:rFonts w:cs="AdvPAC5A"/>
          <w:sz w:val="24"/>
          <w:szCs w:val="24"/>
          <w:lang w:val="en-US"/>
        </w:rPr>
        <w:t>, Pedersen</w:t>
      </w:r>
      <w:r>
        <w:rPr>
          <w:rFonts w:cs="AdvPAC5A"/>
          <w:sz w:val="24"/>
          <w:szCs w:val="24"/>
          <w:lang w:val="en-US"/>
        </w:rPr>
        <w:t>,</w:t>
      </w:r>
      <w:r w:rsidRPr="00413EF1">
        <w:rPr>
          <w:rFonts w:cs="AdvPAC5A"/>
          <w:sz w:val="24"/>
          <w:szCs w:val="24"/>
          <w:lang w:val="en-US"/>
        </w:rPr>
        <w:t xml:space="preserve"> </w:t>
      </w:r>
      <w:r>
        <w:rPr>
          <w:rFonts w:cs="AdvPAC5A"/>
          <w:sz w:val="24"/>
          <w:szCs w:val="24"/>
          <w:lang w:val="en-US"/>
        </w:rPr>
        <w:t xml:space="preserve">R </w:t>
      </w:r>
      <w:r w:rsidRPr="00413EF1">
        <w:rPr>
          <w:rFonts w:cs="AdvPAC5A"/>
          <w:sz w:val="24"/>
          <w:szCs w:val="24"/>
          <w:lang w:val="en-US"/>
        </w:rPr>
        <w:t xml:space="preserve">and </w:t>
      </w:r>
      <w:proofErr w:type="spellStart"/>
      <w:r w:rsidRPr="00413EF1">
        <w:rPr>
          <w:rFonts w:cs="AdvPAC5A"/>
          <w:sz w:val="24"/>
          <w:szCs w:val="24"/>
          <w:lang w:val="en-US"/>
        </w:rPr>
        <w:t>Gjerberg</w:t>
      </w:r>
      <w:proofErr w:type="spellEnd"/>
      <w:r>
        <w:rPr>
          <w:rFonts w:cs="AdvPAC5A"/>
          <w:sz w:val="24"/>
          <w:szCs w:val="24"/>
          <w:lang w:val="en-US"/>
        </w:rPr>
        <w:t>, H</w:t>
      </w:r>
      <w:r w:rsidRPr="00413EF1">
        <w:rPr>
          <w:rFonts w:cs="AdvPAC5A"/>
          <w:sz w:val="24"/>
          <w:szCs w:val="24"/>
          <w:lang w:val="en-US"/>
        </w:rPr>
        <w:t xml:space="preserve">: </w:t>
      </w:r>
      <w:r w:rsidRPr="00413EF1">
        <w:rPr>
          <w:rFonts w:cs="AdvPAC5A"/>
          <w:i/>
          <w:sz w:val="24"/>
          <w:szCs w:val="24"/>
          <w:lang w:val="en-US"/>
        </w:rPr>
        <w:t xml:space="preserve">How to succeed with ethics reflection groups in community healthcare? </w:t>
      </w:r>
      <w:proofErr w:type="spellStart"/>
      <w:r w:rsidRPr="00413EF1">
        <w:rPr>
          <w:rFonts w:cs="AdvPAC5A"/>
          <w:i/>
          <w:sz w:val="24"/>
          <w:szCs w:val="24"/>
        </w:rPr>
        <w:t>Professionals’Perceptions</w:t>
      </w:r>
      <w:proofErr w:type="spellEnd"/>
      <w:r w:rsidRPr="00413EF1">
        <w:rPr>
          <w:rFonts w:cs="AdvPAC5A"/>
          <w:i/>
          <w:sz w:val="24"/>
          <w:szCs w:val="24"/>
        </w:rPr>
        <w:t>.</w:t>
      </w:r>
      <w:r w:rsidRPr="00413EF1">
        <w:rPr>
          <w:rFonts w:cs="AdvPAC5A"/>
          <w:sz w:val="24"/>
          <w:szCs w:val="24"/>
        </w:rPr>
        <w:t xml:space="preserve"> Publisert i fagtidsskriftet </w:t>
      </w:r>
      <w:proofErr w:type="spellStart"/>
      <w:r w:rsidRPr="00413EF1">
        <w:rPr>
          <w:rFonts w:cs="AdvPAC59"/>
          <w:sz w:val="24"/>
          <w:szCs w:val="24"/>
        </w:rPr>
        <w:t>Nursing</w:t>
      </w:r>
      <w:proofErr w:type="spellEnd"/>
      <w:r w:rsidRPr="00413EF1">
        <w:rPr>
          <w:rFonts w:cs="AdvPAC59"/>
          <w:sz w:val="24"/>
          <w:szCs w:val="24"/>
        </w:rPr>
        <w:t xml:space="preserve"> </w:t>
      </w:r>
      <w:proofErr w:type="spellStart"/>
      <w:r w:rsidRPr="00413EF1">
        <w:rPr>
          <w:rFonts w:cs="AdvPAC59"/>
          <w:sz w:val="24"/>
          <w:szCs w:val="24"/>
        </w:rPr>
        <w:t>Ethics</w:t>
      </w:r>
      <w:proofErr w:type="spellEnd"/>
      <w:r w:rsidRPr="00413EF1">
        <w:rPr>
          <w:rFonts w:cs="AdvPAC59"/>
          <w:sz w:val="24"/>
          <w:szCs w:val="24"/>
        </w:rPr>
        <w:t xml:space="preserve"> februar 2018</w:t>
      </w:r>
    </w:p>
    <w:p w14:paraId="4D05466F" w14:textId="77777777" w:rsidR="00821D3A" w:rsidRPr="00413EF1" w:rsidRDefault="00821D3A" w:rsidP="00821D3A">
      <w:pPr>
        <w:rPr>
          <w:sz w:val="24"/>
          <w:szCs w:val="24"/>
        </w:rPr>
      </w:pPr>
      <w:r w:rsidRPr="00413EF1">
        <w:rPr>
          <w:sz w:val="24"/>
          <w:szCs w:val="24"/>
        </w:rPr>
        <w:t xml:space="preserve">Kirkhaug, Rudi: </w:t>
      </w:r>
      <w:r w:rsidRPr="00413EF1">
        <w:rPr>
          <w:i/>
          <w:sz w:val="24"/>
          <w:szCs w:val="24"/>
        </w:rPr>
        <w:t xml:space="preserve">Etisk refleksjon og verdibevissthet. Betydningen for kvalitet, trivsel og samhandling </w:t>
      </w:r>
      <w:r w:rsidRPr="00413EF1">
        <w:rPr>
          <w:sz w:val="24"/>
          <w:szCs w:val="24"/>
        </w:rPr>
        <w:t xml:space="preserve">Evalueringsrapport KS 2018 </w:t>
      </w:r>
    </w:p>
    <w:p w14:paraId="5E6BF8EC" w14:textId="77777777" w:rsidR="00821D3A" w:rsidRPr="00413EF1" w:rsidRDefault="00821D3A" w:rsidP="00821D3A">
      <w:pPr>
        <w:rPr>
          <w:sz w:val="24"/>
          <w:szCs w:val="24"/>
        </w:rPr>
      </w:pPr>
      <w:r>
        <w:rPr>
          <w:sz w:val="24"/>
          <w:szCs w:val="24"/>
        </w:rPr>
        <w:t>Meld. st.</w:t>
      </w:r>
      <w:r w:rsidRPr="00413EF1">
        <w:rPr>
          <w:sz w:val="24"/>
          <w:szCs w:val="24"/>
        </w:rPr>
        <w:t xml:space="preserve"> 25. </w:t>
      </w:r>
      <w:r>
        <w:rPr>
          <w:sz w:val="24"/>
          <w:szCs w:val="24"/>
        </w:rPr>
        <w:t xml:space="preserve">(2005-2006) </w:t>
      </w:r>
      <w:r w:rsidRPr="006D24F4">
        <w:rPr>
          <w:i/>
          <w:iCs/>
          <w:sz w:val="24"/>
          <w:szCs w:val="24"/>
        </w:rPr>
        <w:t>Mestring, muligheter og mening. Fremtidens omsorgsutfordringer</w:t>
      </w:r>
    </w:p>
    <w:p w14:paraId="6F396573" w14:textId="77777777" w:rsidR="00821D3A" w:rsidRPr="00413EF1" w:rsidRDefault="00821D3A" w:rsidP="00821D3A">
      <w:pPr>
        <w:rPr>
          <w:sz w:val="24"/>
          <w:szCs w:val="24"/>
        </w:rPr>
      </w:pPr>
      <w:r w:rsidRPr="00413EF1">
        <w:rPr>
          <w:sz w:val="24"/>
          <w:szCs w:val="24"/>
        </w:rPr>
        <w:t xml:space="preserve">Meld. st. 26 (2014-2015) </w:t>
      </w:r>
      <w:r w:rsidRPr="006D24F4">
        <w:rPr>
          <w:i/>
          <w:iCs/>
          <w:sz w:val="24"/>
          <w:szCs w:val="24"/>
        </w:rPr>
        <w:t>Fremtidens primærhelsetjeneste – nærhet og helhet</w:t>
      </w:r>
    </w:p>
    <w:p w14:paraId="07F5E651" w14:textId="77777777" w:rsidR="00821D3A" w:rsidRPr="006D24F4" w:rsidRDefault="00821D3A" w:rsidP="00821D3A">
      <w:pPr>
        <w:rPr>
          <w:i/>
          <w:iCs/>
          <w:sz w:val="24"/>
          <w:szCs w:val="24"/>
        </w:rPr>
      </w:pPr>
      <w:r w:rsidRPr="00413EF1">
        <w:rPr>
          <w:rFonts w:cstheme="minorHAnsi"/>
          <w:color w:val="111720"/>
          <w:sz w:val="24"/>
          <w:szCs w:val="24"/>
          <w:shd w:val="clear" w:color="auto" w:fill="FFFFFF"/>
        </w:rPr>
        <w:t xml:space="preserve">Meld. St. 6 (2019-2020) </w:t>
      </w:r>
      <w:r w:rsidRPr="006D24F4">
        <w:rPr>
          <w:i/>
          <w:iCs/>
          <w:sz w:val="24"/>
          <w:szCs w:val="24"/>
        </w:rPr>
        <w:t>Tett på - tidlig innsats og inkluderende fellesskap i barnehage, skole og SFO</w:t>
      </w:r>
    </w:p>
    <w:p w14:paraId="7F915683" w14:textId="77777777" w:rsidR="00821D3A" w:rsidRPr="00413EF1" w:rsidRDefault="00821D3A" w:rsidP="00821D3A">
      <w:pPr>
        <w:rPr>
          <w:sz w:val="24"/>
          <w:szCs w:val="24"/>
        </w:rPr>
      </w:pPr>
      <w:r>
        <w:rPr>
          <w:sz w:val="24"/>
          <w:szCs w:val="24"/>
        </w:rPr>
        <w:t xml:space="preserve">Meld. st. </w:t>
      </w:r>
      <w:r w:rsidRPr="00413EF1">
        <w:rPr>
          <w:sz w:val="24"/>
          <w:szCs w:val="24"/>
        </w:rPr>
        <w:t xml:space="preserve">15 (2017-2018): </w:t>
      </w:r>
      <w:r w:rsidRPr="00413EF1">
        <w:rPr>
          <w:i/>
          <w:sz w:val="24"/>
          <w:szCs w:val="24"/>
        </w:rPr>
        <w:t>Leve hele livet – En kvalitetsreform for eldre</w:t>
      </w:r>
    </w:p>
    <w:p w14:paraId="05B0DC6D" w14:textId="77777777" w:rsidR="00821D3A" w:rsidRPr="00413EF1" w:rsidRDefault="00821D3A" w:rsidP="00821D3A">
      <w:pPr>
        <w:rPr>
          <w:sz w:val="24"/>
          <w:szCs w:val="24"/>
        </w:rPr>
      </w:pPr>
      <w:proofErr w:type="spellStart"/>
      <w:r w:rsidRPr="00413EF1">
        <w:rPr>
          <w:sz w:val="24"/>
          <w:szCs w:val="24"/>
        </w:rPr>
        <w:t>N</w:t>
      </w:r>
      <w:r>
        <w:rPr>
          <w:sz w:val="24"/>
          <w:szCs w:val="24"/>
        </w:rPr>
        <w:t>o</w:t>
      </w:r>
      <w:r w:rsidRPr="00413EF1">
        <w:rPr>
          <w:sz w:val="24"/>
          <w:szCs w:val="24"/>
        </w:rPr>
        <w:t>U</w:t>
      </w:r>
      <w:proofErr w:type="spellEnd"/>
      <w:r w:rsidRPr="00413EF1">
        <w:rPr>
          <w:sz w:val="24"/>
          <w:szCs w:val="24"/>
        </w:rPr>
        <w:t xml:space="preserve"> 2018: 16 </w:t>
      </w:r>
      <w:r w:rsidRPr="00413EF1">
        <w:rPr>
          <w:i/>
          <w:sz w:val="24"/>
          <w:szCs w:val="24"/>
        </w:rPr>
        <w:t>Det viktigste først. Prinsipper for prioritering i den offentlige helse- og omsorgstjenesten for offentlig finansierte tannhelsetjenester</w:t>
      </w:r>
      <w:r w:rsidRPr="00413EF1">
        <w:rPr>
          <w:sz w:val="24"/>
          <w:szCs w:val="24"/>
        </w:rPr>
        <w:t xml:space="preserve"> </w:t>
      </w:r>
    </w:p>
    <w:p w14:paraId="6D04E663" w14:textId="77777777" w:rsidR="00821D3A" w:rsidRDefault="00821D3A" w:rsidP="00821D3A">
      <w:pPr>
        <w:rPr>
          <w:sz w:val="24"/>
          <w:szCs w:val="24"/>
        </w:rPr>
      </w:pPr>
      <w:r>
        <w:rPr>
          <w:sz w:val="24"/>
          <w:szCs w:val="24"/>
        </w:rPr>
        <w:t>Øvrige kilder står med lenke til nettstedet informasjonen ble hentet fra i fotnotene</w:t>
      </w:r>
    </w:p>
    <w:p w14:paraId="700744EB" w14:textId="77777777" w:rsidR="00821D3A" w:rsidRDefault="00821D3A" w:rsidP="00821D3A">
      <w:pPr>
        <w:rPr>
          <w:sz w:val="24"/>
          <w:szCs w:val="24"/>
        </w:rPr>
      </w:pPr>
      <w:r w:rsidRPr="00413EF1">
        <w:rPr>
          <w:sz w:val="24"/>
          <w:szCs w:val="24"/>
        </w:rPr>
        <w:t xml:space="preserve">Oxford </w:t>
      </w:r>
      <w:proofErr w:type="spellStart"/>
      <w:r w:rsidRPr="00413EF1">
        <w:rPr>
          <w:sz w:val="24"/>
          <w:szCs w:val="24"/>
        </w:rPr>
        <w:t>research</w:t>
      </w:r>
      <w:proofErr w:type="spellEnd"/>
      <w:r w:rsidRPr="00413EF1">
        <w:rPr>
          <w:sz w:val="24"/>
          <w:szCs w:val="24"/>
        </w:rPr>
        <w:t xml:space="preserve">: </w:t>
      </w:r>
      <w:r w:rsidRPr="009F1C97">
        <w:rPr>
          <w:i/>
          <w:iCs/>
          <w:sz w:val="24"/>
          <w:szCs w:val="24"/>
        </w:rPr>
        <w:t>Etikk i det daglige. Evaluering av etikkarbeidet i to storbykommuner</w:t>
      </w:r>
      <w:r>
        <w:rPr>
          <w:sz w:val="24"/>
          <w:szCs w:val="24"/>
        </w:rPr>
        <w:t xml:space="preserve">. </w:t>
      </w:r>
    </w:p>
    <w:p w14:paraId="61EBED5F" w14:textId="77777777" w:rsidR="00821D3A" w:rsidRDefault="00821D3A" w:rsidP="00821D3A">
      <w:pPr>
        <w:rPr>
          <w:sz w:val="24"/>
          <w:szCs w:val="24"/>
        </w:rPr>
      </w:pPr>
      <w:r w:rsidRPr="00413EF1">
        <w:rPr>
          <w:sz w:val="24"/>
          <w:szCs w:val="24"/>
        </w:rPr>
        <w:t xml:space="preserve">KS FoU </w:t>
      </w:r>
      <w:r>
        <w:rPr>
          <w:sz w:val="24"/>
          <w:szCs w:val="24"/>
        </w:rPr>
        <w:t xml:space="preserve">Program for storbyrettet forsking </w:t>
      </w:r>
      <w:r w:rsidRPr="00413EF1">
        <w:rPr>
          <w:sz w:val="24"/>
          <w:szCs w:val="24"/>
        </w:rPr>
        <w:t>2012</w:t>
      </w:r>
    </w:p>
    <w:p w14:paraId="32FE350C" w14:textId="77777777" w:rsidR="00821D3A" w:rsidRDefault="00821D3A" w:rsidP="00821D3A">
      <w:pPr>
        <w:rPr>
          <w:sz w:val="24"/>
          <w:szCs w:val="24"/>
        </w:rPr>
      </w:pPr>
    </w:p>
    <w:p w14:paraId="5D45D789" w14:textId="77777777" w:rsidR="00821D3A" w:rsidRPr="00413EF1" w:rsidRDefault="00821D3A" w:rsidP="00821D3A">
      <w:pPr>
        <w:rPr>
          <w:sz w:val="24"/>
          <w:szCs w:val="24"/>
        </w:rPr>
      </w:pPr>
    </w:p>
    <w:p w14:paraId="5B6A9C3A" w14:textId="77777777" w:rsidR="00821D3A" w:rsidRPr="00413EF1" w:rsidRDefault="00821D3A" w:rsidP="00821D3A">
      <w:pPr>
        <w:rPr>
          <w:sz w:val="24"/>
          <w:szCs w:val="24"/>
        </w:rPr>
      </w:pPr>
    </w:p>
    <w:p w14:paraId="23F847C5" w14:textId="77777777" w:rsidR="00821D3A" w:rsidRPr="00413EF1" w:rsidRDefault="00821D3A" w:rsidP="00821D3A">
      <w:pPr>
        <w:rPr>
          <w:sz w:val="24"/>
          <w:szCs w:val="24"/>
        </w:rPr>
      </w:pPr>
    </w:p>
    <w:p w14:paraId="06E61D39" w14:textId="77777777" w:rsidR="00821D3A" w:rsidRPr="00191B30" w:rsidRDefault="00821D3A" w:rsidP="00821D3A">
      <w:pPr>
        <w:jc w:val="center"/>
        <w:rPr>
          <w:color w:val="365F91" w:themeColor="accent1" w:themeShade="BF"/>
          <w:sz w:val="24"/>
          <w:szCs w:val="24"/>
        </w:rPr>
      </w:pPr>
      <w:r w:rsidRPr="003B2895">
        <w:rPr>
          <w:noProof/>
        </w:rPr>
        <w:drawing>
          <wp:anchor distT="0" distB="0" distL="114300" distR="114300" simplePos="0" relativeHeight="251665408" behindDoc="1" locked="0" layoutInCell="1" allowOverlap="1" wp14:anchorId="61C98054" wp14:editId="0A4D10F4">
            <wp:simplePos x="0" y="0"/>
            <wp:positionH relativeFrom="margin">
              <wp:posOffset>1191971</wp:posOffset>
            </wp:positionH>
            <wp:positionV relativeFrom="paragraph">
              <wp:posOffset>238048</wp:posOffset>
            </wp:positionV>
            <wp:extent cx="5401178" cy="2775483"/>
            <wp:effectExtent l="0" t="0" r="0" b="635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 skrif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1178" cy="2775483"/>
                    </a:xfrm>
                    <a:prstGeom prst="rect">
                      <a:avLst/>
                    </a:prstGeom>
                  </pic:spPr>
                </pic:pic>
              </a:graphicData>
            </a:graphic>
            <wp14:sizeRelH relativeFrom="page">
              <wp14:pctWidth>0</wp14:pctWidth>
            </wp14:sizeRelH>
            <wp14:sizeRelV relativeFrom="page">
              <wp14:pctHeight>0</wp14:pctHeight>
            </wp14:sizeRelV>
          </wp:anchor>
        </w:drawing>
      </w:r>
      <w:r w:rsidRPr="00191B30">
        <w:rPr>
          <w:color w:val="365F91" w:themeColor="accent1" w:themeShade="BF"/>
          <w:sz w:val="24"/>
          <w:szCs w:val="24"/>
        </w:rPr>
        <w:t>Les mer om satsingen Samarbeid om etisk kompetanseheving på nettsiden: http://www.ks.no/etisk-kompetanseheving</w:t>
      </w:r>
    </w:p>
    <w:p w14:paraId="44FBC037" w14:textId="77777777" w:rsidR="00821D3A" w:rsidRPr="00191B30" w:rsidRDefault="00821D3A" w:rsidP="00821D3A">
      <w:pPr>
        <w:jc w:val="center"/>
        <w:rPr>
          <w:rFonts w:asciiTheme="majorHAnsi" w:hAnsiTheme="majorHAnsi" w:cstheme="majorHAnsi"/>
          <w:color w:val="365F91" w:themeColor="accent1" w:themeShade="BF"/>
          <w:sz w:val="24"/>
          <w:szCs w:val="24"/>
        </w:rPr>
      </w:pPr>
    </w:p>
    <w:p w14:paraId="0909D3C7" w14:textId="77777777" w:rsidR="00821D3A" w:rsidRDefault="00821D3A" w:rsidP="00821D3A"/>
    <w:p w14:paraId="590E2BF1" w14:textId="77777777" w:rsidR="00821D3A" w:rsidRDefault="00821D3A" w:rsidP="00821D3A"/>
    <w:p w14:paraId="0FB8B4AA" w14:textId="77777777" w:rsidR="00821D3A" w:rsidRDefault="00821D3A" w:rsidP="00821D3A">
      <w:pPr>
        <w:pStyle w:val="Overskrift1"/>
      </w:pPr>
      <w:bookmarkStart w:id="12" w:name="_Toc83988744"/>
      <w:bookmarkStart w:id="13" w:name="_Toc102477893"/>
      <w:r>
        <w:lastRenderedPageBreak/>
        <w:t>Vedlegg</w:t>
      </w:r>
      <w:bookmarkEnd w:id="12"/>
      <w:bookmarkEnd w:id="13"/>
    </w:p>
    <w:p w14:paraId="3BF797C1" w14:textId="77777777" w:rsidR="00821D3A" w:rsidRPr="000D0829" w:rsidRDefault="00821D3A" w:rsidP="00821D3A">
      <w:pPr>
        <w:pStyle w:val="Overskrift1"/>
      </w:pPr>
      <w:bookmarkStart w:id="14" w:name="_Toc83988745"/>
      <w:bookmarkStart w:id="15" w:name="_Toc102477894"/>
      <w:r>
        <w:t>Vedlegg 1. O</w:t>
      </w:r>
      <w:r w:rsidRPr="000D0829">
        <w:t>rganisering og forankring av etikkprosjekt</w:t>
      </w:r>
      <w:r>
        <w:t xml:space="preserve"> på ulike nivå</w:t>
      </w:r>
      <w:bookmarkEnd w:id="14"/>
      <w:bookmarkEnd w:id="15"/>
    </w:p>
    <w:p w14:paraId="24859138" w14:textId="77777777" w:rsidR="00821D3A" w:rsidRPr="00DD5E73" w:rsidRDefault="00821D3A" w:rsidP="00821D3A">
      <w:pPr>
        <w:rPr>
          <w:sz w:val="24"/>
          <w:szCs w:val="24"/>
        </w:rPr>
      </w:pPr>
      <w:r w:rsidRPr="00DD5E73">
        <w:rPr>
          <w:sz w:val="24"/>
          <w:szCs w:val="24"/>
        </w:rPr>
        <w:t xml:space="preserve">I dette </w:t>
      </w:r>
      <w:r>
        <w:rPr>
          <w:sz w:val="24"/>
          <w:szCs w:val="24"/>
        </w:rPr>
        <w:t>vedlegget</w:t>
      </w:r>
      <w:r w:rsidRPr="00DD5E73">
        <w:rPr>
          <w:sz w:val="24"/>
          <w:szCs w:val="24"/>
        </w:rPr>
        <w:t xml:space="preserve"> vil Etikksatsingen’ organisering og forankring på nasjonalt, regionalt og lokalt nivå tjene som eksempel på hvordan et etikkprosjekt i oppvekstsektoren </w:t>
      </w:r>
      <w:r w:rsidRPr="00DD5E73">
        <w:rPr>
          <w:i/>
          <w:iCs/>
          <w:sz w:val="24"/>
          <w:szCs w:val="24"/>
        </w:rPr>
        <w:t>kan</w:t>
      </w:r>
      <w:r w:rsidRPr="00DD5E73">
        <w:rPr>
          <w:sz w:val="24"/>
          <w:szCs w:val="24"/>
        </w:rPr>
        <w:t xml:space="preserve"> organiseres og forankres for å få en best mulig oppstart, prosjektperiode og overgang til drift. </w:t>
      </w:r>
    </w:p>
    <w:p w14:paraId="3320DD79" w14:textId="77777777" w:rsidR="00821D3A" w:rsidRPr="000D0829" w:rsidRDefault="00821D3A" w:rsidP="00821D3A">
      <w:pPr>
        <w:pStyle w:val="Overskrift2"/>
      </w:pPr>
      <w:bookmarkStart w:id="16" w:name="_Toc83988746"/>
      <w:bookmarkStart w:id="17" w:name="_Toc102477895"/>
      <w:r w:rsidRPr="000D0829">
        <w:t>Nasjonalt</w:t>
      </w:r>
      <w:bookmarkEnd w:id="16"/>
      <w:bookmarkEnd w:id="17"/>
      <w:r w:rsidRPr="000D0829">
        <w:t xml:space="preserve"> </w:t>
      </w:r>
    </w:p>
    <w:p w14:paraId="0EDD336B" w14:textId="77777777" w:rsidR="00821D3A" w:rsidRPr="00DD5E73" w:rsidRDefault="00821D3A" w:rsidP="00821D3A">
      <w:pPr>
        <w:rPr>
          <w:sz w:val="24"/>
          <w:szCs w:val="24"/>
        </w:rPr>
      </w:pPr>
      <w:r w:rsidRPr="00DD5E73">
        <w:rPr>
          <w:rFonts w:cstheme="minorHAnsi"/>
          <w:color w:val="444444"/>
          <w:sz w:val="24"/>
          <w:szCs w:val="24"/>
        </w:rPr>
        <w:t xml:space="preserve">Helse- og omsorgsdepartementet (HOD) initierte Etikkprosjektet i KS, de finansierer satsingen og de følger opp arbeidet gjennom rapportering og samtaler. HOD har hatt et klokt langtidsperspektiv på arbeidet og de bruker Etikksatsingen aktivt inn i sitt øvrige arbeid med kvalitetsforbedring og tjenesteutvikling. Etikksatsingen har hele tiden vært forankret i viktige kvalitetsreformer og kvalitetsløft fordi etikk og etiske vurderinger er et viktig fundament i all tjenesteutøvelse. </w:t>
      </w:r>
    </w:p>
    <w:p w14:paraId="570A35C9" w14:textId="77777777" w:rsidR="00821D3A" w:rsidRDefault="00821D3A" w:rsidP="00821D3A">
      <w:pPr>
        <w:rPr>
          <w:rFonts w:cstheme="minorHAnsi"/>
          <w:color w:val="444444"/>
          <w:sz w:val="24"/>
          <w:szCs w:val="24"/>
        </w:rPr>
      </w:pPr>
      <w:r w:rsidRPr="00DD5E73">
        <w:rPr>
          <w:rFonts w:cstheme="minorHAnsi"/>
          <w:color w:val="212529"/>
          <w:sz w:val="24"/>
          <w:szCs w:val="24"/>
          <w:shd w:val="clear" w:color="auto" w:fill="FFFFFF"/>
        </w:rPr>
        <w:t>I 2022 trer Barnevernsreformen i kraft. Formålet er at barn som trenger det, skal få hjelp til rett tid. Kommunene får et større ansvar for barnevernet, og det forebyggende og tverrsektorielle samarbeidet må styrkes.</w:t>
      </w:r>
      <w:r w:rsidRPr="00DD5E73">
        <w:rPr>
          <w:rFonts w:cstheme="minorHAnsi"/>
          <w:color w:val="444444"/>
          <w:sz w:val="24"/>
          <w:szCs w:val="24"/>
        </w:rPr>
        <w:t xml:space="preserve"> </w:t>
      </w:r>
    </w:p>
    <w:p w14:paraId="3DBE366A" w14:textId="77777777" w:rsidR="00821D3A" w:rsidRDefault="00821D3A" w:rsidP="00821D3A">
      <w:pPr>
        <w:rPr>
          <w:rFonts w:eastAsia="Times New Roman" w:cstheme="minorHAnsi"/>
          <w:color w:val="444444"/>
          <w:sz w:val="24"/>
          <w:szCs w:val="24"/>
        </w:rPr>
      </w:pPr>
      <w:r w:rsidRPr="00DE2715">
        <w:rPr>
          <w:rFonts w:eastAsia="Times New Roman" w:cstheme="minorHAnsi"/>
          <w:color w:val="444444"/>
          <w:sz w:val="24"/>
          <w:szCs w:val="24"/>
        </w:rPr>
        <w:t>Arbeidet med reformen skal konsent</w:t>
      </w:r>
      <w:r>
        <w:rPr>
          <w:rFonts w:eastAsia="Times New Roman" w:cstheme="minorHAnsi"/>
          <w:color w:val="444444"/>
          <w:sz w:val="24"/>
          <w:szCs w:val="24"/>
        </w:rPr>
        <w:t>r</w:t>
      </w:r>
      <w:r w:rsidRPr="00DE2715">
        <w:rPr>
          <w:rFonts w:eastAsia="Times New Roman" w:cstheme="minorHAnsi"/>
          <w:color w:val="444444"/>
          <w:sz w:val="24"/>
          <w:szCs w:val="24"/>
        </w:rPr>
        <w:t>eres rundt noen innsatsområder; barnas behov skal stå i sentrum; tydelig ansvarsdeling mellom stat og kommune; styrking av utdanning og kompetanse blant barnevernsansatte og lokal forankring og styring. </w:t>
      </w:r>
    </w:p>
    <w:p w14:paraId="453A448B" w14:textId="77777777" w:rsidR="00821D3A" w:rsidRPr="00DE2715" w:rsidRDefault="00821D3A" w:rsidP="00821D3A">
      <w:pPr>
        <w:rPr>
          <w:rFonts w:eastAsia="Times New Roman" w:cstheme="minorHAnsi"/>
          <w:color w:val="444444"/>
          <w:sz w:val="24"/>
          <w:szCs w:val="24"/>
        </w:rPr>
      </w:pPr>
      <w:r w:rsidRPr="00DE2715">
        <w:rPr>
          <w:rFonts w:eastAsia="Times New Roman" w:cstheme="minorHAnsi"/>
          <w:color w:val="444444"/>
          <w:sz w:val="24"/>
          <w:szCs w:val="24"/>
        </w:rPr>
        <w:t>Grunnpilarene i reformen er forebygging og tidlig innsats; helhetlig tjenestetilbud; samarbeid på tvers av sektorer; kommunal styring og samarbeid på tvers av kommuner.</w:t>
      </w:r>
      <w:r>
        <w:rPr>
          <w:rStyle w:val="Fotnotereferanse"/>
          <w:rFonts w:eastAsia="Times New Roman" w:cstheme="minorHAnsi"/>
          <w:color w:val="444444"/>
          <w:sz w:val="24"/>
          <w:szCs w:val="24"/>
        </w:rPr>
        <w:footnoteReference w:id="33"/>
      </w:r>
    </w:p>
    <w:p w14:paraId="67645FA3" w14:textId="77777777" w:rsidR="00821D3A" w:rsidRPr="00DD5E73" w:rsidRDefault="00821D3A" w:rsidP="00821D3A">
      <w:pPr>
        <w:pStyle w:val="NormalWeb"/>
        <w:spacing w:before="0" w:beforeAutospacing="0" w:after="0" w:afterAutospacing="0"/>
        <w:rPr>
          <w:rFonts w:asciiTheme="minorHAnsi" w:hAnsiTheme="minorHAnsi" w:cstheme="minorHAnsi"/>
          <w:color w:val="444444"/>
        </w:rPr>
      </w:pPr>
      <w:r w:rsidRPr="00DD5E73">
        <w:rPr>
          <w:rFonts w:asciiTheme="minorHAnsi" w:hAnsiTheme="minorHAnsi" w:cstheme="minorHAnsi"/>
          <w:color w:val="444444"/>
        </w:rPr>
        <w:t xml:space="preserve">Barnevernsreformen er i stor grad en finansiell reform der en gjennom økonomiske incentiver ønsker å dreie innsatsen mot tverrfaglig tidlig innsats, tilpasset lokale behov. </w:t>
      </w:r>
      <w:r>
        <w:rPr>
          <w:rFonts w:asciiTheme="minorHAnsi" w:hAnsiTheme="minorHAnsi" w:cstheme="minorHAnsi"/>
          <w:color w:val="444444"/>
        </w:rPr>
        <w:t>E</w:t>
      </w:r>
      <w:r w:rsidRPr="00DD5E73">
        <w:rPr>
          <w:rFonts w:asciiTheme="minorHAnsi" w:hAnsiTheme="minorHAnsi" w:cstheme="minorHAnsi"/>
          <w:color w:val="444444"/>
        </w:rPr>
        <w:t xml:space="preserve">n tverrfaglig tidlig innsats vil trolig forutsette </w:t>
      </w:r>
      <w:r>
        <w:rPr>
          <w:rFonts w:asciiTheme="minorHAnsi" w:hAnsiTheme="minorHAnsi" w:cstheme="minorHAnsi"/>
          <w:color w:val="444444"/>
        </w:rPr>
        <w:t xml:space="preserve">at ansatte i tillegg til et godt faglig skjønn har en etisk sensitivitet og kompetanse. Dette er </w:t>
      </w:r>
      <w:r w:rsidRPr="00DD5E73">
        <w:rPr>
          <w:rFonts w:asciiTheme="minorHAnsi" w:hAnsiTheme="minorHAnsi" w:cstheme="minorHAnsi"/>
          <w:color w:val="444444"/>
        </w:rPr>
        <w:t>ferdighet</w:t>
      </w:r>
      <w:r>
        <w:rPr>
          <w:rFonts w:asciiTheme="minorHAnsi" w:hAnsiTheme="minorHAnsi" w:cstheme="minorHAnsi"/>
          <w:color w:val="444444"/>
        </w:rPr>
        <w:t>er</w:t>
      </w:r>
      <w:r w:rsidRPr="00DD5E73">
        <w:rPr>
          <w:rFonts w:asciiTheme="minorHAnsi" w:hAnsiTheme="minorHAnsi" w:cstheme="minorHAnsi"/>
          <w:color w:val="444444"/>
        </w:rPr>
        <w:t xml:space="preserve"> som kan oppøves ved systematisk etisk refleksjon. </w:t>
      </w:r>
      <w:r>
        <w:rPr>
          <w:rFonts w:asciiTheme="minorHAnsi" w:hAnsiTheme="minorHAnsi" w:cstheme="minorHAnsi"/>
          <w:color w:val="444444"/>
        </w:rPr>
        <w:t>P</w:t>
      </w:r>
      <w:r w:rsidRPr="00DD5E73">
        <w:rPr>
          <w:rFonts w:asciiTheme="minorHAnsi" w:hAnsiTheme="minorHAnsi" w:cstheme="minorHAnsi"/>
          <w:color w:val="444444"/>
        </w:rPr>
        <w:t>rofesjonsetikken</w:t>
      </w:r>
      <w:r>
        <w:rPr>
          <w:rFonts w:asciiTheme="minorHAnsi" w:hAnsiTheme="minorHAnsi" w:cstheme="minorHAnsi"/>
          <w:color w:val="444444"/>
        </w:rPr>
        <w:t xml:space="preserve"> er viktig fordi den ofte er innlært tidlig, gjerne allerede som student.</w:t>
      </w:r>
    </w:p>
    <w:p w14:paraId="10B5D393" w14:textId="77777777" w:rsidR="00821D3A" w:rsidRPr="00DD5E73" w:rsidRDefault="00821D3A" w:rsidP="00821D3A">
      <w:pPr>
        <w:pStyle w:val="NormalWeb"/>
        <w:spacing w:before="0" w:beforeAutospacing="0" w:after="0" w:afterAutospacing="0"/>
        <w:rPr>
          <w:rFonts w:asciiTheme="minorHAnsi" w:hAnsiTheme="minorHAnsi" w:cstheme="minorHAnsi"/>
          <w:color w:val="444444"/>
        </w:rPr>
      </w:pPr>
    </w:p>
    <w:p w14:paraId="2A825C56" w14:textId="77777777" w:rsidR="00821D3A" w:rsidRDefault="00821D3A" w:rsidP="00821D3A">
      <w:pPr>
        <w:pStyle w:val="NormalWeb"/>
        <w:spacing w:before="0" w:beforeAutospacing="0" w:after="0" w:afterAutospacing="0"/>
        <w:rPr>
          <w:rFonts w:asciiTheme="minorHAnsi" w:hAnsiTheme="minorHAnsi"/>
          <w:color w:val="444444"/>
        </w:rPr>
      </w:pPr>
      <w:r w:rsidRPr="00DD5E73">
        <w:rPr>
          <w:rFonts w:asciiTheme="minorHAnsi" w:hAnsiTheme="minorHAnsi" w:cstheme="minorHAnsi"/>
          <w:color w:val="444444"/>
        </w:rPr>
        <w:t>Et annet nasjonalt innsatsområde</w:t>
      </w:r>
      <w:r w:rsidRPr="00DD5E73">
        <w:rPr>
          <w:rFonts w:asciiTheme="minorHAnsi" w:hAnsiTheme="minorHAnsi"/>
          <w:color w:val="444444"/>
        </w:rPr>
        <w:t xml:space="preserve"> KS, Undervisningsdirektoratet og Statlig spesialpedagogisk tjeneste samarbeider om er Kompetanseløftet for spesialpedagogikk og inkluderende praksis</w:t>
      </w:r>
      <w:r w:rsidRPr="00DD5E73">
        <w:rPr>
          <w:rStyle w:val="Fotnotereferanse"/>
          <w:rFonts w:asciiTheme="minorHAnsi" w:eastAsiaTheme="majorEastAsia" w:hAnsiTheme="minorHAnsi"/>
          <w:color w:val="444444"/>
        </w:rPr>
        <w:footnoteReference w:id="34"/>
      </w:r>
      <w:r w:rsidRPr="00DD5E73">
        <w:rPr>
          <w:rFonts w:asciiTheme="minorHAnsi" w:hAnsiTheme="minorHAnsi"/>
          <w:color w:val="444444"/>
        </w:rPr>
        <w:t xml:space="preserve"> forankret i Meld. St. 6 Tett på – tidlig innsats og inkluderende fellesskap i barnehage, skole og SFO. </w:t>
      </w:r>
    </w:p>
    <w:p w14:paraId="661D0FFA" w14:textId="77777777" w:rsidR="00821D3A" w:rsidRDefault="00821D3A" w:rsidP="00821D3A">
      <w:pPr>
        <w:pStyle w:val="NormalWeb"/>
        <w:spacing w:before="0" w:beforeAutospacing="0" w:after="0" w:afterAutospacing="0"/>
        <w:rPr>
          <w:rFonts w:asciiTheme="minorHAnsi" w:hAnsiTheme="minorHAnsi"/>
          <w:color w:val="444444"/>
        </w:rPr>
      </w:pPr>
    </w:p>
    <w:p w14:paraId="03FAE7A1" w14:textId="77777777" w:rsidR="00821D3A" w:rsidRDefault="00821D3A" w:rsidP="00821D3A">
      <w:pPr>
        <w:pStyle w:val="NormalWeb"/>
        <w:spacing w:before="0" w:beforeAutospacing="0" w:after="0" w:afterAutospacing="0"/>
        <w:rPr>
          <w:rFonts w:asciiTheme="minorHAnsi" w:hAnsiTheme="minorHAnsi"/>
          <w:color w:val="444444"/>
        </w:rPr>
      </w:pPr>
    </w:p>
    <w:p w14:paraId="4B94BDFD" w14:textId="77777777" w:rsidR="00821D3A" w:rsidRPr="00DD5E73" w:rsidRDefault="00821D3A" w:rsidP="00821D3A">
      <w:pPr>
        <w:pStyle w:val="NormalWeb"/>
        <w:spacing w:before="0" w:beforeAutospacing="0" w:after="0" w:afterAutospacing="0"/>
        <w:rPr>
          <w:rFonts w:asciiTheme="minorHAnsi" w:hAnsiTheme="minorHAnsi"/>
          <w:color w:val="444444"/>
        </w:rPr>
      </w:pPr>
    </w:p>
    <w:p w14:paraId="24497D16" w14:textId="77777777" w:rsidR="00821D3A" w:rsidRPr="00DD5E73" w:rsidRDefault="00821D3A" w:rsidP="00821D3A">
      <w:pPr>
        <w:pStyle w:val="NormalWeb"/>
        <w:spacing w:before="0" w:beforeAutospacing="0" w:after="0" w:afterAutospacing="0"/>
        <w:rPr>
          <w:rFonts w:asciiTheme="minorHAnsi" w:hAnsiTheme="minorHAnsi"/>
          <w:color w:val="444444"/>
        </w:rPr>
      </w:pPr>
      <w:r w:rsidRPr="00DD5E73">
        <w:rPr>
          <w:rFonts w:asciiTheme="minorHAnsi" w:hAnsiTheme="minorHAnsi"/>
          <w:color w:val="444444"/>
        </w:rPr>
        <w:lastRenderedPageBreak/>
        <w:t>Målet med kompetanseløftet er at:</w:t>
      </w:r>
    </w:p>
    <w:p w14:paraId="3250773B" w14:textId="77777777" w:rsidR="00821D3A" w:rsidRPr="00DD5E73" w:rsidRDefault="00821D3A" w:rsidP="00821D3A">
      <w:pPr>
        <w:pStyle w:val="NormalWeb"/>
        <w:numPr>
          <w:ilvl w:val="0"/>
          <w:numId w:val="20"/>
        </w:numPr>
        <w:spacing w:before="0" w:beforeAutospacing="0" w:after="0" w:afterAutospacing="0"/>
        <w:rPr>
          <w:rFonts w:asciiTheme="minorHAnsi" w:hAnsiTheme="minorHAnsi"/>
          <w:color w:val="444444"/>
        </w:rPr>
      </w:pPr>
      <w:r w:rsidRPr="00DD5E73">
        <w:rPr>
          <w:rFonts w:asciiTheme="minorHAnsi" w:hAnsiTheme="minorHAnsi"/>
          <w:color w:val="444444"/>
        </w:rPr>
        <w:t>Alle barn og elever opplever å få et godt tilpasset og inkluderende tilbud i barnehage og skole</w:t>
      </w:r>
    </w:p>
    <w:p w14:paraId="53FADBCA" w14:textId="77777777" w:rsidR="00821D3A" w:rsidRPr="00DD5E73" w:rsidRDefault="00821D3A" w:rsidP="00821D3A">
      <w:pPr>
        <w:pStyle w:val="NormalWeb"/>
        <w:numPr>
          <w:ilvl w:val="0"/>
          <w:numId w:val="20"/>
        </w:numPr>
        <w:spacing w:before="0" w:beforeAutospacing="0" w:after="0" w:afterAutospacing="0"/>
        <w:rPr>
          <w:rFonts w:asciiTheme="minorHAnsi" w:hAnsiTheme="minorHAnsi"/>
          <w:color w:val="444444"/>
        </w:rPr>
      </w:pPr>
      <w:r w:rsidRPr="00DD5E73">
        <w:rPr>
          <w:rFonts w:asciiTheme="minorHAnsi" w:hAnsiTheme="minorHAnsi"/>
          <w:color w:val="444444"/>
        </w:rPr>
        <w:t>Alle barn og unge skal få mulighet til utvikling, mestring, læring og trivsel uavhengig av forutsetninger</w:t>
      </w:r>
    </w:p>
    <w:p w14:paraId="59CEA78D" w14:textId="77777777" w:rsidR="00821D3A" w:rsidRPr="00DD5E73" w:rsidRDefault="00821D3A" w:rsidP="00821D3A">
      <w:pPr>
        <w:pStyle w:val="NormalWeb"/>
        <w:numPr>
          <w:ilvl w:val="0"/>
          <w:numId w:val="20"/>
        </w:numPr>
        <w:spacing w:before="0" w:beforeAutospacing="0" w:after="0" w:afterAutospacing="0"/>
        <w:rPr>
          <w:rFonts w:asciiTheme="minorHAnsi" w:hAnsiTheme="minorHAnsi"/>
          <w:color w:val="444444"/>
        </w:rPr>
      </w:pPr>
      <w:r w:rsidRPr="00DD5E73">
        <w:rPr>
          <w:rFonts w:asciiTheme="minorHAnsi" w:hAnsiTheme="minorHAnsi"/>
          <w:color w:val="444444"/>
        </w:rPr>
        <w:t>Barnehager, skoler, PP-tjenesten og andre i laget rundt barnet og eleven må jobbe sammen for å skape et inkluderende fellesskap</w:t>
      </w:r>
    </w:p>
    <w:p w14:paraId="67FEBDE3" w14:textId="77777777" w:rsidR="00821D3A" w:rsidRPr="007F389B" w:rsidRDefault="00821D3A" w:rsidP="00821D3A">
      <w:pPr>
        <w:shd w:val="clear" w:color="auto" w:fill="F4F4F4"/>
        <w:spacing w:before="240"/>
        <w:rPr>
          <w:rFonts w:eastAsia="Times New Roman" w:cstheme="minorHAnsi"/>
          <w:color w:val="303030"/>
          <w:sz w:val="24"/>
          <w:szCs w:val="24"/>
        </w:rPr>
      </w:pPr>
      <w:r w:rsidRPr="007F389B">
        <w:rPr>
          <w:rFonts w:eastAsia="Times New Roman" w:cstheme="minorHAnsi"/>
          <w:color w:val="303030"/>
          <w:sz w:val="24"/>
          <w:szCs w:val="24"/>
        </w:rPr>
        <w:t>Kompetanseløftet skal bidra til at det er tilstrekkelig kompetanse som er tett på barna og elevene. De</w:t>
      </w:r>
      <w:r>
        <w:rPr>
          <w:rFonts w:eastAsia="Times New Roman" w:cstheme="minorHAnsi"/>
          <w:color w:val="303030"/>
          <w:sz w:val="24"/>
          <w:szCs w:val="24"/>
        </w:rPr>
        <w:t xml:space="preserve"> (ansatte)</w:t>
      </w:r>
      <w:r w:rsidRPr="007F389B">
        <w:rPr>
          <w:rFonts w:eastAsia="Times New Roman" w:cstheme="minorHAnsi"/>
          <w:color w:val="303030"/>
          <w:sz w:val="24"/>
          <w:szCs w:val="24"/>
        </w:rPr>
        <w:t xml:space="preserve"> trenger kompetanse til å kunne forebygge utenforskap, fange opp utfordringer og gi et inkluderende og tilpasset pedagogisk tilbud til alle, inkludert de som har behov for særskilt tilrettelegging. Samtidig er det noen barn og elever som har så store og komplekse behov at det vil være behov for spesialisert kompetanse fra </w:t>
      </w:r>
      <w:proofErr w:type="spellStart"/>
      <w:r w:rsidRPr="007F389B">
        <w:rPr>
          <w:rFonts w:eastAsia="Times New Roman" w:cstheme="minorHAnsi"/>
          <w:color w:val="303030"/>
          <w:sz w:val="24"/>
          <w:szCs w:val="24"/>
        </w:rPr>
        <w:t>Statped</w:t>
      </w:r>
      <w:proofErr w:type="spellEnd"/>
      <w:r w:rsidRPr="007F389B">
        <w:rPr>
          <w:rFonts w:eastAsia="Times New Roman" w:cstheme="minorHAnsi"/>
          <w:color w:val="303030"/>
          <w:sz w:val="24"/>
          <w:szCs w:val="24"/>
        </w:rPr>
        <w:t>.</w:t>
      </w:r>
    </w:p>
    <w:p w14:paraId="32C79C5C" w14:textId="77777777" w:rsidR="00821D3A" w:rsidRPr="007F389B" w:rsidRDefault="00821D3A" w:rsidP="00821D3A">
      <w:pPr>
        <w:shd w:val="clear" w:color="auto" w:fill="F4F4F4"/>
        <w:spacing w:before="240"/>
        <w:rPr>
          <w:rFonts w:eastAsia="Times New Roman" w:cstheme="minorHAnsi"/>
          <w:color w:val="303030"/>
          <w:sz w:val="24"/>
          <w:szCs w:val="24"/>
        </w:rPr>
      </w:pPr>
      <w:r w:rsidRPr="007F389B">
        <w:rPr>
          <w:rFonts w:eastAsia="Times New Roman" w:cstheme="minorHAnsi"/>
          <w:color w:val="303030"/>
          <w:sz w:val="24"/>
          <w:szCs w:val="24"/>
        </w:rPr>
        <w:t>Dette innebærer at kommuner, fylkeskommuner og private eiere skal:</w:t>
      </w:r>
    </w:p>
    <w:p w14:paraId="2EC648AB" w14:textId="77777777" w:rsidR="00821D3A" w:rsidRPr="007F389B" w:rsidRDefault="00821D3A" w:rsidP="00821D3A">
      <w:pPr>
        <w:numPr>
          <w:ilvl w:val="0"/>
          <w:numId w:val="21"/>
        </w:numPr>
        <w:shd w:val="clear" w:color="auto" w:fill="F4F4F4"/>
        <w:spacing w:before="48" w:after="0" w:line="240" w:lineRule="auto"/>
        <w:ind w:left="0"/>
        <w:rPr>
          <w:rFonts w:eastAsia="Times New Roman" w:cstheme="minorHAnsi"/>
          <w:color w:val="303030"/>
          <w:sz w:val="24"/>
          <w:szCs w:val="24"/>
        </w:rPr>
      </w:pPr>
      <w:r w:rsidRPr="007F389B">
        <w:rPr>
          <w:rFonts w:eastAsia="Times New Roman" w:cstheme="minorHAnsi"/>
          <w:color w:val="303030"/>
          <w:sz w:val="24"/>
          <w:szCs w:val="24"/>
        </w:rPr>
        <w:t>se det allmennpedagogiske og spesialpedagogiske tilbudet i sammenheng</w:t>
      </w:r>
    </w:p>
    <w:p w14:paraId="07DE9A65" w14:textId="77777777" w:rsidR="00821D3A" w:rsidRPr="007F389B" w:rsidRDefault="00821D3A" w:rsidP="00821D3A">
      <w:pPr>
        <w:numPr>
          <w:ilvl w:val="0"/>
          <w:numId w:val="21"/>
        </w:numPr>
        <w:shd w:val="clear" w:color="auto" w:fill="F4F4F4"/>
        <w:spacing w:before="48" w:after="0" w:line="240" w:lineRule="auto"/>
        <w:ind w:left="0"/>
        <w:rPr>
          <w:rFonts w:eastAsia="Times New Roman" w:cstheme="minorHAnsi"/>
          <w:color w:val="303030"/>
          <w:sz w:val="24"/>
          <w:szCs w:val="24"/>
        </w:rPr>
      </w:pPr>
      <w:r w:rsidRPr="007F389B">
        <w:rPr>
          <w:rFonts w:eastAsia="Times New Roman" w:cstheme="minorHAnsi"/>
          <w:color w:val="303030"/>
          <w:sz w:val="24"/>
          <w:szCs w:val="24"/>
        </w:rPr>
        <w:t>ha samarbeidskompetanse for å kunne bygge et godt lag rundt barna og elevene</w:t>
      </w:r>
    </w:p>
    <w:p w14:paraId="01D5D91B" w14:textId="77777777" w:rsidR="00821D3A" w:rsidRPr="007F389B" w:rsidRDefault="00821D3A" w:rsidP="00821D3A">
      <w:pPr>
        <w:numPr>
          <w:ilvl w:val="0"/>
          <w:numId w:val="21"/>
        </w:numPr>
        <w:shd w:val="clear" w:color="auto" w:fill="F4F4F4"/>
        <w:spacing w:before="48" w:after="0" w:line="240" w:lineRule="auto"/>
        <w:ind w:left="0"/>
        <w:rPr>
          <w:rFonts w:eastAsia="Times New Roman" w:cstheme="minorHAnsi"/>
          <w:color w:val="303030"/>
          <w:sz w:val="24"/>
          <w:szCs w:val="24"/>
        </w:rPr>
      </w:pPr>
      <w:r w:rsidRPr="007F389B">
        <w:rPr>
          <w:rFonts w:eastAsia="Times New Roman" w:cstheme="minorHAnsi"/>
          <w:color w:val="303030"/>
          <w:sz w:val="24"/>
          <w:szCs w:val="24"/>
        </w:rPr>
        <w:t>ha kompetanse på vanlige utfordringer, men også sammensatte og relativt komplekse utfordringer</w:t>
      </w:r>
      <w:r>
        <w:rPr>
          <w:rStyle w:val="Fotnotereferanse"/>
          <w:rFonts w:eastAsia="Times New Roman" w:cstheme="minorHAnsi"/>
          <w:color w:val="303030"/>
          <w:sz w:val="24"/>
          <w:szCs w:val="24"/>
        </w:rPr>
        <w:footnoteReference w:id="35"/>
      </w:r>
    </w:p>
    <w:p w14:paraId="03F68E12" w14:textId="77777777" w:rsidR="00821D3A" w:rsidRPr="00DD5E73" w:rsidRDefault="00821D3A" w:rsidP="00821D3A">
      <w:pPr>
        <w:pStyle w:val="NormalWeb"/>
        <w:spacing w:before="0" w:beforeAutospacing="0" w:after="0" w:afterAutospacing="0"/>
        <w:rPr>
          <w:rFonts w:asciiTheme="minorHAnsi" w:hAnsiTheme="minorHAnsi"/>
          <w:color w:val="444444"/>
        </w:rPr>
      </w:pPr>
    </w:p>
    <w:p w14:paraId="24B4F0EE" w14:textId="77777777" w:rsidR="00821D3A" w:rsidRPr="00DD5E73" w:rsidRDefault="00821D3A" w:rsidP="00821D3A">
      <w:pPr>
        <w:pStyle w:val="NormalWeb"/>
        <w:spacing w:before="0" w:beforeAutospacing="0" w:after="0" w:afterAutospacing="0"/>
        <w:rPr>
          <w:rFonts w:asciiTheme="minorHAnsi" w:hAnsiTheme="minorHAnsi" w:cstheme="minorHAnsi"/>
          <w:color w:val="444444"/>
        </w:rPr>
      </w:pPr>
      <w:r w:rsidRPr="00DD5E73">
        <w:rPr>
          <w:rFonts w:asciiTheme="minorHAnsi" w:hAnsiTheme="minorHAnsi" w:cstheme="minorHAnsi"/>
          <w:color w:val="444444"/>
        </w:rPr>
        <w:t>Her er hele laget rundt barna og elevene som lærere og andre ansatte i barnehage, skole, SFO, barnehage- og skoleeiere, ansatte i PP – tjenesten og andre tverrfaglige tjenester i kommunene og fylkeskommunene. Eksempler på slik andre tverrfaglige tjenester er helsestasjoner og skolehelsetjenesten, barnevern, barne- og ungdomspsykiatrisk tjeneste (BUP) og andre sosiale tjenester.</w:t>
      </w:r>
      <w:r w:rsidRPr="00DD5E73">
        <w:rPr>
          <w:rStyle w:val="Fotnotereferanse"/>
          <w:rFonts w:asciiTheme="minorHAnsi" w:eastAsiaTheme="majorEastAsia" w:hAnsiTheme="minorHAnsi" w:cstheme="minorHAnsi"/>
          <w:color w:val="444444"/>
        </w:rPr>
        <w:footnoteReference w:id="36"/>
      </w:r>
      <w:r w:rsidRPr="00DD5E73">
        <w:rPr>
          <w:rFonts w:asciiTheme="minorHAnsi" w:hAnsiTheme="minorHAnsi" w:cstheme="minorHAnsi"/>
          <w:color w:val="444444"/>
        </w:rPr>
        <w:t xml:space="preserve"> </w:t>
      </w:r>
    </w:p>
    <w:p w14:paraId="4C8BA142" w14:textId="77777777" w:rsidR="00821D3A" w:rsidRPr="00DD5E73" w:rsidRDefault="00821D3A" w:rsidP="00821D3A">
      <w:pPr>
        <w:pStyle w:val="NormalWeb"/>
        <w:spacing w:before="0" w:beforeAutospacing="0" w:after="0" w:afterAutospacing="0"/>
        <w:rPr>
          <w:rFonts w:asciiTheme="minorHAnsi" w:hAnsiTheme="minorHAnsi" w:cstheme="minorHAnsi"/>
          <w:color w:val="212529"/>
          <w:shd w:val="clear" w:color="auto" w:fill="FFFFFF"/>
        </w:rPr>
      </w:pPr>
    </w:p>
    <w:p w14:paraId="23B64485" w14:textId="77777777" w:rsidR="00821D3A" w:rsidRPr="00DD5E73" w:rsidRDefault="00821D3A" w:rsidP="00821D3A">
      <w:pPr>
        <w:rPr>
          <w:rStyle w:val="Utheving"/>
          <w:rFonts w:cstheme="minorHAnsi"/>
          <w:i w:val="0"/>
          <w:iCs w:val="0"/>
          <w:color w:val="444444"/>
          <w:sz w:val="24"/>
          <w:szCs w:val="24"/>
        </w:rPr>
      </w:pPr>
      <w:r w:rsidRPr="00DD5E73">
        <w:rPr>
          <w:rFonts w:cstheme="minorHAnsi"/>
          <w:color w:val="444444"/>
          <w:sz w:val="24"/>
          <w:szCs w:val="24"/>
        </w:rPr>
        <w:t xml:space="preserve">De to eksemplene over, Barnevernsreformen og kompetanseløftet, legger begge vekt på samarbeid mellom tjenester, samarbeidsarenaer og sensitivitet i forhold til tidlig innsats for barn og unge. Etikk og etisk refleksjon kan være et godt verktøy for å oppnå dyp og varig forbedring i organisasjonene og tjenestene. Et etikkprosjekt vil kunne støtte og bidra til nye samarbeidsmåter gjennom refleksjon over det som er må ligge til grunn for dette viktige arbeidet på alle nivåer, nemlig verdier. </w:t>
      </w:r>
    </w:p>
    <w:p w14:paraId="226F74E4" w14:textId="77777777" w:rsidR="00821D3A" w:rsidRPr="00DD5E73" w:rsidRDefault="00821D3A" w:rsidP="00821D3A">
      <w:pPr>
        <w:rPr>
          <w:sz w:val="24"/>
          <w:szCs w:val="24"/>
        </w:rPr>
      </w:pPr>
      <w:r w:rsidRPr="00DD5E73">
        <w:rPr>
          <w:rFonts w:cstheme="minorHAnsi"/>
          <w:color w:val="444444"/>
          <w:sz w:val="24"/>
          <w:szCs w:val="24"/>
        </w:rPr>
        <w:t>På et nasjonalt nivå er samarbeid</w:t>
      </w:r>
      <w:r>
        <w:rPr>
          <w:rFonts w:cstheme="minorHAnsi"/>
          <w:color w:val="444444"/>
          <w:sz w:val="24"/>
          <w:szCs w:val="24"/>
        </w:rPr>
        <w:t>et</w:t>
      </w:r>
      <w:r w:rsidRPr="00DD5E73">
        <w:rPr>
          <w:rFonts w:cstheme="minorHAnsi"/>
          <w:color w:val="444444"/>
          <w:sz w:val="24"/>
          <w:szCs w:val="24"/>
        </w:rPr>
        <w:t xml:space="preserve"> mellom stat, KS, kommunene arbeidstagerorganisasjonene og fagmiljøene en suksessfaktor. </w:t>
      </w:r>
      <w:r>
        <w:rPr>
          <w:rFonts w:cstheme="minorHAnsi"/>
          <w:color w:val="444444"/>
          <w:sz w:val="24"/>
          <w:szCs w:val="24"/>
        </w:rPr>
        <w:t xml:space="preserve">Et samarbeid på </w:t>
      </w:r>
      <w:r w:rsidRPr="00DD5E73">
        <w:rPr>
          <w:rFonts w:cstheme="minorHAnsi"/>
          <w:color w:val="444444"/>
          <w:sz w:val="24"/>
          <w:szCs w:val="24"/>
        </w:rPr>
        <w:t>nas</w:t>
      </w:r>
      <w:r>
        <w:rPr>
          <w:rFonts w:cstheme="minorHAnsi"/>
          <w:color w:val="444444"/>
          <w:sz w:val="24"/>
          <w:szCs w:val="24"/>
        </w:rPr>
        <w:t xml:space="preserve">jonalt nivå </w:t>
      </w:r>
      <w:r w:rsidRPr="00DD5E73">
        <w:rPr>
          <w:rFonts w:cstheme="minorHAnsi"/>
          <w:color w:val="444444"/>
          <w:sz w:val="24"/>
          <w:szCs w:val="24"/>
        </w:rPr>
        <w:t xml:space="preserve">videreutvikler og opprettholder </w:t>
      </w:r>
      <w:r>
        <w:rPr>
          <w:rFonts w:cstheme="minorHAnsi"/>
          <w:color w:val="444444"/>
          <w:sz w:val="24"/>
          <w:szCs w:val="24"/>
        </w:rPr>
        <w:t xml:space="preserve">kunnskap og kvalitet på den </w:t>
      </w:r>
      <w:r w:rsidRPr="00DD5E73">
        <w:rPr>
          <w:rFonts w:cstheme="minorHAnsi"/>
          <w:color w:val="444444"/>
          <w:sz w:val="24"/>
          <w:szCs w:val="24"/>
        </w:rPr>
        <w:t>praksisnær</w:t>
      </w:r>
      <w:r>
        <w:rPr>
          <w:rFonts w:cstheme="minorHAnsi"/>
          <w:color w:val="444444"/>
          <w:sz w:val="24"/>
          <w:szCs w:val="24"/>
        </w:rPr>
        <w:t>e</w:t>
      </w:r>
      <w:r w:rsidRPr="00DD5E73">
        <w:rPr>
          <w:rFonts w:cstheme="minorHAnsi"/>
          <w:color w:val="444444"/>
          <w:sz w:val="24"/>
          <w:szCs w:val="24"/>
        </w:rPr>
        <w:t xml:space="preserve"> etikk</w:t>
      </w:r>
      <w:r>
        <w:rPr>
          <w:rFonts w:cstheme="minorHAnsi"/>
          <w:color w:val="444444"/>
          <w:sz w:val="24"/>
          <w:szCs w:val="24"/>
        </w:rPr>
        <w:t>en.</w:t>
      </w:r>
      <w:r w:rsidRPr="00DD5E73">
        <w:rPr>
          <w:rFonts w:cstheme="minorHAnsi"/>
          <w:color w:val="444444"/>
          <w:sz w:val="24"/>
          <w:szCs w:val="24"/>
        </w:rPr>
        <w:t xml:space="preserve"> </w:t>
      </w:r>
      <w:r>
        <w:rPr>
          <w:rFonts w:cstheme="minorHAnsi"/>
          <w:color w:val="444444"/>
          <w:sz w:val="24"/>
          <w:szCs w:val="24"/>
        </w:rPr>
        <w:t>Etikksatsingen i KS har et formelt samarbeid</w:t>
      </w:r>
      <w:r w:rsidRPr="00DD5E73">
        <w:rPr>
          <w:sz w:val="24"/>
          <w:szCs w:val="24"/>
        </w:rPr>
        <w:t xml:space="preserve"> Universitet i Oslo</w:t>
      </w:r>
      <w:r>
        <w:rPr>
          <w:sz w:val="24"/>
          <w:szCs w:val="24"/>
        </w:rPr>
        <w:t xml:space="preserve"> og deres Senter for medisinsk etikk</w:t>
      </w:r>
      <w:r w:rsidRPr="00DD5E73">
        <w:rPr>
          <w:sz w:val="24"/>
          <w:szCs w:val="24"/>
        </w:rPr>
        <w:t xml:space="preserve">. </w:t>
      </w:r>
      <w:r>
        <w:rPr>
          <w:sz w:val="24"/>
          <w:szCs w:val="24"/>
        </w:rPr>
        <w:t>Våre to fagmiljøer har et felles nasjonalt ansvar for å bruke våre samlede ressurser for å gi kommunene et mest mulig helhetlig tilbud.</w:t>
      </w:r>
      <w:r w:rsidRPr="00DD5E73">
        <w:rPr>
          <w:sz w:val="24"/>
          <w:szCs w:val="24"/>
        </w:rPr>
        <w:t xml:space="preserve"> Etikksatsingen har også et godt samarbeid direktorat, fagutviklingssenter, fagforeninger, arbeidstagerforeninger, ulike brukerforeninger </w:t>
      </w:r>
      <w:r w:rsidRPr="00DD5E73">
        <w:rPr>
          <w:sz w:val="24"/>
          <w:szCs w:val="24"/>
        </w:rPr>
        <w:lastRenderedPageBreak/>
        <w:t xml:space="preserve">og pårørendeforeninger m. m. Et bredt samarbeid har vært en suksessfaktor, og er sterkt å anbefale. </w:t>
      </w:r>
    </w:p>
    <w:p w14:paraId="28E408C0" w14:textId="77777777" w:rsidR="00821D3A" w:rsidRPr="00DD5E73" w:rsidRDefault="00821D3A" w:rsidP="00821D3A">
      <w:pPr>
        <w:rPr>
          <w:rFonts w:cstheme="minorHAnsi"/>
          <w:color w:val="444444"/>
          <w:sz w:val="24"/>
          <w:szCs w:val="24"/>
        </w:rPr>
      </w:pPr>
      <w:r w:rsidRPr="00DD5E73">
        <w:rPr>
          <w:rFonts w:cstheme="minorHAnsi"/>
          <w:color w:val="444444"/>
          <w:sz w:val="24"/>
          <w:szCs w:val="24"/>
        </w:rPr>
        <w:t xml:space="preserve">Etikksatsingen deler årlig </w:t>
      </w:r>
      <w:r>
        <w:rPr>
          <w:rFonts w:cstheme="minorHAnsi"/>
          <w:color w:val="444444"/>
          <w:sz w:val="24"/>
          <w:szCs w:val="24"/>
        </w:rPr>
        <w:t xml:space="preserve">ut </w:t>
      </w:r>
      <w:r w:rsidRPr="00DD5E73">
        <w:rPr>
          <w:rFonts w:cstheme="minorHAnsi"/>
          <w:color w:val="444444"/>
          <w:sz w:val="24"/>
          <w:szCs w:val="24"/>
        </w:rPr>
        <w:t xml:space="preserve">en etikkpris. </w:t>
      </w:r>
      <w:r>
        <w:rPr>
          <w:rFonts w:cstheme="minorHAnsi"/>
          <w:color w:val="444444"/>
          <w:sz w:val="24"/>
          <w:szCs w:val="24"/>
        </w:rPr>
        <w:t>Prisen deles u</w:t>
      </w:r>
      <w:r w:rsidRPr="00DD5E73">
        <w:rPr>
          <w:rFonts w:cstheme="minorHAnsi"/>
          <w:color w:val="444444"/>
          <w:sz w:val="24"/>
          <w:szCs w:val="24"/>
        </w:rPr>
        <w:t xml:space="preserve">t </w:t>
      </w:r>
      <w:r>
        <w:rPr>
          <w:rFonts w:cstheme="minorHAnsi"/>
          <w:color w:val="444444"/>
          <w:sz w:val="24"/>
          <w:szCs w:val="24"/>
        </w:rPr>
        <w:t xml:space="preserve">av </w:t>
      </w:r>
      <w:r w:rsidRPr="00DD5E73">
        <w:rPr>
          <w:rFonts w:cstheme="minorHAnsi"/>
          <w:color w:val="444444"/>
          <w:sz w:val="24"/>
          <w:szCs w:val="24"/>
        </w:rPr>
        <w:t>helse- og omsorgsministeren sammen med styreleder i KS</w:t>
      </w:r>
      <w:r>
        <w:rPr>
          <w:rFonts w:cstheme="minorHAnsi"/>
          <w:color w:val="444444"/>
          <w:sz w:val="24"/>
          <w:szCs w:val="24"/>
        </w:rPr>
        <w:t xml:space="preserve"> synliggjør en sentral forankring</w:t>
      </w:r>
      <w:r w:rsidRPr="00DD5E73">
        <w:rPr>
          <w:rFonts w:cstheme="minorHAnsi"/>
          <w:color w:val="444444"/>
          <w:sz w:val="24"/>
          <w:szCs w:val="24"/>
        </w:rPr>
        <w:t xml:space="preserve">. Prisen deles ut til kommuner som kan vise til et godt forankret og systematisk etikkarbeid. Prisen er på 100 000, - og </w:t>
      </w:r>
      <w:r>
        <w:rPr>
          <w:rFonts w:cstheme="minorHAnsi"/>
          <w:color w:val="444444"/>
          <w:sz w:val="24"/>
          <w:szCs w:val="24"/>
        </w:rPr>
        <w:t>kommuner som har fått den forteller at den gir</w:t>
      </w:r>
      <w:r w:rsidRPr="00DD5E73">
        <w:rPr>
          <w:rFonts w:cstheme="minorHAnsi"/>
          <w:color w:val="444444"/>
          <w:sz w:val="24"/>
          <w:szCs w:val="24"/>
        </w:rPr>
        <w:t xml:space="preserve"> motivasjon og anerkjennelse.</w:t>
      </w:r>
      <w:r>
        <w:rPr>
          <w:rFonts w:cstheme="minorHAnsi"/>
          <w:color w:val="444444"/>
          <w:sz w:val="24"/>
          <w:szCs w:val="24"/>
        </w:rPr>
        <w:t xml:space="preserve"> Det må gjerne </w:t>
      </w:r>
      <w:r w:rsidRPr="00DD5E73">
        <w:rPr>
          <w:rFonts w:cstheme="minorHAnsi"/>
          <w:color w:val="444444"/>
          <w:sz w:val="24"/>
          <w:szCs w:val="24"/>
        </w:rPr>
        <w:t>opprette</w:t>
      </w:r>
      <w:r>
        <w:rPr>
          <w:rFonts w:cstheme="minorHAnsi"/>
          <w:color w:val="444444"/>
          <w:sz w:val="24"/>
          <w:szCs w:val="24"/>
        </w:rPr>
        <w:t>s</w:t>
      </w:r>
      <w:r w:rsidRPr="00DD5E73">
        <w:rPr>
          <w:rFonts w:cstheme="minorHAnsi"/>
          <w:color w:val="444444"/>
          <w:sz w:val="24"/>
          <w:szCs w:val="24"/>
        </w:rPr>
        <w:t xml:space="preserve"> en slik pris </w:t>
      </w:r>
      <w:r>
        <w:rPr>
          <w:rFonts w:cstheme="minorHAnsi"/>
          <w:color w:val="444444"/>
          <w:sz w:val="24"/>
          <w:szCs w:val="24"/>
        </w:rPr>
        <w:t>hvor</w:t>
      </w:r>
      <w:r w:rsidRPr="00DD5E73">
        <w:rPr>
          <w:rFonts w:cstheme="minorHAnsi"/>
          <w:color w:val="444444"/>
          <w:sz w:val="24"/>
          <w:szCs w:val="24"/>
        </w:rPr>
        <w:t xml:space="preserve"> arbeid kan løftes og gode eksempler deles. </w:t>
      </w:r>
    </w:p>
    <w:p w14:paraId="4F3070E3" w14:textId="77777777" w:rsidR="00821D3A" w:rsidRPr="000D0829" w:rsidRDefault="00821D3A" w:rsidP="00821D3A">
      <w:pPr>
        <w:pStyle w:val="Overskrift2"/>
      </w:pPr>
      <w:bookmarkStart w:id="18" w:name="_Toc83988747"/>
      <w:bookmarkStart w:id="19" w:name="_Toc102477896"/>
      <w:r w:rsidRPr="000D0829">
        <w:t>I KS</w:t>
      </w:r>
      <w:bookmarkEnd w:id="18"/>
      <w:bookmarkEnd w:id="19"/>
    </w:p>
    <w:p w14:paraId="106784B7" w14:textId="77777777" w:rsidR="00821D3A" w:rsidRPr="00DD5E73" w:rsidRDefault="00821D3A" w:rsidP="00821D3A">
      <w:pPr>
        <w:contextualSpacing/>
        <w:rPr>
          <w:sz w:val="24"/>
          <w:szCs w:val="24"/>
        </w:rPr>
      </w:pPr>
      <w:r w:rsidRPr="00DD5E73">
        <w:rPr>
          <w:sz w:val="24"/>
          <w:szCs w:val="24"/>
        </w:rPr>
        <w:t xml:space="preserve">Det har vært en suksessfaktor at KS har hatt et gjennomføringsansvar for Etikksatsingen gjennom alle årene. KS samarbeider med myndigheter nasjonalt, regionalt og lokalt. </w:t>
      </w:r>
      <w:r>
        <w:rPr>
          <w:sz w:val="24"/>
          <w:szCs w:val="24"/>
        </w:rPr>
        <w:t>Etikksatsingen d</w:t>
      </w:r>
      <w:r w:rsidRPr="00DD5E73">
        <w:rPr>
          <w:sz w:val="24"/>
          <w:szCs w:val="24"/>
        </w:rPr>
        <w:t xml:space="preserve">eltar i ulike nettverk på alle nivåer i kommunene, og har mange regionskontorer. KS har vist mange ganger at </w:t>
      </w:r>
      <w:r>
        <w:rPr>
          <w:sz w:val="24"/>
          <w:szCs w:val="24"/>
        </w:rPr>
        <w:t>vi</w:t>
      </w:r>
      <w:r w:rsidRPr="00DD5E73">
        <w:rPr>
          <w:sz w:val="24"/>
          <w:szCs w:val="24"/>
        </w:rPr>
        <w:t xml:space="preserve"> kan drive komplekse, store og langvarige prosjekt. KS har et stort engasjement for barn og unges oppvekstsvilkår i norske kommuner. Dette understrekes i landstingets forventninger til kommunesektoren og KS sin langtidsstrategi. KS</w:t>
      </w:r>
      <w:r>
        <w:rPr>
          <w:sz w:val="24"/>
          <w:szCs w:val="24"/>
        </w:rPr>
        <w:t>’</w:t>
      </w:r>
      <w:r w:rsidRPr="00DD5E73">
        <w:rPr>
          <w:sz w:val="24"/>
          <w:szCs w:val="24"/>
        </w:rPr>
        <w:t xml:space="preserve"> Landsting har i det politiske grunnlagsdokumentet </w:t>
      </w:r>
      <w:r w:rsidRPr="00DD5E73">
        <w:rPr>
          <w:i/>
          <w:iCs/>
          <w:sz w:val="24"/>
          <w:szCs w:val="24"/>
        </w:rPr>
        <w:t xml:space="preserve">Mange bekker små </w:t>
      </w:r>
      <w:r w:rsidRPr="00DD5E73">
        <w:rPr>
          <w:sz w:val="24"/>
          <w:szCs w:val="24"/>
        </w:rPr>
        <w:t xml:space="preserve">pekt på god oppvekst og gode liv, mangfold og inkludering som prioriterte politikkområder. </w:t>
      </w:r>
    </w:p>
    <w:p w14:paraId="6E5B288F" w14:textId="77777777" w:rsidR="00821D3A" w:rsidRPr="00DD5E73" w:rsidRDefault="00821D3A" w:rsidP="00821D3A">
      <w:pPr>
        <w:contextualSpacing/>
        <w:rPr>
          <w:sz w:val="24"/>
          <w:szCs w:val="24"/>
        </w:rPr>
      </w:pPr>
    </w:p>
    <w:p w14:paraId="3A2FEC1D" w14:textId="77777777" w:rsidR="00821D3A" w:rsidRDefault="00821D3A" w:rsidP="00821D3A">
      <w:pPr>
        <w:contextualSpacing/>
        <w:rPr>
          <w:sz w:val="24"/>
          <w:szCs w:val="24"/>
        </w:rPr>
      </w:pPr>
      <w:r w:rsidRPr="00DD5E73">
        <w:rPr>
          <w:sz w:val="24"/>
          <w:szCs w:val="24"/>
          <w:u w:val="single"/>
        </w:rPr>
        <w:t>Landstinget definerte følgende forventinger til kommunesektoren som er særlig relevante for barn og unge</w:t>
      </w:r>
      <w:r w:rsidRPr="00DD5E73">
        <w:rPr>
          <w:sz w:val="24"/>
          <w:szCs w:val="24"/>
        </w:rPr>
        <w:t xml:space="preserve">: </w:t>
      </w:r>
    </w:p>
    <w:p w14:paraId="5B81D93E" w14:textId="77777777" w:rsidR="00821D3A" w:rsidRPr="00DD5E73" w:rsidRDefault="00821D3A" w:rsidP="00821D3A">
      <w:pPr>
        <w:contextualSpacing/>
        <w:rPr>
          <w:sz w:val="24"/>
          <w:szCs w:val="24"/>
        </w:rPr>
      </w:pPr>
    </w:p>
    <w:p w14:paraId="1F780F05" w14:textId="77777777" w:rsidR="00821D3A" w:rsidRPr="00DD5E73" w:rsidRDefault="00821D3A" w:rsidP="00821D3A">
      <w:pPr>
        <w:numPr>
          <w:ilvl w:val="0"/>
          <w:numId w:val="9"/>
        </w:numPr>
        <w:spacing w:after="0" w:line="256" w:lineRule="auto"/>
        <w:ind w:left="0"/>
        <w:contextualSpacing/>
        <w:rPr>
          <w:sz w:val="24"/>
          <w:szCs w:val="24"/>
        </w:rPr>
      </w:pPr>
      <w:r w:rsidRPr="00DD5E73">
        <w:rPr>
          <w:sz w:val="24"/>
          <w:szCs w:val="24"/>
        </w:rPr>
        <w:t>Barn og unge opplever mestring, samhørighet og medvirkning.</w:t>
      </w:r>
    </w:p>
    <w:p w14:paraId="5BE4F115" w14:textId="77777777" w:rsidR="00821D3A" w:rsidRPr="00DD5E73" w:rsidRDefault="00821D3A" w:rsidP="00821D3A">
      <w:pPr>
        <w:numPr>
          <w:ilvl w:val="0"/>
          <w:numId w:val="9"/>
        </w:numPr>
        <w:spacing w:after="0" w:line="256" w:lineRule="auto"/>
        <w:ind w:left="0"/>
        <w:contextualSpacing/>
        <w:rPr>
          <w:sz w:val="24"/>
          <w:szCs w:val="24"/>
        </w:rPr>
      </w:pPr>
      <w:r w:rsidRPr="00DD5E73">
        <w:rPr>
          <w:sz w:val="24"/>
          <w:szCs w:val="24"/>
        </w:rPr>
        <w:t xml:space="preserve">Legger til rette for tidlig og tverrfaglig innsats, både forebyggende og når behov for hjelp oppstår, hos barn og/eller familier. </w:t>
      </w:r>
    </w:p>
    <w:p w14:paraId="79018A4B" w14:textId="77777777" w:rsidR="00821D3A" w:rsidRPr="00DD5E73" w:rsidRDefault="00821D3A" w:rsidP="00821D3A">
      <w:pPr>
        <w:numPr>
          <w:ilvl w:val="0"/>
          <w:numId w:val="9"/>
        </w:numPr>
        <w:spacing w:after="0" w:line="256" w:lineRule="auto"/>
        <w:ind w:left="0"/>
        <w:contextualSpacing/>
        <w:rPr>
          <w:sz w:val="24"/>
          <w:szCs w:val="24"/>
        </w:rPr>
      </w:pPr>
      <w:r w:rsidRPr="00DD5E73">
        <w:rPr>
          <w:sz w:val="24"/>
          <w:szCs w:val="24"/>
        </w:rPr>
        <w:t xml:space="preserve">Tar i bruk kunnskap om bedre psykisk helse og livskvalitet blant barn og unge. </w:t>
      </w:r>
    </w:p>
    <w:p w14:paraId="4B234D04" w14:textId="77777777" w:rsidR="00821D3A" w:rsidRPr="00DD5E73" w:rsidRDefault="00821D3A" w:rsidP="00821D3A">
      <w:pPr>
        <w:numPr>
          <w:ilvl w:val="0"/>
          <w:numId w:val="9"/>
        </w:numPr>
        <w:spacing w:after="0" w:line="256" w:lineRule="auto"/>
        <w:ind w:left="0"/>
        <w:contextualSpacing/>
        <w:rPr>
          <w:sz w:val="24"/>
          <w:szCs w:val="24"/>
        </w:rPr>
      </w:pPr>
      <w:r w:rsidRPr="00DD5E73">
        <w:rPr>
          <w:sz w:val="24"/>
          <w:szCs w:val="24"/>
        </w:rPr>
        <w:t xml:space="preserve">Sørger for systematisk samarbeid og sammenheng mellom egne tjenester og frivillige lag og foreninger </w:t>
      </w:r>
    </w:p>
    <w:p w14:paraId="244E7057" w14:textId="77777777" w:rsidR="00821D3A" w:rsidRPr="00DD5E73" w:rsidRDefault="00821D3A" w:rsidP="00821D3A">
      <w:pPr>
        <w:numPr>
          <w:ilvl w:val="0"/>
          <w:numId w:val="9"/>
        </w:numPr>
        <w:spacing w:after="0" w:line="256" w:lineRule="auto"/>
        <w:ind w:left="0"/>
        <w:contextualSpacing/>
        <w:rPr>
          <w:sz w:val="24"/>
          <w:szCs w:val="24"/>
        </w:rPr>
      </w:pPr>
      <w:r w:rsidRPr="00DD5E73">
        <w:rPr>
          <w:sz w:val="24"/>
          <w:szCs w:val="24"/>
        </w:rPr>
        <w:t>Utvikler tiltak og strategier mot barnefattigdom og ulike former for utenforskap.</w:t>
      </w:r>
      <w:r w:rsidRPr="00DD5E73">
        <w:rPr>
          <w:rStyle w:val="Fotnotereferanse"/>
          <w:sz w:val="24"/>
          <w:szCs w:val="24"/>
        </w:rPr>
        <w:t xml:space="preserve"> </w:t>
      </w:r>
      <w:r w:rsidRPr="00DD5E73">
        <w:rPr>
          <w:rStyle w:val="Fotnotereferanse"/>
          <w:sz w:val="24"/>
          <w:szCs w:val="24"/>
        </w:rPr>
        <w:footnoteReference w:id="37"/>
      </w:r>
      <w:r w:rsidRPr="00DD5E73">
        <w:rPr>
          <w:sz w:val="24"/>
          <w:szCs w:val="24"/>
        </w:rPr>
        <w:t>.</w:t>
      </w:r>
    </w:p>
    <w:p w14:paraId="703883EF" w14:textId="77777777" w:rsidR="00821D3A" w:rsidRPr="00DD5E73" w:rsidRDefault="00821D3A" w:rsidP="00821D3A">
      <w:pPr>
        <w:contextualSpacing/>
        <w:rPr>
          <w:sz w:val="24"/>
          <w:szCs w:val="24"/>
        </w:rPr>
      </w:pPr>
    </w:p>
    <w:p w14:paraId="432A48DB" w14:textId="77777777" w:rsidR="00821D3A" w:rsidRPr="00DD5E73" w:rsidRDefault="00821D3A" w:rsidP="00821D3A">
      <w:pPr>
        <w:contextualSpacing/>
        <w:rPr>
          <w:sz w:val="24"/>
          <w:szCs w:val="24"/>
        </w:rPr>
      </w:pPr>
      <w:r w:rsidRPr="00DD5E73">
        <w:rPr>
          <w:sz w:val="24"/>
          <w:szCs w:val="24"/>
        </w:rPr>
        <w:t>KS landsting formulerte også en forventning om at staten opprettholder og videreutvikler tverrsektorielle satsinger, som for eksempel 0–24 samarbeidet og folkehelseprogrammet</w:t>
      </w:r>
    </w:p>
    <w:p w14:paraId="4839DC17" w14:textId="77777777" w:rsidR="00821D3A" w:rsidRDefault="00821D3A" w:rsidP="00821D3A">
      <w:pPr>
        <w:contextualSpacing/>
        <w:rPr>
          <w:sz w:val="24"/>
          <w:szCs w:val="24"/>
        </w:rPr>
      </w:pPr>
      <w:r w:rsidRPr="00DD5E73">
        <w:rPr>
          <w:sz w:val="24"/>
          <w:szCs w:val="24"/>
          <w:u w:val="single"/>
        </w:rPr>
        <w:t>I KS Langtidsstrategi for 2020-2023 er følgende mål særlig relevante for organisasjonens arbeid med barn og unge</w:t>
      </w:r>
      <w:r w:rsidRPr="00DD5E73">
        <w:rPr>
          <w:sz w:val="24"/>
          <w:szCs w:val="24"/>
        </w:rPr>
        <w:t xml:space="preserve">: </w:t>
      </w:r>
    </w:p>
    <w:p w14:paraId="6EBD32B9" w14:textId="77777777" w:rsidR="00821D3A" w:rsidRPr="00DD5E73" w:rsidRDefault="00821D3A" w:rsidP="00821D3A">
      <w:pPr>
        <w:contextualSpacing/>
        <w:rPr>
          <w:sz w:val="24"/>
          <w:szCs w:val="24"/>
        </w:rPr>
      </w:pPr>
    </w:p>
    <w:p w14:paraId="6B4FD146" w14:textId="77777777" w:rsidR="00821D3A" w:rsidRPr="00DD5E73" w:rsidRDefault="00821D3A" w:rsidP="00821D3A">
      <w:pPr>
        <w:numPr>
          <w:ilvl w:val="0"/>
          <w:numId w:val="10"/>
        </w:numPr>
        <w:spacing w:after="160" w:line="256" w:lineRule="auto"/>
        <w:ind w:left="0"/>
        <w:contextualSpacing/>
        <w:rPr>
          <w:sz w:val="24"/>
          <w:szCs w:val="24"/>
        </w:rPr>
      </w:pPr>
      <w:r w:rsidRPr="00DD5E73">
        <w:rPr>
          <w:sz w:val="24"/>
          <w:szCs w:val="24"/>
        </w:rPr>
        <w:t xml:space="preserve">KS er pådriver for tidlig og samordnet innsats for barn og unge. </w:t>
      </w:r>
    </w:p>
    <w:p w14:paraId="701C6430" w14:textId="77777777" w:rsidR="00821D3A" w:rsidRPr="00DD5E73" w:rsidRDefault="00821D3A" w:rsidP="00821D3A">
      <w:pPr>
        <w:numPr>
          <w:ilvl w:val="0"/>
          <w:numId w:val="10"/>
        </w:numPr>
        <w:spacing w:after="160" w:line="256" w:lineRule="auto"/>
        <w:ind w:left="0"/>
        <w:contextualSpacing/>
        <w:rPr>
          <w:sz w:val="24"/>
          <w:szCs w:val="24"/>
        </w:rPr>
      </w:pPr>
      <w:r w:rsidRPr="00DD5E73">
        <w:rPr>
          <w:sz w:val="24"/>
          <w:szCs w:val="24"/>
        </w:rPr>
        <w:t>KS er en pådriver for og sprer kunnskap om innovasjon, digitalisering og samskap</w:t>
      </w:r>
      <w:r>
        <w:rPr>
          <w:sz w:val="24"/>
          <w:szCs w:val="24"/>
        </w:rPr>
        <w:t>n</w:t>
      </w:r>
      <w:r w:rsidRPr="00DD5E73">
        <w:rPr>
          <w:sz w:val="24"/>
          <w:szCs w:val="24"/>
        </w:rPr>
        <w:t>ing for å lage bærekraftige tjenester og inkluderende lokalsamfunn.</w:t>
      </w:r>
    </w:p>
    <w:p w14:paraId="0C3C65B9" w14:textId="77777777" w:rsidR="00821D3A" w:rsidRPr="00DD5E73" w:rsidRDefault="00821D3A" w:rsidP="00821D3A">
      <w:pPr>
        <w:numPr>
          <w:ilvl w:val="0"/>
          <w:numId w:val="10"/>
        </w:numPr>
        <w:spacing w:after="160" w:line="256" w:lineRule="auto"/>
        <w:ind w:left="0"/>
        <w:contextualSpacing/>
        <w:rPr>
          <w:sz w:val="24"/>
          <w:szCs w:val="24"/>
        </w:rPr>
      </w:pPr>
      <w:r w:rsidRPr="00DD5E73">
        <w:rPr>
          <w:sz w:val="24"/>
          <w:szCs w:val="24"/>
        </w:rPr>
        <w:t xml:space="preserve">KS arbeider for forenkling og forbedring gjennom å bidra til å samordne mindre prosjekter og tiltak i større og mer kraftfulle satsinger for rekruttering, kvalifisering og arbeidsinkludering. </w:t>
      </w:r>
    </w:p>
    <w:p w14:paraId="04172D6C" w14:textId="77777777" w:rsidR="00821D3A" w:rsidRDefault="00821D3A" w:rsidP="00821D3A">
      <w:pPr>
        <w:numPr>
          <w:ilvl w:val="0"/>
          <w:numId w:val="10"/>
        </w:numPr>
        <w:spacing w:after="160" w:line="256" w:lineRule="auto"/>
        <w:ind w:left="0"/>
        <w:contextualSpacing/>
        <w:rPr>
          <w:sz w:val="24"/>
          <w:szCs w:val="24"/>
        </w:rPr>
      </w:pPr>
      <w:r w:rsidRPr="00DD5E73">
        <w:rPr>
          <w:sz w:val="24"/>
          <w:szCs w:val="24"/>
        </w:rPr>
        <w:lastRenderedPageBreak/>
        <w:t>KS skal medvirke til at kommuner og fylkeskommuner videreutvikler tilbudet i barnehage og skole, også for at flere kan gjennomføre videregående opplæring</w:t>
      </w:r>
      <w:r w:rsidRPr="00DD5E73">
        <w:rPr>
          <w:rStyle w:val="Fotnotereferanse"/>
          <w:sz w:val="24"/>
          <w:szCs w:val="24"/>
        </w:rPr>
        <w:footnoteReference w:id="38"/>
      </w:r>
      <w:r w:rsidRPr="00DD5E73">
        <w:rPr>
          <w:sz w:val="24"/>
          <w:szCs w:val="24"/>
        </w:rPr>
        <w:t xml:space="preserve">. </w:t>
      </w:r>
    </w:p>
    <w:p w14:paraId="08363917" w14:textId="77777777" w:rsidR="00821D3A" w:rsidRDefault="00821D3A" w:rsidP="00821D3A">
      <w:pPr>
        <w:rPr>
          <w:sz w:val="24"/>
          <w:szCs w:val="24"/>
        </w:rPr>
      </w:pPr>
    </w:p>
    <w:p w14:paraId="2338EB51" w14:textId="77777777" w:rsidR="00821D3A" w:rsidRPr="00DD5E73" w:rsidRDefault="00821D3A" w:rsidP="00821D3A">
      <w:pPr>
        <w:rPr>
          <w:sz w:val="24"/>
          <w:szCs w:val="24"/>
        </w:rPr>
      </w:pPr>
      <w:r w:rsidRPr="00DD5E73">
        <w:rPr>
          <w:sz w:val="24"/>
          <w:szCs w:val="24"/>
        </w:rPr>
        <w:t>KS har en rekke mål for oppvekstfeltet i kommunene. Fo</w:t>
      </w:r>
      <w:r>
        <w:rPr>
          <w:sz w:val="24"/>
          <w:szCs w:val="24"/>
        </w:rPr>
        <w:t xml:space="preserve">r å bistå kommunene i god måloppnåelse i en del av disse målene </w:t>
      </w:r>
      <w:r w:rsidRPr="00DD5E73">
        <w:rPr>
          <w:sz w:val="24"/>
          <w:szCs w:val="24"/>
        </w:rPr>
        <w:t>vil et etikkprosjekt vær</w:t>
      </w:r>
      <w:r>
        <w:rPr>
          <w:sz w:val="24"/>
          <w:szCs w:val="24"/>
        </w:rPr>
        <w:t xml:space="preserve">e </w:t>
      </w:r>
      <w:r w:rsidRPr="00DD5E73">
        <w:rPr>
          <w:sz w:val="24"/>
          <w:szCs w:val="24"/>
        </w:rPr>
        <w:t xml:space="preserve">en </w:t>
      </w:r>
      <w:r>
        <w:rPr>
          <w:sz w:val="24"/>
          <w:szCs w:val="24"/>
        </w:rPr>
        <w:t xml:space="preserve">velegnet arbeidsform. </w:t>
      </w:r>
      <w:r w:rsidRPr="00DD5E73">
        <w:rPr>
          <w:sz w:val="24"/>
          <w:szCs w:val="24"/>
        </w:rPr>
        <w:t xml:space="preserve">En del av ambisjonene for kommunene handler om holdningsendringer og åpenhet, og KS har allerede en lang erfaring med å drifte et langvarig om omfattende etikkarbeid gjennom Etikksatsingen. </w:t>
      </w:r>
    </w:p>
    <w:p w14:paraId="59A85299" w14:textId="77777777" w:rsidR="00821D3A" w:rsidRDefault="00821D3A" w:rsidP="00821D3A">
      <w:pPr>
        <w:pStyle w:val="Overskrift2"/>
      </w:pPr>
      <w:bookmarkStart w:id="20" w:name="_Toc83988748"/>
      <w:bookmarkStart w:id="21" w:name="_Toc102477897"/>
      <w:r w:rsidRPr="000D0829">
        <w:t>Regionalt</w:t>
      </w:r>
      <w:bookmarkEnd w:id="20"/>
      <w:bookmarkEnd w:id="21"/>
    </w:p>
    <w:p w14:paraId="29759F0F" w14:textId="77777777" w:rsidR="00821D3A" w:rsidRPr="00DD5E73" w:rsidRDefault="00821D3A" w:rsidP="00821D3A">
      <w:pPr>
        <w:rPr>
          <w:sz w:val="24"/>
          <w:szCs w:val="24"/>
        </w:rPr>
      </w:pPr>
      <w:r w:rsidRPr="00DD5E73">
        <w:rPr>
          <w:sz w:val="24"/>
          <w:szCs w:val="24"/>
        </w:rPr>
        <w:t xml:space="preserve">Regionalt samarbeid er nøkkelen til oppfølging av et langvarig etikkarbeid. Eksempler på regionale samarbeidsparter kan være regionale utviklings- kompetansesentre, statsforvalteren, regionale avdelinger av ulike foreninger, utdannelsesinstitusjoner med flere. Det er på regionalt nivå at kommunene først og fremst blir fulgt opp gjennom metodekurs, fagdager m. m. </w:t>
      </w:r>
    </w:p>
    <w:p w14:paraId="2063D65F" w14:textId="77777777" w:rsidR="00821D3A" w:rsidRPr="00DD5E73" w:rsidRDefault="00821D3A" w:rsidP="00821D3A">
      <w:pPr>
        <w:rPr>
          <w:sz w:val="24"/>
          <w:szCs w:val="24"/>
        </w:rPr>
      </w:pPr>
      <w:r w:rsidRPr="00DD5E73">
        <w:rPr>
          <w:sz w:val="24"/>
          <w:szCs w:val="24"/>
        </w:rPr>
        <w:t>I Etikksatsingen bruke</w:t>
      </w:r>
      <w:r>
        <w:rPr>
          <w:sz w:val="24"/>
          <w:szCs w:val="24"/>
        </w:rPr>
        <w:t>s</w:t>
      </w:r>
      <w:r w:rsidRPr="00DD5E73">
        <w:rPr>
          <w:sz w:val="24"/>
          <w:szCs w:val="24"/>
        </w:rPr>
        <w:t xml:space="preserve"> mye av de tildelte </w:t>
      </w:r>
      <w:r>
        <w:rPr>
          <w:sz w:val="24"/>
          <w:szCs w:val="24"/>
        </w:rPr>
        <w:t>pengene</w:t>
      </w:r>
      <w:r w:rsidRPr="00DD5E73">
        <w:rPr>
          <w:sz w:val="24"/>
          <w:szCs w:val="24"/>
        </w:rPr>
        <w:t xml:space="preserve"> på å </w:t>
      </w:r>
      <w:r>
        <w:rPr>
          <w:sz w:val="24"/>
          <w:szCs w:val="24"/>
        </w:rPr>
        <w:t>lønne leder av satsingen og</w:t>
      </w:r>
      <w:r w:rsidRPr="00DD5E73">
        <w:rPr>
          <w:sz w:val="24"/>
          <w:szCs w:val="24"/>
        </w:rPr>
        <w:t xml:space="preserve"> regionale etikkveiledere som er frikjøpt i mindre stillingsbrøker. De regionale veilederne følger opp kommunenes etikkarbeid ved å tilby metodekurs, fagdager m. m. Dette har vært en suksessfaktor, og det </w:t>
      </w:r>
      <w:r>
        <w:rPr>
          <w:sz w:val="24"/>
          <w:szCs w:val="24"/>
        </w:rPr>
        <w:t xml:space="preserve">er noe det bør </w:t>
      </w:r>
      <w:r w:rsidRPr="00DD5E73">
        <w:rPr>
          <w:sz w:val="24"/>
          <w:szCs w:val="24"/>
        </w:rPr>
        <w:t>arbeides mot helt fra oppstart. De regionale etikkveilederne er svært kompetente på både fag og fagetikk. De har ofte en stilling som gir dem et godt regionalt nettverk i sin hovedjobb, og de har kunnskap om regionens fortrinn</w:t>
      </w:r>
      <w:r>
        <w:rPr>
          <w:sz w:val="24"/>
          <w:szCs w:val="24"/>
        </w:rPr>
        <w:t>, kultur, ressurser</w:t>
      </w:r>
      <w:r w:rsidRPr="00DD5E73">
        <w:rPr>
          <w:sz w:val="24"/>
          <w:szCs w:val="24"/>
        </w:rPr>
        <w:t xml:space="preserve"> og utfordringer. </w:t>
      </w:r>
      <w:r>
        <w:rPr>
          <w:sz w:val="24"/>
          <w:szCs w:val="24"/>
        </w:rPr>
        <w:t>D</w:t>
      </w:r>
      <w:r w:rsidRPr="00DD5E73">
        <w:rPr>
          <w:sz w:val="24"/>
          <w:szCs w:val="24"/>
        </w:rPr>
        <w:t xml:space="preserve">et bør </w:t>
      </w:r>
      <w:r>
        <w:rPr>
          <w:sz w:val="24"/>
          <w:szCs w:val="24"/>
        </w:rPr>
        <w:t xml:space="preserve">derfor </w:t>
      </w:r>
      <w:r w:rsidRPr="00DD5E73">
        <w:rPr>
          <w:sz w:val="24"/>
          <w:szCs w:val="24"/>
        </w:rPr>
        <w:t>være en regional etikkveileder i alle regioner</w:t>
      </w:r>
      <w:r>
        <w:rPr>
          <w:sz w:val="24"/>
          <w:szCs w:val="24"/>
        </w:rPr>
        <w:t>.</w:t>
      </w:r>
    </w:p>
    <w:p w14:paraId="3123BEC6" w14:textId="77777777" w:rsidR="00821D3A" w:rsidRPr="00DD5E73" w:rsidRDefault="00821D3A" w:rsidP="00821D3A">
      <w:pPr>
        <w:rPr>
          <w:sz w:val="24"/>
          <w:szCs w:val="24"/>
        </w:rPr>
      </w:pPr>
      <w:r w:rsidRPr="00DD5E73">
        <w:rPr>
          <w:sz w:val="24"/>
          <w:szCs w:val="24"/>
        </w:rPr>
        <w:t xml:space="preserve">Etikksatsingen følger nå to regioner som har valgt regionalt etikknettverk/interkommunalt etikknettverk som et nav for et varig og </w:t>
      </w:r>
      <w:proofErr w:type="gramStart"/>
      <w:r w:rsidRPr="00DD5E73">
        <w:rPr>
          <w:sz w:val="24"/>
          <w:szCs w:val="24"/>
        </w:rPr>
        <w:t>robust</w:t>
      </w:r>
      <w:proofErr w:type="gramEnd"/>
      <w:r w:rsidRPr="00DD5E73">
        <w:rPr>
          <w:sz w:val="24"/>
          <w:szCs w:val="24"/>
        </w:rPr>
        <w:t xml:space="preserve"> etikkarbeid som ikke er (altfor) basert på enkelte ildsjeler. Dette kan være en god vei for etikkarbeidet videre</w:t>
      </w:r>
      <w:r>
        <w:rPr>
          <w:rStyle w:val="Fotnotereferanse"/>
          <w:sz w:val="24"/>
          <w:szCs w:val="24"/>
        </w:rPr>
        <w:footnoteReference w:id="39"/>
      </w:r>
      <w:r w:rsidRPr="00DD5E73">
        <w:rPr>
          <w:sz w:val="24"/>
          <w:szCs w:val="24"/>
        </w:rPr>
        <w:t xml:space="preserve">. </w:t>
      </w:r>
    </w:p>
    <w:p w14:paraId="435A779D" w14:textId="77777777" w:rsidR="00821D3A" w:rsidRPr="00DD5E73" w:rsidRDefault="00821D3A" w:rsidP="00821D3A">
      <w:pPr>
        <w:rPr>
          <w:sz w:val="24"/>
          <w:szCs w:val="24"/>
        </w:rPr>
      </w:pPr>
      <w:r w:rsidRPr="00DD5E73">
        <w:rPr>
          <w:sz w:val="24"/>
          <w:szCs w:val="24"/>
        </w:rPr>
        <w:t>Opprettelse av regionale etikkråd/kliniske etikk-komiteer som kan bistå tjenestene i særlig krevende situasjoner er også en del av dette regionale støtteapparatet. Disse komiteene tverrfaglig sammensatt. De er et rådgivende organ uten sanksjonsmuligheter, men de gir begrunnede råd for hva som etisk er mest rett/minst uheldig å gjøre i konkrete saker</w:t>
      </w:r>
      <w:r w:rsidRPr="00DD5E73">
        <w:rPr>
          <w:rStyle w:val="Fotnotereferanse"/>
          <w:sz w:val="24"/>
          <w:szCs w:val="24"/>
        </w:rPr>
        <w:footnoteReference w:id="40"/>
      </w:r>
      <w:r w:rsidRPr="00DD5E73">
        <w:rPr>
          <w:sz w:val="24"/>
          <w:szCs w:val="24"/>
        </w:rPr>
        <w:t xml:space="preserve">. </w:t>
      </w:r>
    </w:p>
    <w:p w14:paraId="00AB9908" w14:textId="77777777" w:rsidR="00821D3A" w:rsidRPr="00D312BE" w:rsidRDefault="00821D3A" w:rsidP="00821D3A"/>
    <w:p w14:paraId="521A76F6" w14:textId="77777777" w:rsidR="00821D3A" w:rsidRPr="00CC53CF" w:rsidRDefault="00821D3A" w:rsidP="00821D3A">
      <w:pPr>
        <w:pStyle w:val="Overskrift2"/>
      </w:pPr>
      <w:bookmarkStart w:id="22" w:name="_Toc83988749"/>
      <w:bookmarkStart w:id="23" w:name="_Toc102477898"/>
      <w:r w:rsidRPr="00CC53CF">
        <w:lastRenderedPageBreak/>
        <w:t>Lokalt</w:t>
      </w:r>
      <w:bookmarkEnd w:id="22"/>
      <w:bookmarkEnd w:id="23"/>
    </w:p>
    <w:p w14:paraId="5C5297E7" w14:textId="77777777" w:rsidR="00821D3A" w:rsidRPr="00DD5E73" w:rsidRDefault="00821D3A" w:rsidP="00821D3A">
      <w:pPr>
        <w:rPr>
          <w:sz w:val="24"/>
          <w:szCs w:val="24"/>
        </w:rPr>
      </w:pPr>
      <w:r w:rsidRPr="00DD5E73">
        <w:rPr>
          <w:sz w:val="24"/>
          <w:szCs w:val="24"/>
        </w:rPr>
        <w:t xml:space="preserve">Det er svært viktig at etikkarbeidet er forankret i politisk og administrativ ledelse i kommunen. Etikk og etisk refleksjon bør være med i planarbeid og strategier. Det er også viktig at etikkarbeidet følges opp og etterspørres i hele linjen. Det er ingen nivåer i kommunen som ikke vil ha nytte av jevnlig etisk refleksjon. Lederforankring er avgjørende for at etikkarbeidet skal lykkes over tid. </w:t>
      </w:r>
    </w:p>
    <w:p w14:paraId="679A6ABB" w14:textId="77777777" w:rsidR="00821D3A" w:rsidRPr="00DD5E73" w:rsidRDefault="00821D3A" w:rsidP="00821D3A">
      <w:pPr>
        <w:rPr>
          <w:sz w:val="24"/>
          <w:szCs w:val="24"/>
        </w:rPr>
      </w:pPr>
      <w:r w:rsidRPr="00DD5E73">
        <w:rPr>
          <w:sz w:val="24"/>
          <w:szCs w:val="24"/>
        </w:rPr>
        <w:t xml:space="preserve">I kommunene og de enkelte tjenestene, er lokale etikkveiledere en suksessfaktor. En </w:t>
      </w:r>
      <w:r>
        <w:rPr>
          <w:sz w:val="24"/>
          <w:szCs w:val="24"/>
        </w:rPr>
        <w:t xml:space="preserve">lokal, </w:t>
      </w:r>
      <w:r w:rsidRPr="00DD5E73">
        <w:rPr>
          <w:sz w:val="24"/>
          <w:szCs w:val="24"/>
        </w:rPr>
        <w:t>etikkveileder er en ansatt (gjerne to fra hver avdeling) som har fått en merkompetanse på å lede etisk refleksjon på egen arbeidsplass. Disse bør ha lyst på vervet, være personlig egnet og ha fått opplæring i både ledelse av etiske refleksjonsgrupper og metodebruk. Etikkveilederne bør møtes jevnlig for fagutvikling og erfaringsdeling slik at de blir sett, anerkjent</w:t>
      </w:r>
      <w:r>
        <w:rPr>
          <w:sz w:val="24"/>
          <w:szCs w:val="24"/>
        </w:rPr>
        <w:t>, får delt erfaringer</w:t>
      </w:r>
      <w:r w:rsidRPr="00DD5E73">
        <w:rPr>
          <w:sz w:val="24"/>
          <w:szCs w:val="24"/>
        </w:rPr>
        <w:t xml:space="preserve"> og f</w:t>
      </w:r>
      <w:r>
        <w:rPr>
          <w:sz w:val="24"/>
          <w:szCs w:val="24"/>
        </w:rPr>
        <w:t xml:space="preserve">inner videre </w:t>
      </w:r>
      <w:r w:rsidRPr="00DD5E73">
        <w:rPr>
          <w:sz w:val="24"/>
          <w:szCs w:val="24"/>
        </w:rPr>
        <w:t>motivasjon for arbeidet. Disse samlingene kan da gjerne være regionale</w:t>
      </w:r>
      <w:r>
        <w:rPr>
          <w:sz w:val="24"/>
          <w:szCs w:val="24"/>
        </w:rPr>
        <w:t xml:space="preserve">. Det </w:t>
      </w:r>
      <w:r w:rsidRPr="00DD5E73">
        <w:rPr>
          <w:sz w:val="24"/>
          <w:szCs w:val="24"/>
        </w:rPr>
        <w:t xml:space="preserve">nasjonale, det regionale og det lokale arbeidet henger godt sammen og at etikkarbeidet er anerkjent og verdsatt mange steder. </w:t>
      </w:r>
    </w:p>
    <w:p w14:paraId="29FD84C4" w14:textId="77777777" w:rsidR="00821D3A" w:rsidRPr="00CC53CF" w:rsidRDefault="00821D3A" w:rsidP="00821D3A">
      <w:pPr>
        <w:rPr>
          <w:sz w:val="24"/>
          <w:szCs w:val="24"/>
        </w:rPr>
      </w:pPr>
    </w:p>
    <w:p w14:paraId="7DDB1E34" w14:textId="77777777" w:rsidR="00821D3A" w:rsidRDefault="00821D3A" w:rsidP="00821D3A">
      <w:pPr>
        <w:rPr>
          <w:sz w:val="24"/>
          <w:szCs w:val="24"/>
        </w:rPr>
      </w:pPr>
    </w:p>
    <w:p w14:paraId="5A22AA46" w14:textId="77777777" w:rsidR="00821D3A" w:rsidRDefault="00821D3A" w:rsidP="00821D3A">
      <w:pPr>
        <w:rPr>
          <w:sz w:val="24"/>
          <w:szCs w:val="24"/>
        </w:rPr>
      </w:pPr>
    </w:p>
    <w:p w14:paraId="7EEB2328" w14:textId="77777777" w:rsidR="00821D3A" w:rsidRDefault="00821D3A" w:rsidP="00821D3A">
      <w:pPr>
        <w:rPr>
          <w:sz w:val="24"/>
          <w:szCs w:val="24"/>
        </w:rPr>
      </w:pPr>
    </w:p>
    <w:p w14:paraId="1DB0ACAB" w14:textId="77777777" w:rsidR="00821D3A" w:rsidRDefault="00821D3A" w:rsidP="00821D3A">
      <w:pPr>
        <w:rPr>
          <w:sz w:val="24"/>
          <w:szCs w:val="24"/>
        </w:rPr>
      </w:pPr>
    </w:p>
    <w:p w14:paraId="1DDCEEC5" w14:textId="77777777" w:rsidR="00821D3A" w:rsidRDefault="00821D3A" w:rsidP="00821D3A">
      <w:pPr>
        <w:rPr>
          <w:sz w:val="24"/>
          <w:szCs w:val="24"/>
        </w:rPr>
      </w:pPr>
    </w:p>
    <w:p w14:paraId="3FC0BC74" w14:textId="77777777" w:rsidR="00821D3A" w:rsidRDefault="00821D3A" w:rsidP="00821D3A">
      <w:pPr>
        <w:rPr>
          <w:sz w:val="24"/>
          <w:szCs w:val="24"/>
        </w:rPr>
      </w:pPr>
    </w:p>
    <w:p w14:paraId="600A9384" w14:textId="77777777" w:rsidR="00821D3A" w:rsidRDefault="00821D3A" w:rsidP="00821D3A">
      <w:pPr>
        <w:rPr>
          <w:sz w:val="24"/>
          <w:szCs w:val="24"/>
        </w:rPr>
      </w:pPr>
    </w:p>
    <w:p w14:paraId="10CA25F1" w14:textId="77777777" w:rsidR="00821D3A" w:rsidRDefault="00821D3A" w:rsidP="00821D3A">
      <w:pPr>
        <w:rPr>
          <w:sz w:val="24"/>
          <w:szCs w:val="24"/>
        </w:rPr>
      </w:pPr>
    </w:p>
    <w:p w14:paraId="361E531C" w14:textId="77777777" w:rsidR="00821D3A" w:rsidRDefault="00821D3A" w:rsidP="00821D3A">
      <w:pPr>
        <w:rPr>
          <w:sz w:val="24"/>
          <w:szCs w:val="24"/>
        </w:rPr>
      </w:pPr>
    </w:p>
    <w:p w14:paraId="44673ABB" w14:textId="77777777" w:rsidR="00821D3A" w:rsidRDefault="00821D3A" w:rsidP="00821D3A">
      <w:pPr>
        <w:rPr>
          <w:sz w:val="24"/>
          <w:szCs w:val="24"/>
        </w:rPr>
      </w:pPr>
    </w:p>
    <w:p w14:paraId="4744DE71" w14:textId="77777777" w:rsidR="00821D3A" w:rsidRDefault="00821D3A" w:rsidP="00821D3A">
      <w:pPr>
        <w:rPr>
          <w:sz w:val="24"/>
          <w:szCs w:val="24"/>
        </w:rPr>
      </w:pPr>
    </w:p>
    <w:p w14:paraId="38166BF8" w14:textId="77777777" w:rsidR="00821D3A" w:rsidRDefault="00821D3A" w:rsidP="00821D3A">
      <w:pPr>
        <w:rPr>
          <w:sz w:val="24"/>
          <w:szCs w:val="24"/>
        </w:rPr>
      </w:pPr>
    </w:p>
    <w:p w14:paraId="4F38D78B" w14:textId="77777777" w:rsidR="00821D3A" w:rsidRDefault="00821D3A" w:rsidP="00821D3A">
      <w:pPr>
        <w:rPr>
          <w:sz w:val="24"/>
          <w:szCs w:val="24"/>
        </w:rPr>
      </w:pPr>
    </w:p>
    <w:p w14:paraId="52B1D027" w14:textId="77777777" w:rsidR="00821D3A" w:rsidRPr="00C40555" w:rsidRDefault="00821D3A" w:rsidP="00821D3A">
      <w:pPr>
        <w:pStyle w:val="Overskrift1"/>
      </w:pPr>
      <w:bookmarkStart w:id="24" w:name="_Toc83988750"/>
      <w:bookmarkStart w:id="25" w:name="_Toc102477899"/>
      <w:r>
        <w:lastRenderedPageBreak/>
        <w:t xml:space="preserve">Vedlegg 2. </w:t>
      </w:r>
      <w:r w:rsidRPr="00C40555">
        <w:t>Etisk refleksjon og verdibevissthet. Betydningen for kvalitet, trivsel og samhandling</w:t>
      </w:r>
      <w:r>
        <w:t xml:space="preserve"> – en kvantitativ undersøkelse</w:t>
      </w:r>
      <w:bookmarkEnd w:id="24"/>
      <w:bookmarkEnd w:id="25"/>
    </w:p>
    <w:p w14:paraId="0A8B4E26" w14:textId="77777777" w:rsidR="00821D3A" w:rsidRPr="004C1196" w:rsidRDefault="00821D3A" w:rsidP="00821D3A">
      <w:pPr>
        <w:rPr>
          <w:sz w:val="24"/>
          <w:szCs w:val="24"/>
        </w:rPr>
      </w:pPr>
      <w:r>
        <w:rPr>
          <w:sz w:val="24"/>
          <w:szCs w:val="24"/>
        </w:rPr>
        <w:t>E</w:t>
      </w:r>
      <w:r w:rsidRPr="004C1196">
        <w:rPr>
          <w:sz w:val="24"/>
          <w:szCs w:val="24"/>
        </w:rPr>
        <w:t xml:space="preserve">valueringsrapporten </w:t>
      </w:r>
      <w:r w:rsidRPr="004C1196">
        <w:rPr>
          <w:rFonts w:cstheme="minorHAnsi"/>
          <w:sz w:val="24"/>
          <w:szCs w:val="24"/>
        </w:rPr>
        <w:t>Etisk refleksjon og verdibevissthet. Betydningen for kvalitet, trivsel og samhandling</w:t>
      </w:r>
      <w:r w:rsidRPr="004C1196">
        <w:rPr>
          <w:rStyle w:val="Fotnotereferanse"/>
          <w:sz w:val="24"/>
          <w:szCs w:val="24"/>
        </w:rPr>
        <w:footnoteReference w:id="41"/>
      </w:r>
      <w:r w:rsidRPr="004C1196">
        <w:rPr>
          <w:sz w:val="24"/>
          <w:szCs w:val="24"/>
        </w:rPr>
        <w:t xml:space="preserve"> </w:t>
      </w:r>
      <w:r>
        <w:rPr>
          <w:sz w:val="24"/>
          <w:szCs w:val="24"/>
        </w:rPr>
        <w:t>som trolig er interessante for et lignende etikkprosjekt</w:t>
      </w:r>
      <w:r w:rsidRPr="004C1196">
        <w:rPr>
          <w:sz w:val="24"/>
          <w:szCs w:val="24"/>
        </w:rPr>
        <w:t xml:space="preserve">. Dette er den foreløpig siste større undersøkelsen som er gjort på etikk, etisk refleksjon og verdibevissthet i helse- og omsorgstjenestene. </w:t>
      </w:r>
      <w:r>
        <w:rPr>
          <w:sz w:val="24"/>
          <w:szCs w:val="24"/>
        </w:rPr>
        <w:t>F</w:t>
      </w:r>
      <w:r w:rsidRPr="004C1196">
        <w:rPr>
          <w:sz w:val="24"/>
          <w:szCs w:val="24"/>
        </w:rPr>
        <w:t>ormåle</w:t>
      </w:r>
      <w:r>
        <w:rPr>
          <w:sz w:val="24"/>
          <w:szCs w:val="24"/>
        </w:rPr>
        <w:t>t</w:t>
      </w:r>
      <w:r w:rsidRPr="004C1196">
        <w:rPr>
          <w:sz w:val="24"/>
          <w:szCs w:val="24"/>
        </w:rPr>
        <w:t xml:space="preserve"> var å avdekke hvilken betydning etikk, verdier og etisk refleksjon har blant ledere og ansatte i helse- og omsorgssektoren i norske kommuner. 2480 personer svarte på </w:t>
      </w:r>
      <w:r>
        <w:rPr>
          <w:sz w:val="24"/>
          <w:szCs w:val="24"/>
        </w:rPr>
        <w:t xml:space="preserve">undersøkelsen. </w:t>
      </w:r>
    </w:p>
    <w:p w14:paraId="1D41C373" w14:textId="77777777" w:rsidR="00821D3A" w:rsidRPr="004C1196" w:rsidRDefault="00821D3A" w:rsidP="00821D3A">
      <w:pPr>
        <w:rPr>
          <w:sz w:val="24"/>
          <w:szCs w:val="24"/>
        </w:rPr>
      </w:pPr>
      <w:r>
        <w:rPr>
          <w:sz w:val="24"/>
          <w:szCs w:val="24"/>
        </w:rPr>
        <w:t>Et hovedresultat er</w:t>
      </w:r>
      <w:r w:rsidRPr="004C1196">
        <w:rPr>
          <w:sz w:val="24"/>
          <w:szCs w:val="24"/>
        </w:rPr>
        <w:t xml:space="preserve"> at </w:t>
      </w:r>
      <w:r>
        <w:rPr>
          <w:sz w:val="24"/>
          <w:szCs w:val="24"/>
        </w:rPr>
        <w:t xml:space="preserve">det er en høy grad av </w:t>
      </w:r>
      <w:r w:rsidRPr="004C1196">
        <w:rPr>
          <w:sz w:val="24"/>
          <w:szCs w:val="24"/>
        </w:rPr>
        <w:t>oppmerksomheten om etikk og verd</w:t>
      </w:r>
      <w:r>
        <w:rPr>
          <w:sz w:val="24"/>
          <w:szCs w:val="24"/>
        </w:rPr>
        <w:t>ier hos ledere og ansatte,</w:t>
      </w:r>
      <w:r w:rsidRPr="004C1196">
        <w:rPr>
          <w:sz w:val="24"/>
          <w:szCs w:val="24"/>
        </w:rPr>
        <w:t xml:space="preserve"> og </w:t>
      </w:r>
      <w:r>
        <w:rPr>
          <w:sz w:val="24"/>
          <w:szCs w:val="24"/>
        </w:rPr>
        <w:t xml:space="preserve">etisk refleksjon </w:t>
      </w:r>
      <w:r w:rsidRPr="004C1196">
        <w:rPr>
          <w:sz w:val="24"/>
          <w:szCs w:val="24"/>
        </w:rPr>
        <w:t>har betydning for kvalitet</w:t>
      </w:r>
      <w:r>
        <w:rPr>
          <w:sz w:val="24"/>
          <w:szCs w:val="24"/>
        </w:rPr>
        <w:t xml:space="preserve"> på tjenestene</w:t>
      </w:r>
      <w:r w:rsidRPr="004C1196">
        <w:rPr>
          <w:sz w:val="24"/>
          <w:szCs w:val="24"/>
        </w:rPr>
        <w:t xml:space="preserve">, effektivitet, jobbtilfredshet og måten lederskapet utøves på. Nesten alle svarene ligger over 4,00 på en </w:t>
      </w:r>
      <w:hyperlink r:id="rId19" w:history="1">
        <w:r w:rsidRPr="00D926A0">
          <w:rPr>
            <w:rStyle w:val="Hyperkobling"/>
          </w:rPr>
          <w:t>https://www.msn.com/nb-no/feed</w:t>
        </w:r>
      </w:hyperlink>
      <w:r w:rsidRPr="004C1196">
        <w:rPr>
          <w:sz w:val="24"/>
          <w:szCs w:val="24"/>
        </w:rPr>
        <w:t xml:space="preserve">5-verdiskala, noe som er eksepsjonelt høyt. </w:t>
      </w:r>
    </w:p>
    <w:p w14:paraId="7EF3DCBA" w14:textId="77777777" w:rsidR="00821D3A" w:rsidRDefault="00821D3A" w:rsidP="00821D3A">
      <w:pPr>
        <w:rPr>
          <w:sz w:val="24"/>
          <w:szCs w:val="24"/>
        </w:rPr>
      </w:pPr>
      <w:r w:rsidRPr="004C1196">
        <w:rPr>
          <w:sz w:val="24"/>
          <w:szCs w:val="24"/>
        </w:rPr>
        <w:t>Denne studien avdekker at etisk refleksjon bare praktiseres til en viss grad. Etiske spørsmål blir ikke tatt opp så ofte verken i formelle eller uformelle samtaler, til tross for at det synes å være rom og muligheter for det. Forklaringen kan dels være at etikk og verdier er utfordrende å snakke om, dels at ledelsen er noe tilbakeholdne med å ta opp etiske spørsmål. Det kan også være at etikk og verdier blir salderingsposter dersom etikkarbeidet og kulturen for dette ikke vedlikeholdes godt nok. Dette gjelder særlig når det er høy turnover. Misforholdet mellom etikkens viktighet på mange områder og den relativt lave tilstedeværelsen av etisk refleksjon, kan også være forklaringen på den tydelige etterspørselen etter mer kompetanse innen fagfeltet</w:t>
      </w:r>
      <w:r w:rsidRPr="004C1196">
        <w:rPr>
          <w:rStyle w:val="Fotnotereferanse"/>
          <w:sz w:val="24"/>
          <w:szCs w:val="24"/>
        </w:rPr>
        <w:footnoteReference w:id="42"/>
      </w:r>
      <w:r w:rsidRPr="004C1196">
        <w:rPr>
          <w:sz w:val="24"/>
          <w:szCs w:val="24"/>
        </w:rPr>
        <w:t xml:space="preserve">. </w:t>
      </w:r>
    </w:p>
    <w:p w14:paraId="6C67D67C" w14:textId="77777777" w:rsidR="00821D3A" w:rsidRPr="00327B65" w:rsidRDefault="00821D3A" w:rsidP="00821D3A">
      <w:pPr>
        <w:pStyle w:val="Overskrift2"/>
      </w:pPr>
      <w:bookmarkStart w:id="26" w:name="_Toc83988751"/>
      <w:bookmarkStart w:id="27" w:name="_Toc102477900"/>
      <w:r w:rsidRPr="00327B65">
        <w:t>Betydningen av etisk refleksjon for bedre kvalitet på tjenestene</w:t>
      </w:r>
      <w:bookmarkEnd w:id="26"/>
      <w:bookmarkEnd w:id="27"/>
    </w:p>
    <w:p w14:paraId="669C4A41" w14:textId="77777777" w:rsidR="00821D3A" w:rsidRPr="004C1196" w:rsidRDefault="00821D3A" w:rsidP="00821D3A">
      <w:pPr>
        <w:rPr>
          <w:sz w:val="24"/>
          <w:szCs w:val="24"/>
        </w:rPr>
      </w:pPr>
      <w:r w:rsidRPr="004C1196">
        <w:rPr>
          <w:color w:val="212121"/>
          <w:sz w:val="24"/>
          <w:szCs w:val="24"/>
        </w:rPr>
        <w:t xml:space="preserve">Alle ønsker at helse- og omsorgstjenestene våre skal ha en høy etisk standard. Den må vedlikeholdes hele tiden. Samtaler </w:t>
      </w:r>
      <w:r w:rsidRPr="004C1196">
        <w:rPr>
          <w:sz w:val="24"/>
          <w:szCs w:val="24"/>
        </w:rPr>
        <w:t>om hva som er rett og galt, godt og ondt</w:t>
      </w:r>
      <w:r>
        <w:rPr>
          <w:sz w:val="24"/>
          <w:szCs w:val="24"/>
        </w:rPr>
        <w:t xml:space="preserve"> nærmest brukerne</w:t>
      </w:r>
      <w:r w:rsidRPr="004C1196">
        <w:rPr>
          <w:sz w:val="24"/>
          <w:szCs w:val="24"/>
        </w:rPr>
        <w:t xml:space="preserve"> vedlikeholder </w:t>
      </w:r>
      <w:r>
        <w:rPr>
          <w:sz w:val="24"/>
          <w:szCs w:val="24"/>
        </w:rPr>
        <w:t>en</w:t>
      </w:r>
      <w:r w:rsidRPr="004C1196">
        <w:rPr>
          <w:sz w:val="24"/>
          <w:szCs w:val="24"/>
        </w:rPr>
        <w:t xml:space="preserve"> høy etisk standard i møte med nye utfordringer og slitasje. Og slik </w:t>
      </w:r>
      <w:r>
        <w:rPr>
          <w:sz w:val="24"/>
          <w:szCs w:val="24"/>
        </w:rPr>
        <w:t xml:space="preserve">kan man </w:t>
      </w:r>
      <w:r w:rsidRPr="004C1196">
        <w:rPr>
          <w:sz w:val="24"/>
          <w:szCs w:val="24"/>
        </w:rPr>
        <w:t xml:space="preserve">opprettholde en stabilt god kvalitet på tjenestene. </w:t>
      </w:r>
    </w:p>
    <w:p w14:paraId="14D99F85" w14:textId="77777777" w:rsidR="00821D3A" w:rsidRPr="00C01A34" w:rsidRDefault="00821D3A" w:rsidP="00821D3A">
      <w:pPr>
        <w:pStyle w:val="NormalWeb"/>
        <w:shd w:val="clear" w:color="auto" w:fill="FCFFFC"/>
        <w:spacing w:before="240" w:beforeAutospacing="0" w:after="240" w:afterAutospacing="0"/>
        <w:rPr>
          <w:rFonts w:asciiTheme="minorHAnsi" w:hAnsiTheme="minorHAnsi" w:cstheme="minorHAnsi"/>
        </w:rPr>
      </w:pPr>
      <w:r w:rsidRPr="004C1196">
        <w:rPr>
          <w:rFonts w:asciiTheme="minorHAnsi" w:hAnsiTheme="minorHAnsi" w:cstheme="minorHAnsi"/>
        </w:rPr>
        <w:t xml:space="preserve">Kvalitet er et begrep som defineres litt ulikt. </w:t>
      </w:r>
      <w:r>
        <w:rPr>
          <w:rFonts w:asciiTheme="minorHAnsi" w:hAnsiTheme="minorHAnsi" w:cstheme="minorHAnsi"/>
        </w:rPr>
        <w:t xml:space="preserve">Dette </w:t>
      </w:r>
      <w:r w:rsidRPr="004C1196">
        <w:rPr>
          <w:rFonts w:asciiTheme="minorHAnsi" w:hAnsiTheme="minorHAnsi" w:cstheme="minorHAnsi"/>
        </w:rPr>
        <w:t>er norske helsemyndigheters definisjon. T</w:t>
      </w:r>
      <w:r w:rsidRPr="004C1196">
        <w:rPr>
          <w:rFonts w:asciiTheme="minorHAnsi" w:hAnsiTheme="minorHAnsi" w:cstheme="minorHAnsi"/>
          <w:color w:val="212121"/>
        </w:rPr>
        <w:t>jenester av god kvalitet er tjenester som er:</w:t>
      </w:r>
    </w:p>
    <w:p w14:paraId="7BC9671D" w14:textId="77777777" w:rsidR="00821D3A" w:rsidRPr="004C1196" w:rsidRDefault="00821D3A" w:rsidP="00821D3A">
      <w:pPr>
        <w:numPr>
          <w:ilvl w:val="0"/>
          <w:numId w:val="17"/>
        </w:numPr>
        <w:shd w:val="clear" w:color="auto" w:fill="FCFFFC"/>
        <w:spacing w:before="100" w:beforeAutospacing="1" w:after="100" w:afterAutospacing="1" w:line="240" w:lineRule="auto"/>
        <w:rPr>
          <w:rFonts w:eastAsia="Times New Roman" w:cstheme="minorHAnsi"/>
          <w:color w:val="212121"/>
          <w:sz w:val="24"/>
          <w:szCs w:val="24"/>
        </w:rPr>
      </w:pPr>
      <w:r w:rsidRPr="004C1196">
        <w:rPr>
          <w:rFonts w:eastAsia="Times New Roman" w:cstheme="minorHAnsi"/>
          <w:color w:val="212121"/>
          <w:sz w:val="24"/>
          <w:szCs w:val="24"/>
        </w:rPr>
        <w:t>Virkningsfulle</w:t>
      </w:r>
    </w:p>
    <w:p w14:paraId="7885AD68" w14:textId="77777777" w:rsidR="00821D3A" w:rsidRPr="004C1196" w:rsidRDefault="00821D3A" w:rsidP="00821D3A">
      <w:pPr>
        <w:numPr>
          <w:ilvl w:val="0"/>
          <w:numId w:val="17"/>
        </w:numPr>
        <w:shd w:val="clear" w:color="auto" w:fill="FCFFFC"/>
        <w:spacing w:before="100" w:beforeAutospacing="1" w:after="100" w:afterAutospacing="1" w:line="240" w:lineRule="auto"/>
        <w:rPr>
          <w:rFonts w:eastAsia="Times New Roman" w:cstheme="minorHAnsi"/>
          <w:color w:val="212121"/>
          <w:sz w:val="24"/>
          <w:szCs w:val="24"/>
        </w:rPr>
      </w:pPr>
      <w:r w:rsidRPr="004C1196">
        <w:rPr>
          <w:rFonts w:eastAsia="Times New Roman" w:cstheme="minorHAnsi"/>
          <w:color w:val="212121"/>
          <w:sz w:val="24"/>
          <w:szCs w:val="24"/>
        </w:rPr>
        <w:t>Trygge og sikre</w:t>
      </w:r>
    </w:p>
    <w:p w14:paraId="3B5A61F2" w14:textId="77777777" w:rsidR="00821D3A" w:rsidRPr="004C1196" w:rsidRDefault="00821D3A" w:rsidP="00821D3A">
      <w:pPr>
        <w:numPr>
          <w:ilvl w:val="0"/>
          <w:numId w:val="17"/>
        </w:numPr>
        <w:shd w:val="clear" w:color="auto" w:fill="FCFFFC"/>
        <w:spacing w:before="100" w:beforeAutospacing="1" w:after="100" w:afterAutospacing="1" w:line="240" w:lineRule="auto"/>
        <w:rPr>
          <w:rFonts w:eastAsia="Times New Roman" w:cstheme="minorHAnsi"/>
          <w:color w:val="212121"/>
          <w:sz w:val="24"/>
          <w:szCs w:val="24"/>
        </w:rPr>
      </w:pPr>
      <w:r w:rsidRPr="004C1196">
        <w:rPr>
          <w:rFonts w:eastAsia="Times New Roman" w:cstheme="minorHAnsi"/>
          <w:color w:val="212121"/>
          <w:sz w:val="24"/>
          <w:szCs w:val="24"/>
        </w:rPr>
        <w:t>Involverer bruker</w:t>
      </w:r>
    </w:p>
    <w:p w14:paraId="156C61CD" w14:textId="77777777" w:rsidR="00821D3A" w:rsidRPr="004C1196" w:rsidRDefault="00821D3A" w:rsidP="00821D3A">
      <w:pPr>
        <w:numPr>
          <w:ilvl w:val="0"/>
          <w:numId w:val="17"/>
        </w:numPr>
        <w:shd w:val="clear" w:color="auto" w:fill="FCFFFC"/>
        <w:spacing w:before="100" w:beforeAutospacing="1" w:after="100" w:afterAutospacing="1" w:line="240" w:lineRule="auto"/>
        <w:rPr>
          <w:rFonts w:eastAsia="Times New Roman" w:cstheme="minorHAnsi"/>
          <w:color w:val="212121"/>
          <w:sz w:val="24"/>
          <w:szCs w:val="24"/>
        </w:rPr>
      </w:pPr>
      <w:r w:rsidRPr="004C1196">
        <w:rPr>
          <w:rFonts w:eastAsia="Times New Roman" w:cstheme="minorHAnsi"/>
          <w:color w:val="212121"/>
          <w:sz w:val="24"/>
          <w:szCs w:val="24"/>
        </w:rPr>
        <w:t>Samordnet og preget av kontinuitet</w:t>
      </w:r>
    </w:p>
    <w:p w14:paraId="79F0A3A0" w14:textId="77777777" w:rsidR="00821D3A" w:rsidRPr="004C1196" w:rsidRDefault="00821D3A" w:rsidP="00821D3A">
      <w:pPr>
        <w:numPr>
          <w:ilvl w:val="0"/>
          <w:numId w:val="17"/>
        </w:numPr>
        <w:shd w:val="clear" w:color="auto" w:fill="FCFFFC"/>
        <w:spacing w:before="100" w:beforeAutospacing="1" w:after="100" w:afterAutospacing="1" w:line="240" w:lineRule="auto"/>
        <w:rPr>
          <w:rFonts w:eastAsia="Times New Roman" w:cstheme="minorHAnsi"/>
          <w:color w:val="212121"/>
          <w:sz w:val="24"/>
          <w:szCs w:val="24"/>
        </w:rPr>
      </w:pPr>
      <w:r w:rsidRPr="004C1196">
        <w:rPr>
          <w:rFonts w:eastAsia="Times New Roman" w:cstheme="minorHAnsi"/>
          <w:color w:val="212121"/>
          <w:sz w:val="24"/>
          <w:szCs w:val="24"/>
        </w:rPr>
        <w:t>Utnytter ressurser</w:t>
      </w:r>
    </w:p>
    <w:p w14:paraId="1FC22D22" w14:textId="77777777" w:rsidR="00821D3A" w:rsidRPr="00BD11F9" w:rsidRDefault="00821D3A" w:rsidP="00821D3A">
      <w:pPr>
        <w:numPr>
          <w:ilvl w:val="0"/>
          <w:numId w:val="17"/>
        </w:numPr>
        <w:shd w:val="clear" w:color="auto" w:fill="FCFFFC"/>
        <w:spacing w:before="100" w:beforeAutospacing="1" w:after="100" w:afterAutospacing="1" w:line="240" w:lineRule="auto"/>
        <w:rPr>
          <w:sz w:val="24"/>
          <w:szCs w:val="24"/>
        </w:rPr>
      </w:pPr>
      <w:r w:rsidRPr="004C1196">
        <w:rPr>
          <w:rFonts w:eastAsia="Times New Roman" w:cstheme="minorHAnsi"/>
          <w:color w:val="212121"/>
          <w:sz w:val="24"/>
          <w:szCs w:val="24"/>
        </w:rPr>
        <w:t>Tilgjengelige og rettferdig fordelt</w:t>
      </w:r>
      <w:r w:rsidRPr="004C1196">
        <w:rPr>
          <w:rStyle w:val="Fotnotereferanse"/>
          <w:rFonts w:eastAsia="Times New Roman" w:cstheme="minorHAnsi"/>
          <w:color w:val="212121"/>
          <w:sz w:val="24"/>
          <w:szCs w:val="24"/>
        </w:rPr>
        <w:footnoteReference w:id="43"/>
      </w:r>
    </w:p>
    <w:p w14:paraId="774A3C80" w14:textId="77777777" w:rsidR="00821D3A" w:rsidRPr="004C1196" w:rsidRDefault="00821D3A" w:rsidP="00821D3A">
      <w:pPr>
        <w:rPr>
          <w:sz w:val="24"/>
          <w:szCs w:val="24"/>
        </w:rPr>
      </w:pPr>
      <w:r>
        <w:rPr>
          <w:rFonts w:eastAsia="Times New Roman" w:cstheme="minorHAnsi"/>
          <w:color w:val="212121"/>
          <w:sz w:val="24"/>
          <w:szCs w:val="24"/>
        </w:rPr>
        <w:lastRenderedPageBreak/>
        <w:t xml:space="preserve">I </w:t>
      </w:r>
      <w:r w:rsidRPr="004C1196">
        <w:rPr>
          <w:sz w:val="24"/>
          <w:szCs w:val="24"/>
        </w:rPr>
        <w:t>Barnevernslovens formål</w:t>
      </w:r>
      <w:r>
        <w:rPr>
          <w:sz w:val="24"/>
          <w:szCs w:val="24"/>
        </w:rPr>
        <w:t xml:space="preserve"> står det følgende</w:t>
      </w:r>
      <w:r w:rsidRPr="004C1196">
        <w:rPr>
          <w:rFonts w:cstheme="minorHAnsi"/>
          <w:sz w:val="24"/>
          <w:szCs w:val="24"/>
        </w:rPr>
        <w:t xml:space="preserve">: </w:t>
      </w:r>
      <w:r w:rsidRPr="00BD11F9">
        <w:rPr>
          <w:rFonts w:cstheme="minorHAnsi"/>
          <w:i/>
          <w:iCs/>
          <w:color w:val="333333"/>
          <w:sz w:val="24"/>
          <w:szCs w:val="24"/>
          <w:shd w:val="clear" w:color="auto" w:fill="FFFFFF"/>
        </w:rPr>
        <w:t>Loven skal sikre at barn og unge som lever under forhold som kan skade deres helse og utvikling, får nødvendig hjelp, omsorg og beskyttelse til rett tid. Loven skal bidra til at barn og unge møtes med trygghet, kjærlighet og forståelse og at alle barn og unge får gode og trygge oppvekstsvilkår</w:t>
      </w:r>
      <w:r>
        <w:rPr>
          <w:rStyle w:val="Fotnotereferanse"/>
          <w:rFonts w:cstheme="minorHAnsi"/>
          <w:i/>
          <w:iCs/>
          <w:color w:val="333333"/>
          <w:sz w:val="24"/>
          <w:szCs w:val="24"/>
          <w:shd w:val="clear" w:color="auto" w:fill="FFFFFF"/>
        </w:rPr>
        <w:footnoteReference w:id="44"/>
      </w:r>
      <w:r w:rsidRPr="00BD11F9">
        <w:rPr>
          <w:rFonts w:ascii="Helvetica" w:hAnsi="Helvetica" w:cs="Helvetica"/>
          <w:color w:val="333333"/>
          <w:sz w:val="24"/>
          <w:szCs w:val="24"/>
          <w:shd w:val="clear" w:color="auto" w:fill="FFFFFF"/>
        </w:rPr>
        <w:t xml:space="preserve">. </w:t>
      </w:r>
      <w:r w:rsidRPr="004C1196">
        <w:rPr>
          <w:sz w:val="24"/>
          <w:szCs w:val="24"/>
        </w:rPr>
        <w:t>På barnevernområdet bygge</w:t>
      </w:r>
      <w:r>
        <w:rPr>
          <w:sz w:val="24"/>
          <w:szCs w:val="24"/>
        </w:rPr>
        <w:t>r mye av praksis på</w:t>
      </w:r>
      <w:r w:rsidRPr="004C1196">
        <w:rPr>
          <w:sz w:val="24"/>
          <w:szCs w:val="24"/>
        </w:rPr>
        <w:t xml:space="preserve"> lovgivningen, avgjørelser fra domstolene, fra</w:t>
      </w:r>
      <w:r>
        <w:rPr>
          <w:sz w:val="24"/>
          <w:szCs w:val="24"/>
        </w:rPr>
        <w:t xml:space="preserve"> </w:t>
      </w:r>
      <w:r w:rsidRPr="004C1196">
        <w:rPr>
          <w:sz w:val="24"/>
          <w:szCs w:val="24"/>
        </w:rPr>
        <w:t xml:space="preserve">menneskerettighetsdomstolen osv. Det </w:t>
      </w:r>
      <w:r>
        <w:rPr>
          <w:sz w:val="24"/>
          <w:szCs w:val="24"/>
        </w:rPr>
        <w:t xml:space="preserve">er derfor særlig viktig å skille mellom jus og etikk slik at jus ikke regulerer hva som er til det beste for den enkelte uten at det etiske i situasjonen/dilemmaet er tatt med. alene. </w:t>
      </w:r>
    </w:p>
    <w:p w14:paraId="760001D1" w14:textId="77777777" w:rsidR="00821D3A" w:rsidRPr="004C1196" w:rsidRDefault="00821D3A" w:rsidP="00821D3A">
      <w:pPr>
        <w:rPr>
          <w:sz w:val="24"/>
          <w:szCs w:val="24"/>
        </w:rPr>
      </w:pPr>
      <w:r w:rsidRPr="004C1196">
        <w:rPr>
          <w:sz w:val="24"/>
          <w:szCs w:val="24"/>
        </w:rPr>
        <w:t xml:space="preserve">Undersøkelsen </w:t>
      </w:r>
      <w:r w:rsidRPr="0016699B">
        <w:rPr>
          <w:i/>
          <w:iCs/>
          <w:sz w:val="24"/>
          <w:szCs w:val="24"/>
        </w:rPr>
        <w:t>Etisk refleksjon og verdibevissthet – betydningen for</w:t>
      </w:r>
      <w:r>
        <w:rPr>
          <w:sz w:val="24"/>
          <w:szCs w:val="24"/>
        </w:rPr>
        <w:t xml:space="preserve"> </w:t>
      </w:r>
      <w:r w:rsidRPr="00251CFF">
        <w:rPr>
          <w:i/>
          <w:iCs/>
          <w:sz w:val="24"/>
          <w:szCs w:val="24"/>
        </w:rPr>
        <w:t>kvalitet, trivsel og samhandling</w:t>
      </w:r>
      <w:r w:rsidRPr="004C1196">
        <w:rPr>
          <w:sz w:val="24"/>
          <w:szCs w:val="24"/>
        </w:rPr>
        <w:t xml:space="preserve"> viser at</w:t>
      </w:r>
      <w:r>
        <w:rPr>
          <w:sz w:val="24"/>
          <w:szCs w:val="24"/>
        </w:rPr>
        <w:t xml:space="preserve"> ledere og ansatte </w:t>
      </w:r>
      <w:r w:rsidRPr="004C1196">
        <w:rPr>
          <w:sz w:val="24"/>
          <w:szCs w:val="24"/>
        </w:rPr>
        <w:t>som har jobbet systematisk med etisk refleksjon melder om økt bevissthet om etikk og verdier og økt refleksjonsnivå. De har også høyere score på økt yrkesstolthet, økt jobbtilfredshet og at økte muligheter for selvutvikling. Dette er viktig</w:t>
      </w:r>
      <w:r>
        <w:rPr>
          <w:sz w:val="24"/>
          <w:szCs w:val="24"/>
        </w:rPr>
        <w:t xml:space="preserve"> fordi ansatte som opplever en meningsfull arbeidshverdag trolig gir bedre tjenester,</w:t>
      </w:r>
      <w:r w:rsidRPr="004C1196">
        <w:rPr>
          <w:sz w:val="24"/>
          <w:szCs w:val="24"/>
        </w:rPr>
        <w:t xml:space="preserve"> men det er </w:t>
      </w:r>
      <w:r>
        <w:rPr>
          <w:sz w:val="24"/>
          <w:szCs w:val="24"/>
        </w:rPr>
        <w:t xml:space="preserve">likevel enda viktigere </w:t>
      </w:r>
      <w:r w:rsidRPr="004C1196">
        <w:rPr>
          <w:sz w:val="24"/>
          <w:szCs w:val="24"/>
        </w:rPr>
        <w:t>hv</w:t>
      </w:r>
      <w:r>
        <w:rPr>
          <w:sz w:val="24"/>
          <w:szCs w:val="24"/>
        </w:rPr>
        <w:t>ordan</w:t>
      </w:r>
      <w:r w:rsidRPr="004C1196">
        <w:rPr>
          <w:sz w:val="24"/>
          <w:szCs w:val="24"/>
        </w:rPr>
        <w:t xml:space="preserve"> de som bruker de kommunale tjenestene opplever</w:t>
      </w:r>
      <w:r>
        <w:rPr>
          <w:sz w:val="24"/>
          <w:szCs w:val="24"/>
        </w:rPr>
        <w:t xml:space="preserve"> dem</w:t>
      </w:r>
      <w:r w:rsidRPr="004C1196">
        <w:rPr>
          <w:sz w:val="24"/>
          <w:szCs w:val="24"/>
        </w:rPr>
        <w:t xml:space="preserve">. </w:t>
      </w:r>
      <w:r>
        <w:rPr>
          <w:sz w:val="24"/>
          <w:szCs w:val="24"/>
        </w:rPr>
        <w:t xml:space="preserve">Siden det er vanskelig </w:t>
      </w:r>
      <w:r w:rsidRPr="004C1196">
        <w:rPr>
          <w:sz w:val="24"/>
          <w:szCs w:val="24"/>
        </w:rPr>
        <w:t xml:space="preserve">å spørre brukerne </w:t>
      </w:r>
      <w:r>
        <w:rPr>
          <w:sz w:val="24"/>
          <w:szCs w:val="24"/>
        </w:rPr>
        <w:t xml:space="preserve">av tjenestene </w:t>
      </w:r>
      <w:r w:rsidRPr="004C1196">
        <w:rPr>
          <w:sz w:val="24"/>
          <w:szCs w:val="24"/>
        </w:rPr>
        <w:t>direkte</w:t>
      </w:r>
      <w:r>
        <w:rPr>
          <w:sz w:val="24"/>
          <w:szCs w:val="24"/>
        </w:rPr>
        <w:t xml:space="preserve"> om hvordan etisk refleksjon blant de ansatte slår ut ble</w:t>
      </w:r>
      <w:r w:rsidRPr="004C1196">
        <w:rPr>
          <w:sz w:val="24"/>
          <w:szCs w:val="24"/>
        </w:rPr>
        <w:t xml:space="preserve"> ledere og ansatte </w:t>
      </w:r>
      <w:r>
        <w:rPr>
          <w:sz w:val="24"/>
          <w:szCs w:val="24"/>
        </w:rPr>
        <w:t xml:space="preserve">spurt om de selv opplever at </w:t>
      </w:r>
      <w:r w:rsidRPr="004C1196">
        <w:rPr>
          <w:sz w:val="24"/>
          <w:szCs w:val="24"/>
        </w:rPr>
        <w:t xml:space="preserve">etisk refleksjon bidrar til å styrke brukernes opplevelse av kvalitet på tjenestene. </w:t>
      </w:r>
      <w:r>
        <w:rPr>
          <w:sz w:val="24"/>
          <w:szCs w:val="24"/>
        </w:rPr>
        <w:t>Her er det også full enighet. Ledere og ansatte er dermed samstemte i at etisk refleksjon er svært viktig for kvaliteten på tjenestene.</w:t>
      </w:r>
      <w:r w:rsidRPr="004C1196">
        <w:rPr>
          <w:rStyle w:val="Fotnotereferanse"/>
          <w:sz w:val="24"/>
          <w:szCs w:val="24"/>
        </w:rPr>
        <w:footnoteReference w:id="45"/>
      </w:r>
      <w:r w:rsidRPr="004C1196">
        <w:rPr>
          <w:sz w:val="24"/>
          <w:szCs w:val="24"/>
        </w:rPr>
        <w:t xml:space="preserve">. </w:t>
      </w:r>
    </w:p>
    <w:p w14:paraId="7952B0EC" w14:textId="77777777" w:rsidR="00821D3A" w:rsidRPr="006C2919" w:rsidRDefault="00821D3A" w:rsidP="00821D3A">
      <w:pPr>
        <w:autoSpaceDE w:val="0"/>
        <w:autoSpaceDN w:val="0"/>
        <w:adjustRightInd w:val="0"/>
        <w:rPr>
          <w:color w:val="000000"/>
          <w:sz w:val="24"/>
          <w:szCs w:val="24"/>
        </w:rPr>
      </w:pPr>
      <w:r w:rsidRPr="004C1196">
        <w:rPr>
          <w:color w:val="000000"/>
          <w:sz w:val="24"/>
          <w:szCs w:val="24"/>
        </w:rPr>
        <w:t xml:space="preserve">I undersøkelsen </w:t>
      </w:r>
      <w:r w:rsidRPr="000F4387">
        <w:rPr>
          <w:i/>
          <w:iCs/>
          <w:color w:val="000000"/>
          <w:sz w:val="24"/>
          <w:szCs w:val="24"/>
        </w:rPr>
        <w:t>Etikk i det daglige</w:t>
      </w:r>
      <w:r>
        <w:rPr>
          <w:i/>
          <w:iCs/>
          <w:color w:val="000000"/>
          <w:sz w:val="24"/>
          <w:szCs w:val="24"/>
        </w:rPr>
        <w:t>. Evaluering av etikkarbeidet i to storbykommuner</w:t>
      </w:r>
      <w:r w:rsidRPr="004C1196">
        <w:rPr>
          <w:color w:val="000000"/>
          <w:sz w:val="24"/>
          <w:szCs w:val="24"/>
        </w:rPr>
        <w:t xml:space="preserve"> </w:t>
      </w:r>
      <w:r>
        <w:rPr>
          <w:rStyle w:val="Fotnotereferanse"/>
          <w:color w:val="000000"/>
          <w:sz w:val="24"/>
          <w:szCs w:val="24"/>
        </w:rPr>
        <w:footnoteReference w:id="46"/>
      </w:r>
      <w:r w:rsidRPr="004C1196">
        <w:rPr>
          <w:color w:val="000000"/>
          <w:sz w:val="24"/>
          <w:szCs w:val="24"/>
        </w:rPr>
        <w:t xml:space="preserve">som ble gjort i 2012 </w:t>
      </w:r>
      <w:r>
        <w:rPr>
          <w:color w:val="000000"/>
          <w:sz w:val="24"/>
          <w:szCs w:val="24"/>
        </w:rPr>
        <w:t>av Oxford Research</w:t>
      </w:r>
      <w:r w:rsidRPr="004C1196">
        <w:rPr>
          <w:color w:val="000000"/>
          <w:sz w:val="24"/>
          <w:szCs w:val="24"/>
        </w:rPr>
        <w:t xml:space="preserve"> målte de et par interessante påstander før og etter implementeringen av </w:t>
      </w:r>
      <w:r>
        <w:rPr>
          <w:color w:val="000000"/>
          <w:sz w:val="24"/>
          <w:szCs w:val="24"/>
        </w:rPr>
        <w:t xml:space="preserve">et </w:t>
      </w:r>
      <w:r w:rsidRPr="004C1196">
        <w:rPr>
          <w:color w:val="000000"/>
          <w:sz w:val="24"/>
          <w:szCs w:val="24"/>
        </w:rPr>
        <w:t>etikkprosjekt i Stavanger. De målte at 13 %</w:t>
      </w:r>
      <w:r>
        <w:rPr>
          <w:color w:val="000000"/>
          <w:sz w:val="24"/>
          <w:szCs w:val="24"/>
        </w:rPr>
        <w:t xml:space="preserve"> svarte at de</w:t>
      </w:r>
      <w:r w:rsidRPr="004C1196">
        <w:rPr>
          <w:color w:val="000000"/>
          <w:sz w:val="24"/>
          <w:szCs w:val="24"/>
        </w:rPr>
        <w:t xml:space="preserve"> “aldri” opplevde etiske problemstillinger før etikkprosjektet</w:t>
      </w:r>
      <w:r>
        <w:rPr>
          <w:color w:val="000000"/>
          <w:sz w:val="24"/>
          <w:szCs w:val="24"/>
        </w:rPr>
        <w:t xml:space="preserve"> ble iverksatt. Etter prosjektperioden var over var svarprosenter på dette svaralternativet redusert</w:t>
      </w:r>
      <w:r w:rsidRPr="004C1196">
        <w:rPr>
          <w:color w:val="000000"/>
          <w:sz w:val="24"/>
          <w:szCs w:val="24"/>
        </w:rPr>
        <w:t xml:space="preserve"> til 0 %. </w:t>
      </w:r>
      <w:r>
        <w:rPr>
          <w:color w:val="000000"/>
          <w:sz w:val="24"/>
          <w:szCs w:val="24"/>
        </w:rPr>
        <w:t>De andre svaralternativene viste også tydelig at den etiske sensitiviteten økte betraktelig gjennom perioden.</w:t>
      </w:r>
      <w:r w:rsidRPr="004C1196">
        <w:rPr>
          <w:rStyle w:val="Fotnotereferanse"/>
          <w:color w:val="000000"/>
          <w:sz w:val="24"/>
          <w:szCs w:val="24"/>
        </w:rPr>
        <w:footnoteReference w:id="47"/>
      </w:r>
      <w:r w:rsidRPr="004C1196">
        <w:rPr>
          <w:color w:val="000000"/>
          <w:sz w:val="24"/>
          <w:szCs w:val="24"/>
        </w:rPr>
        <w:t>.</w:t>
      </w:r>
      <w:r>
        <w:rPr>
          <w:color w:val="000000"/>
          <w:sz w:val="24"/>
          <w:szCs w:val="24"/>
        </w:rPr>
        <w:t xml:space="preserve"> </w:t>
      </w:r>
      <w:r w:rsidRPr="004C1196">
        <w:rPr>
          <w:color w:val="000000"/>
          <w:sz w:val="24"/>
          <w:szCs w:val="24"/>
        </w:rPr>
        <w:t xml:space="preserve">Dette er en god synliggjøring av hvordan økt etisk bevissthet i arbeidsmiljøet bidrar til at etiske utfordringer og dilemmaer blir synlige og dermed kan </w:t>
      </w:r>
      <w:r>
        <w:rPr>
          <w:color w:val="000000"/>
          <w:sz w:val="24"/>
          <w:szCs w:val="24"/>
        </w:rPr>
        <w:t xml:space="preserve">løftes slik at de kan </w:t>
      </w:r>
      <w:r w:rsidRPr="004C1196">
        <w:rPr>
          <w:color w:val="000000"/>
          <w:sz w:val="24"/>
          <w:szCs w:val="24"/>
        </w:rPr>
        <w:t xml:space="preserve">gjøres noe med. Etisk refleksjon hos de ansatte er på mange måter en kontinuerlig kvalitetsutvikling og kvalitetssikring. </w:t>
      </w:r>
    </w:p>
    <w:p w14:paraId="745A53A1" w14:textId="77777777" w:rsidR="00821D3A" w:rsidRPr="004C1196" w:rsidRDefault="00821D3A" w:rsidP="00821D3A">
      <w:pPr>
        <w:rPr>
          <w:sz w:val="24"/>
          <w:szCs w:val="24"/>
        </w:rPr>
      </w:pPr>
    </w:p>
    <w:p w14:paraId="4847381B" w14:textId="77777777" w:rsidR="00821D3A" w:rsidRPr="00F472BA" w:rsidRDefault="00821D3A" w:rsidP="00821D3A">
      <w:pPr>
        <w:pStyle w:val="Overskrift2"/>
        <w:rPr>
          <w:rFonts w:eastAsia="Times New Roman"/>
        </w:rPr>
      </w:pPr>
      <w:bookmarkStart w:id="28" w:name="_Toc83988752"/>
      <w:bookmarkStart w:id="29" w:name="_Toc102477901"/>
      <w:r w:rsidRPr="000D0829">
        <w:rPr>
          <w:rFonts w:eastAsia="Times New Roman"/>
        </w:rPr>
        <w:lastRenderedPageBreak/>
        <w:t xml:space="preserve">Betydningen av etisk refleksjon for </w:t>
      </w:r>
      <w:r>
        <w:rPr>
          <w:rFonts w:eastAsia="Times New Roman"/>
        </w:rPr>
        <w:t>brukerne av tjenestene og deres pårørende</w:t>
      </w:r>
      <w:bookmarkEnd w:id="28"/>
      <w:bookmarkEnd w:id="29"/>
    </w:p>
    <w:p w14:paraId="6F403DF2" w14:textId="77777777" w:rsidR="00821D3A" w:rsidRPr="00177D25" w:rsidRDefault="00821D3A" w:rsidP="00821D3A">
      <w:pPr>
        <w:rPr>
          <w:sz w:val="24"/>
          <w:szCs w:val="24"/>
        </w:rPr>
      </w:pPr>
      <w:r w:rsidRPr="00177D25">
        <w:rPr>
          <w:sz w:val="24"/>
          <w:szCs w:val="24"/>
        </w:rPr>
        <w:t xml:space="preserve">I begynnelsen av rapporten ble det understreket at etisk refleksjon primært handler om at brukerne av tjenestene skal oppleve at tjenestene ivaretar deres verdighet og integritet. Dette gjelder også deres pårørende, familie og venner. En viktig effekt av at de ansatte gjennomfører etisk refleksjon er at det blir en større åpenhet om feil og mangler. Pasientsikkerheten økte. Tjenestene skal i størst mulig grad unngå å skade. For å unngå skade er det viktig med </w:t>
      </w:r>
      <w:r w:rsidRPr="00177D25">
        <w:rPr>
          <w:rFonts w:cs="Helvetica"/>
          <w:color w:val="000000"/>
          <w:sz w:val="24"/>
          <w:szCs w:val="24"/>
          <w:shd w:val="clear" w:color="auto" w:fill="FFFFFF"/>
        </w:rPr>
        <w:t xml:space="preserve">åpenhet om feil og utilsiktede hendelser. Uten denne åpenheten er det ikke mulig å forebygge og lære av feil. For at ledere og ansatte skal våge å være åpne om situasjoner som ikke ble slik de ønsket eller at de gjorde direkte feil, må de føle at det er trygt. Etisk refleksjon er en arena for slike samtaler fordi metodikken og rammene gir forutsigbarhet og trygghet mot </w:t>
      </w:r>
      <w:r>
        <w:rPr>
          <w:rFonts w:cs="Helvetica"/>
          <w:color w:val="000000"/>
          <w:sz w:val="24"/>
          <w:szCs w:val="24"/>
          <w:shd w:val="clear" w:color="auto" w:fill="FFFFFF"/>
        </w:rPr>
        <w:t xml:space="preserve">at noen opplever seg </w:t>
      </w:r>
      <w:r w:rsidRPr="00177D25">
        <w:rPr>
          <w:rFonts w:cs="Helvetica"/>
          <w:color w:val="000000"/>
          <w:sz w:val="24"/>
          <w:szCs w:val="24"/>
          <w:shd w:val="clear" w:color="auto" w:fill="FFFFFF"/>
        </w:rPr>
        <w:t xml:space="preserve">angrepet eller latterliggjort. </w:t>
      </w:r>
    </w:p>
    <w:p w14:paraId="0E955A76" w14:textId="77777777" w:rsidR="00821D3A" w:rsidRPr="00177D25" w:rsidRDefault="00821D3A" w:rsidP="00821D3A">
      <w:pPr>
        <w:rPr>
          <w:sz w:val="24"/>
          <w:szCs w:val="24"/>
        </w:rPr>
      </w:pPr>
      <w:r w:rsidRPr="00177D25">
        <w:rPr>
          <w:sz w:val="24"/>
          <w:szCs w:val="24"/>
        </w:rPr>
        <w:t xml:space="preserve">Et annet område </w:t>
      </w:r>
      <w:r>
        <w:rPr>
          <w:sz w:val="24"/>
          <w:szCs w:val="24"/>
        </w:rPr>
        <w:t xml:space="preserve">man </w:t>
      </w:r>
      <w:r w:rsidRPr="00177D25">
        <w:rPr>
          <w:sz w:val="24"/>
          <w:szCs w:val="24"/>
        </w:rPr>
        <w:t xml:space="preserve">ønsket å undersøke var om etisk refleksjon er viktig for å ivareta og styrke brukernes rett til selvbestemmelse, altså autonomi. Råderett over seg selv er et viktig prinsipp, og er et av de fire helseetiske prinsippene. I helsetjenesten skjer det nå en viktig holdningsendring fra «Hva feiler det deg» til «Hva er viktig for deg». I pasientens helsetjeneste skal ingen beslutninger om meg fattes uten meg. For barn og unge er dette med autonomi litt annerledes siden de faktisk er umyndige, </w:t>
      </w:r>
      <w:r>
        <w:rPr>
          <w:sz w:val="24"/>
          <w:szCs w:val="24"/>
        </w:rPr>
        <w:t xml:space="preserve">og dermed er det særlig viktig at de møtes som </w:t>
      </w:r>
      <w:r w:rsidRPr="00177D25">
        <w:rPr>
          <w:sz w:val="24"/>
          <w:szCs w:val="24"/>
        </w:rPr>
        <w:t>selvstendige individer</w:t>
      </w:r>
      <w:r>
        <w:rPr>
          <w:sz w:val="24"/>
          <w:szCs w:val="24"/>
        </w:rPr>
        <w:t xml:space="preserve"> og</w:t>
      </w:r>
      <w:r w:rsidRPr="00177D25">
        <w:rPr>
          <w:sz w:val="24"/>
          <w:szCs w:val="24"/>
        </w:rPr>
        <w:t xml:space="preserve"> medmenneske</w:t>
      </w:r>
      <w:r>
        <w:rPr>
          <w:sz w:val="24"/>
          <w:szCs w:val="24"/>
        </w:rPr>
        <w:t xml:space="preserve">r. </w:t>
      </w:r>
    </w:p>
    <w:p w14:paraId="12BC29ED" w14:textId="77777777" w:rsidR="00821D3A" w:rsidRPr="00177D25" w:rsidRDefault="00821D3A" w:rsidP="00821D3A">
      <w:pPr>
        <w:rPr>
          <w:sz w:val="24"/>
          <w:szCs w:val="24"/>
        </w:rPr>
      </w:pPr>
      <w:r w:rsidRPr="00177D25">
        <w:rPr>
          <w:sz w:val="24"/>
          <w:szCs w:val="24"/>
        </w:rPr>
        <w:t xml:space="preserve">Pårørendesamarbeid er viktig i helse- og omsorg, og det er det også i krevende saker i oppvekst. </w:t>
      </w:r>
      <w:r>
        <w:rPr>
          <w:sz w:val="24"/>
          <w:szCs w:val="24"/>
        </w:rPr>
        <w:t xml:space="preserve">Det ble derfor </w:t>
      </w:r>
      <w:r w:rsidRPr="00177D25">
        <w:rPr>
          <w:sz w:val="24"/>
          <w:szCs w:val="24"/>
        </w:rPr>
        <w:t>undersøk</w:t>
      </w:r>
      <w:r>
        <w:rPr>
          <w:sz w:val="24"/>
          <w:szCs w:val="24"/>
        </w:rPr>
        <w:t>t</w:t>
      </w:r>
      <w:r w:rsidRPr="00177D25">
        <w:rPr>
          <w:sz w:val="24"/>
          <w:szCs w:val="24"/>
        </w:rPr>
        <w:t xml:space="preserve"> om etisk refleksjon bidra</w:t>
      </w:r>
      <w:r>
        <w:rPr>
          <w:sz w:val="24"/>
          <w:szCs w:val="24"/>
        </w:rPr>
        <w:t>r</w:t>
      </w:r>
      <w:r w:rsidRPr="00177D25">
        <w:rPr>
          <w:sz w:val="24"/>
          <w:szCs w:val="24"/>
        </w:rPr>
        <w:t xml:space="preserve"> til godt samarbeid med </w:t>
      </w:r>
      <w:r>
        <w:rPr>
          <w:sz w:val="24"/>
          <w:szCs w:val="24"/>
        </w:rPr>
        <w:t xml:space="preserve">pårørende og familie </w:t>
      </w:r>
      <w:proofErr w:type="gramStart"/>
      <w:r>
        <w:rPr>
          <w:sz w:val="24"/>
          <w:szCs w:val="24"/>
        </w:rPr>
        <w:t>for øvrig</w:t>
      </w:r>
      <w:proofErr w:type="gramEnd"/>
      <w:r w:rsidRPr="00177D25">
        <w:rPr>
          <w:sz w:val="24"/>
          <w:szCs w:val="24"/>
        </w:rPr>
        <w:t xml:space="preserve">. Ledere og ansatte </w:t>
      </w:r>
      <w:r>
        <w:rPr>
          <w:sz w:val="24"/>
          <w:szCs w:val="24"/>
        </w:rPr>
        <w:t xml:space="preserve">forteller </w:t>
      </w:r>
      <w:r w:rsidRPr="00177D25">
        <w:rPr>
          <w:sz w:val="24"/>
          <w:szCs w:val="24"/>
        </w:rPr>
        <w:t xml:space="preserve">at etisk refleksjon er en </w:t>
      </w:r>
      <w:r w:rsidRPr="00177D25">
        <w:rPr>
          <w:i/>
          <w:sz w:val="24"/>
          <w:szCs w:val="24"/>
        </w:rPr>
        <w:t>viktig</w:t>
      </w:r>
      <w:r w:rsidRPr="00177D25">
        <w:rPr>
          <w:sz w:val="24"/>
          <w:szCs w:val="24"/>
        </w:rPr>
        <w:t xml:space="preserve"> metode for å skape god samhandling med pårørende. Det</w:t>
      </w:r>
      <w:r>
        <w:rPr>
          <w:sz w:val="24"/>
          <w:szCs w:val="24"/>
        </w:rPr>
        <w:t xml:space="preserve"> det er trolig fordi </w:t>
      </w:r>
      <w:r w:rsidRPr="00177D25">
        <w:rPr>
          <w:sz w:val="24"/>
          <w:szCs w:val="24"/>
        </w:rPr>
        <w:t xml:space="preserve">god kommunikasjon bidrar til trygghet, men også fordi dårlig eller manglende kommunikasjon ofte er årsak til eller del av mange klagesaker til Statsforvalteren i Norge. </w:t>
      </w:r>
      <w:r>
        <w:rPr>
          <w:sz w:val="24"/>
          <w:szCs w:val="24"/>
        </w:rPr>
        <w:t>K</w:t>
      </w:r>
      <w:r w:rsidRPr="00177D25">
        <w:rPr>
          <w:sz w:val="24"/>
          <w:szCs w:val="24"/>
        </w:rPr>
        <w:t xml:space="preserve">ommuner som har satt i gang et systematisk etikkarbeid </w:t>
      </w:r>
      <w:r>
        <w:rPr>
          <w:sz w:val="24"/>
          <w:szCs w:val="24"/>
        </w:rPr>
        <w:t xml:space="preserve">melder </w:t>
      </w:r>
      <w:r w:rsidRPr="00177D25">
        <w:rPr>
          <w:sz w:val="24"/>
          <w:szCs w:val="24"/>
        </w:rPr>
        <w:t xml:space="preserve">at de får færre klager fra pårørende og at det er færre avviksmeldinger. </w:t>
      </w:r>
    </w:p>
    <w:p w14:paraId="57A12065" w14:textId="77777777" w:rsidR="00821D3A" w:rsidRPr="00177D25" w:rsidRDefault="00821D3A" w:rsidP="00821D3A">
      <w:pPr>
        <w:rPr>
          <w:sz w:val="24"/>
          <w:szCs w:val="24"/>
        </w:rPr>
      </w:pPr>
      <w:r w:rsidRPr="00177D25">
        <w:rPr>
          <w:sz w:val="24"/>
          <w:szCs w:val="24"/>
        </w:rPr>
        <w:t xml:space="preserve">Flere kommuner som har holdt på med etisk refleksjon såpass lenge at de nå inviterer brukerne og de pårørende med inn i den etiske refleksjonen. Dette bør også være et mål for oppvekstsektoren, at alle som berøres av en sak sitter sammen og reflekterer seg frem til gode løsninger. Tilbakemeldingen fra pårørende som har deltatt i etisk refleksjon sammen med de ansatte er at de er imponerte over grundigheten. De opplever at de har fått komme frem med sine perspektiv, og at de har fått mer innsikt og forståelse for de ansattes vurderinger. </w:t>
      </w:r>
    </w:p>
    <w:p w14:paraId="5B649E7A" w14:textId="77777777" w:rsidR="00821D3A" w:rsidRPr="000D0829" w:rsidRDefault="00821D3A" w:rsidP="00821D3A">
      <w:pPr>
        <w:pStyle w:val="Overskrift2"/>
        <w:rPr>
          <w:rFonts w:eastAsia="Times New Roman"/>
        </w:rPr>
      </w:pPr>
      <w:bookmarkStart w:id="30" w:name="_Toc83988753"/>
      <w:bookmarkStart w:id="31" w:name="_Toc102477902"/>
      <w:r w:rsidRPr="000D0829">
        <w:rPr>
          <w:rFonts w:eastAsia="Times New Roman"/>
        </w:rPr>
        <w:t>Betydningen av etisk refleksjon for ansatte i tjenestene</w:t>
      </w:r>
      <w:bookmarkEnd w:id="30"/>
      <w:bookmarkEnd w:id="31"/>
    </w:p>
    <w:p w14:paraId="3E209BB7" w14:textId="77777777" w:rsidR="00821D3A" w:rsidRPr="00177D25" w:rsidRDefault="00821D3A" w:rsidP="00821D3A">
      <w:pPr>
        <w:rPr>
          <w:sz w:val="24"/>
          <w:szCs w:val="24"/>
        </w:rPr>
      </w:pPr>
      <w:r w:rsidRPr="00177D25">
        <w:rPr>
          <w:sz w:val="24"/>
          <w:szCs w:val="24"/>
        </w:rPr>
        <w:t xml:space="preserve">Undersøkelse i helse- og omsorgstjenestene viser at ansatte har høy etisk bevissthet, uvanlig høy. Det samstemmer med at det i utgangspunktet ikke er den enkeltes etiske praksis og holdninger som er mangelvare, men arenaer for å reflektere over og finne gode løsninger på vanskelige situasjoner sammen i kollegafellesskapet. </w:t>
      </w:r>
    </w:p>
    <w:p w14:paraId="04029CD1" w14:textId="77777777" w:rsidR="00821D3A" w:rsidRPr="00177D25" w:rsidRDefault="00821D3A" w:rsidP="00821D3A">
      <w:pPr>
        <w:rPr>
          <w:sz w:val="24"/>
          <w:szCs w:val="24"/>
        </w:rPr>
      </w:pPr>
      <w:r w:rsidRPr="00177D25">
        <w:rPr>
          <w:sz w:val="24"/>
          <w:szCs w:val="24"/>
        </w:rPr>
        <w:lastRenderedPageBreak/>
        <w:t xml:space="preserve">Dette er en faglig ferdighet og evnen til å håndtere vanskelige moralske dilemmaer kan oppøves forutsatt at det legges til rette for slike samtaler. Dette er et arbeidsgiveransvar og et lederansvar. Autopilot, manglende empati og sensitivitet skyldes vanligvis ikke manglende evne og vilje, men er et resultat av å stå i et emosjonelt krevende yrke med daglig nærkontakt med lidelse, sykdom, død og sorg uten å få bearbeide det på en ordentlig måte. Krevende situasjoner blir ikke reflektert over slik at de kan bli til læring og kompetanse, og da vil mange ansatte etter hvert begynner å beskytte seg for å klare å stå i jobben. </w:t>
      </w:r>
    </w:p>
    <w:p w14:paraId="7346AF87" w14:textId="77777777" w:rsidR="00821D3A" w:rsidRPr="00177D25" w:rsidRDefault="00821D3A" w:rsidP="00821D3A">
      <w:pPr>
        <w:rPr>
          <w:sz w:val="24"/>
          <w:szCs w:val="24"/>
        </w:rPr>
      </w:pPr>
      <w:r w:rsidRPr="00177D25">
        <w:rPr>
          <w:sz w:val="24"/>
          <w:szCs w:val="24"/>
        </w:rPr>
        <w:t xml:space="preserve">Et skyhøyt snitt på 4. 6 svarer at etisk refleksjon bidrar til yrkesstolthet. </w:t>
      </w:r>
      <w:r>
        <w:rPr>
          <w:sz w:val="24"/>
          <w:szCs w:val="24"/>
        </w:rPr>
        <w:t xml:space="preserve">Mye tyder på at </w:t>
      </w:r>
      <w:r w:rsidRPr="00177D25">
        <w:rPr>
          <w:sz w:val="24"/>
          <w:szCs w:val="24"/>
        </w:rPr>
        <w:t xml:space="preserve">yrkesstolthet bidrar til at ansatte fortsetter i yrket. Det bidrar også til godt omdømme og rekruttering, og det er kritisk viktig i dagens og fremtidens utfordringsbilde. </w:t>
      </w:r>
    </w:p>
    <w:p w14:paraId="79C8B152" w14:textId="77777777" w:rsidR="00821D3A" w:rsidRPr="000D0829" w:rsidRDefault="00821D3A" w:rsidP="00821D3A">
      <w:pPr>
        <w:pStyle w:val="Overskrift2"/>
      </w:pPr>
      <w:bookmarkStart w:id="32" w:name="_Toc83988754"/>
      <w:bookmarkStart w:id="33" w:name="_Toc102477903"/>
      <w:r w:rsidRPr="000D0829">
        <w:t xml:space="preserve">Betydningen av etisk refleksjon for </w:t>
      </w:r>
      <w:r>
        <w:t xml:space="preserve">ledere og </w:t>
      </w:r>
      <w:r w:rsidRPr="000D0829">
        <w:t>ledelse av tjenestene</w:t>
      </w:r>
      <w:bookmarkEnd w:id="32"/>
      <w:bookmarkEnd w:id="33"/>
    </w:p>
    <w:p w14:paraId="23478A8E" w14:textId="77777777" w:rsidR="00821D3A" w:rsidRPr="004E0251" w:rsidRDefault="00821D3A" w:rsidP="00821D3A">
      <w:r w:rsidRPr="004E0251">
        <w:t xml:space="preserve">Etikk og verdier er en suksessfaktor for mange dimensjoner ved arbeidet for alle ansatte, og ikke minst for at ledere skal oppnå nødvendig status og makt. </w:t>
      </w:r>
    </w:p>
    <w:p w14:paraId="0A9B357E" w14:textId="77777777" w:rsidR="00821D3A" w:rsidRPr="00C95DB5" w:rsidRDefault="00821D3A" w:rsidP="00821D3A">
      <w:pPr>
        <w:rPr>
          <w:sz w:val="24"/>
          <w:szCs w:val="24"/>
        </w:rPr>
      </w:pPr>
      <w:r w:rsidRPr="00C95DB5">
        <w:rPr>
          <w:sz w:val="24"/>
          <w:szCs w:val="24"/>
        </w:rPr>
        <w:t>De ansatte opplever mer frihet til å bestemme hvordan de utfører jobben sin, til å bruke skjønn, til å være kreative og komme med nye forslag til løsninger. Jo mer kompetanse lederen har på etikk, verdier og etisk refleksjon, jo mer opplever ansatte å få gjort oppgavene sine, at jobben gir livskvalitet for brukerne, mindre stress, mer opplevelse av å strekke til i jobben, jo mer trives de i jobben, jo mer får de utviklet seg og jo mer vil de anbefale arbeidsplassen til andre</w:t>
      </w:r>
      <w:r w:rsidRPr="00C95DB5">
        <w:rPr>
          <w:rStyle w:val="Fotnotereferanse"/>
          <w:sz w:val="24"/>
          <w:szCs w:val="24"/>
        </w:rPr>
        <w:footnoteReference w:id="48"/>
      </w:r>
      <w:r w:rsidRPr="00C95DB5">
        <w:rPr>
          <w:sz w:val="24"/>
          <w:szCs w:val="24"/>
        </w:rPr>
        <w:t>.</w:t>
      </w:r>
    </w:p>
    <w:p w14:paraId="7F5FD652" w14:textId="77777777" w:rsidR="00821D3A" w:rsidRPr="004E0251" w:rsidRDefault="00821D3A" w:rsidP="00821D3A">
      <w:pPr>
        <w:autoSpaceDE w:val="0"/>
        <w:autoSpaceDN w:val="0"/>
        <w:adjustRightInd w:val="0"/>
      </w:pPr>
      <w:r w:rsidRPr="00177D25">
        <w:rPr>
          <w:sz w:val="24"/>
          <w:szCs w:val="24"/>
        </w:rPr>
        <w:t xml:space="preserve">Etikkarbeidet </w:t>
      </w:r>
      <w:r>
        <w:rPr>
          <w:sz w:val="24"/>
          <w:szCs w:val="24"/>
        </w:rPr>
        <w:t>bør være</w:t>
      </w:r>
      <w:r w:rsidRPr="00177D25">
        <w:rPr>
          <w:sz w:val="24"/>
          <w:szCs w:val="24"/>
        </w:rPr>
        <w:t xml:space="preserve"> en naturlig del av arbeidet, noe som innebærer at etikkarbeidet ikke skal være </w:t>
      </w:r>
      <w:r>
        <w:rPr>
          <w:sz w:val="24"/>
          <w:szCs w:val="24"/>
        </w:rPr>
        <w:t>løsrevet og teoretisk</w:t>
      </w:r>
      <w:r w:rsidRPr="00177D25">
        <w:rPr>
          <w:sz w:val="24"/>
          <w:szCs w:val="24"/>
        </w:rPr>
        <w:t xml:space="preserve">, men et viktig verktøy for å forbedre kvaliteten på arbeidet, </w:t>
      </w:r>
      <w:r>
        <w:rPr>
          <w:sz w:val="24"/>
          <w:szCs w:val="24"/>
        </w:rPr>
        <w:t>løfte</w:t>
      </w:r>
      <w:r w:rsidRPr="00177D25">
        <w:rPr>
          <w:sz w:val="24"/>
          <w:szCs w:val="24"/>
        </w:rPr>
        <w:t xml:space="preserve"> organisasjonskulturen, heve bruker-tilfredsheten med mer. Resultater og effekter av etikkarbeidet </w:t>
      </w:r>
      <w:r>
        <w:rPr>
          <w:sz w:val="24"/>
          <w:szCs w:val="24"/>
        </w:rPr>
        <w:t>gi arbeidsstedet og kommunen et godt omdømme og være en lærende organisasjon</w:t>
      </w:r>
      <w:r w:rsidRPr="00177D25">
        <w:rPr>
          <w:sz w:val="24"/>
          <w:szCs w:val="24"/>
        </w:rPr>
        <w:t>.</w:t>
      </w:r>
      <w:r w:rsidRPr="004E0251">
        <w:t xml:space="preserve"> </w:t>
      </w:r>
      <w:r w:rsidRPr="004E0251">
        <w:rPr>
          <w:rStyle w:val="Fotnotereferanse"/>
        </w:rPr>
        <w:footnoteReference w:id="49"/>
      </w:r>
      <w:r w:rsidRPr="004E0251">
        <w:t xml:space="preserve"> </w:t>
      </w:r>
    </w:p>
    <w:p w14:paraId="1AAE06CC" w14:textId="77777777" w:rsidR="00821D3A" w:rsidRPr="005920FC" w:rsidRDefault="00821D3A" w:rsidP="00821D3A">
      <w:pPr>
        <w:rPr>
          <w:sz w:val="24"/>
          <w:szCs w:val="24"/>
        </w:rPr>
      </w:pPr>
      <w:r>
        <w:rPr>
          <w:sz w:val="24"/>
          <w:szCs w:val="24"/>
        </w:rPr>
        <w:t>L</w:t>
      </w:r>
      <w:r w:rsidRPr="005920FC">
        <w:rPr>
          <w:sz w:val="24"/>
          <w:szCs w:val="24"/>
        </w:rPr>
        <w:t xml:space="preserve">edernes </w:t>
      </w:r>
      <w:r w:rsidRPr="005920FC">
        <w:rPr>
          <w:i/>
          <w:sz w:val="24"/>
          <w:szCs w:val="24"/>
        </w:rPr>
        <w:t>egen</w:t>
      </w:r>
      <w:r w:rsidRPr="005920FC">
        <w:rPr>
          <w:sz w:val="24"/>
          <w:szCs w:val="24"/>
        </w:rPr>
        <w:t xml:space="preserve"> kompetanse på etikk og verdier tilfører lederen status, autoritet og handlekraft.</w:t>
      </w:r>
      <w:r w:rsidRPr="005920FC">
        <w:rPr>
          <w:rStyle w:val="Fotnotereferanse"/>
          <w:sz w:val="24"/>
          <w:szCs w:val="24"/>
        </w:rPr>
        <w:footnoteReference w:id="50"/>
      </w:r>
      <w:r w:rsidRPr="005920FC">
        <w:rPr>
          <w:sz w:val="24"/>
          <w:szCs w:val="24"/>
        </w:rPr>
        <w:t xml:space="preserve">. Etisk kompetanse er </w:t>
      </w:r>
      <w:r>
        <w:rPr>
          <w:sz w:val="24"/>
          <w:szCs w:val="24"/>
        </w:rPr>
        <w:t xml:space="preserve">også </w:t>
      </w:r>
      <w:r w:rsidRPr="005920FC">
        <w:rPr>
          <w:sz w:val="24"/>
          <w:szCs w:val="24"/>
        </w:rPr>
        <w:t xml:space="preserve">en del av den verdibaserte ledelsen, og om man ønsker å </w:t>
      </w:r>
      <w:r>
        <w:rPr>
          <w:sz w:val="24"/>
          <w:szCs w:val="24"/>
        </w:rPr>
        <w:t>lede</w:t>
      </w:r>
      <w:r w:rsidRPr="005920FC">
        <w:rPr>
          <w:sz w:val="24"/>
          <w:szCs w:val="24"/>
        </w:rPr>
        <w:t xml:space="preserve"> ved </w:t>
      </w:r>
      <w:r>
        <w:rPr>
          <w:sz w:val="24"/>
          <w:szCs w:val="24"/>
        </w:rPr>
        <w:t xml:space="preserve">hjelp av </w:t>
      </w:r>
      <w:r w:rsidRPr="005920FC">
        <w:rPr>
          <w:sz w:val="24"/>
          <w:szCs w:val="24"/>
        </w:rPr>
        <w:t xml:space="preserve">verdier er etisk refleksjon et </w:t>
      </w:r>
      <w:r>
        <w:rPr>
          <w:sz w:val="24"/>
          <w:szCs w:val="24"/>
        </w:rPr>
        <w:t xml:space="preserve">opplagt </w:t>
      </w:r>
      <w:r w:rsidRPr="005920FC">
        <w:rPr>
          <w:sz w:val="24"/>
          <w:szCs w:val="24"/>
        </w:rPr>
        <w:t xml:space="preserve">verktøy. Dette er et svært viktig funn i evalueringsrapporten Etisk refleksjon og verdibevisst og </w:t>
      </w:r>
      <w:r>
        <w:rPr>
          <w:sz w:val="24"/>
          <w:szCs w:val="24"/>
        </w:rPr>
        <w:t xml:space="preserve">er helt </w:t>
      </w:r>
      <w:r w:rsidRPr="005920FC">
        <w:rPr>
          <w:sz w:val="24"/>
          <w:szCs w:val="24"/>
        </w:rPr>
        <w:t xml:space="preserve">ny kunnskap. Dataene demonstrerer tydelig at </w:t>
      </w:r>
      <w:r>
        <w:rPr>
          <w:sz w:val="24"/>
          <w:szCs w:val="24"/>
        </w:rPr>
        <w:t xml:space="preserve">etisk kompetanse </w:t>
      </w:r>
      <w:r w:rsidRPr="005920FC">
        <w:rPr>
          <w:sz w:val="24"/>
          <w:szCs w:val="24"/>
        </w:rPr>
        <w:t xml:space="preserve">må anses som en kritisk suksessfaktor for ledere innen denne sektoren. Forklaringen er antagelig at etikk, verdier og etisk refleksjon har en sentral og dominant plass i sektoren. Og jo mer lederen behersker kritiske faktorer i egen organisasjon, jo mer bedre og tydeligere fremstår vedkommende for de ansatte.. De oppnår det som omtales som normativ makt, herunder ekspertmakt og referansemakt. </w:t>
      </w:r>
      <w:r w:rsidRPr="005920FC">
        <w:rPr>
          <w:rStyle w:val="Fotnotereferanse"/>
          <w:sz w:val="24"/>
          <w:szCs w:val="24"/>
        </w:rPr>
        <w:footnoteReference w:id="51"/>
      </w:r>
      <w:r w:rsidRPr="005920FC">
        <w:rPr>
          <w:sz w:val="24"/>
          <w:szCs w:val="24"/>
        </w:rPr>
        <w:t xml:space="preserve"> </w:t>
      </w:r>
      <w:r>
        <w:rPr>
          <w:sz w:val="24"/>
          <w:szCs w:val="24"/>
        </w:rPr>
        <w:lastRenderedPageBreak/>
        <w:t xml:space="preserve">Det arbeides videre med å få mer kunnskap om hvordan dette spennende funnet kan bidra til praksis. </w:t>
      </w:r>
    </w:p>
    <w:p w14:paraId="21476F17" w14:textId="77777777" w:rsidR="00821D3A" w:rsidRPr="000D0829" w:rsidRDefault="00821D3A" w:rsidP="00821D3A">
      <w:pPr>
        <w:pStyle w:val="Overskrift2"/>
        <w:rPr>
          <w:rFonts w:asciiTheme="minorHAnsi" w:hAnsiTheme="minorHAnsi"/>
          <w:sz w:val="24"/>
          <w:szCs w:val="24"/>
        </w:rPr>
      </w:pPr>
      <w:bookmarkStart w:id="34" w:name="_Toc83988755"/>
      <w:bookmarkStart w:id="35" w:name="_Toc102477904"/>
      <w:r w:rsidRPr="000D0829">
        <w:rPr>
          <w:rFonts w:asciiTheme="minorHAnsi" w:hAnsiTheme="minorHAnsi"/>
          <w:sz w:val="24"/>
          <w:szCs w:val="24"/>
        </w:rPr>
        <w:t>Betydningen av etisk refleksjon for samhandling</w:t>
      </w:r>
      <w:bookmarkEnd w:id="34"/>
      <w:bookmarkEnd w:id="35"/>
      <w:r w:rsidRPr="000D0829">
        <w:rPr>
          <w:rFonts w:asciiTheme="minorHAnsi" w:hAnsiTheme="minorHAnsi"/>
          <w:sz w:val="24"/>
          <w:szCs w:val="24"/>
        </w:rPr>
        <w:t xml:space="preserve"> </w:t>
      </w:r>
    </w:p>
    <w:p w14:paraId="4C7D9AEC" w14:textId="77777777" w:rsidR="00821D3A" w:rsidRPr="005920FC" w:rsidRDefault="00821D3A" w:rsidP="00821D3A">
      <w:pPr>
        <w:rPr>
          <w:sz w:val="24"/>
          <w:szCs w:val="24"/>
        </w:rPr>
      </w:pPr>
      <w:r w:rsidRPr="005920FC">
        <w:rPr>
          <w:sz w:val="24"/>
          <w:szCs w:val="24"/>
        </w:rPr>
        <w:t xml:space="preserve">Siden etikk både slår inn personlig og kollektivt, og samtidig er et litt krevende og sensitivt område, </w:t>
      </w:r>
      <w:r>
        <w:rPr>
          <w:sz w:val="24"/>
          <w:szCs w:val="24"/>
        </w:rPr>
        <w:t xml:space="preserve">ble det </w:t>
      </w:r>
      <w:r w:rsidRPr="005920FC">
        <w:rPr>
          <w:sz w:val="24"/>
          <w:szCs w:val="24"/>
        </w:rPr>
        <w:t xml:space="preserve">stilt spørsmål om hvilken betydning det har å snakke med kollegaer om etikk og verdier. Undersøkelsen viste at dette var viktig for tilnærmet alle, både ledere og ansatte. </w:t>
      </w:r>
    </w:p>
    <w:p w14:paraId="09AD3A36" w14:textId="77777777" w:rsidR="00821D3A" w:rsidRDefault="00821D3A" w:rsidP="00821D3A">
      <w:pPr>
        <w:rPr>
          <w:sz w:val="24"/>
          <w:szCs w:val="24"/>
        </w:rPr>
      </w:pPr>
      <w:r w:rsidRPr="005920FC">
        <w:rPr>
          <w:sz w:val="24"/>
          <w:szCs w:val="24"/>
        </w:rPr>
        <w:t>Betydningen av god samhandling på tvers av tjenestesteder og nivåer har vært et fokusområde over år, noe</w:t>
      </w:r>
      <w:r>
        <w:rPr>
          <w:sz w:val="24"/>
          <w:szCs w:val="24"/>
        </w:rPr>
        <w:t xml:space="preserve"> man </w:t>
      </w:r>
      <w:r w:rsidRPr="005920FC">
        <w:rPr>
          <w:sz w:val="24"/>
          <w:szCs w:val="24"/>
        </w:rPr>
        <w:t xml:space="preserve">ser av nye samarbeidsarenaer som helsefellesskap og gode pasientforløp. Å arbeide i helse- og omsorgstjenestene er å være en del av et stort og komplisert samarbeid med mange aktører med ulike kompetanse og forskjellige ansvarsområder. Etisk refleksjon bidrar til å finne et felles språk for den store samfunnsoppgaven </w:t>
      </w:r>
      <w:r>
        <w:rPr>
          <w:sz w:val="24"/>
          <w:szCs w:val="24"/>
        </w:rPr>
        <w:t xml:space="preserve">vi alle </w:t>
      </w:r>
      <w:r w:rsidRPr="005920FC">
        <w:rPr>
          <w:sz w:val="24"/>
          <w:szCs w:val="24"/>
        </w:rPr>
        <w:t xml:space="preserve">står sammen om slik at livskvalitet og verdighet blir ivaretatt på best mulig vis. </w:t>
      </w:r>
      <w:r>
        <w:rPr>
          <w:sz w:val="24"/>
          <w:szCs w:val="24"/>
        </w:rPr>
        <w:t xml:space="preserve">Men det er et felt som fortsatt er ganske upløyd mark for bruk av etisk refleksjon, men erfaringene hittil er positive. </w:t>
      </w:r>
    </w:p>
    <w:p w14:paraId="559EE15D" w14:textId="77777777" w:rsidR="00821D3A" w:rsidRDefault="00821D3A" w:rsidP="00821D3A">
      <w:pPr>
        <w:rPr>
          <w:sz w:val="24"/>
          <w:szCs w:val="24"/>
        </w:rPr>
      </w:pPr>
    </w:p>
    <w:p w14:paraId="4B388C05" w14:textId="77777777" w:rsidR="00821D3A" w:rsidRDefault="00821D3A" w:rsidP="00821D3A">
      <w:pPr>
        <w:rPr>
          <w:sz w:val="24"/>
          <w:szCs w:val="24"/>
        </w:rPr>
      </w:pPr>
    </w:p>
    <w:p w14:paraId="5360707C" w14:textId="77777777" w:rsidR="00821D3A" w:rsidRDefault="00821D3A" w:rsidP="00821D3A">
      <w:pPr>
        <w:rPr>
          <w:sz w:val="24"/>
          <w:szCs w:val="24"/>
        </w:rPr>
      </w:pPr>
    </w:p>
    <w:p w14:paraId="35C828A1" w14:textId="77777777" w:rsidR="00821D3A" w:rsidRDefault="00821D3A" w:rsidP="00821D3A">
      <w:pPr>
        <w:rPr>
          <w:sz w:val="24"/>
          <w:szCs w:val="24"/>
        </w:rPr>
      </w:pPr>
    </w:p>
    <w:p w14:paraId="5ACB6B53" w14:textId="77777777" w:rsidR="00821D3A" w:rsidRDefault="00821D3A" w:rsidP="00821D3A">
      <w:pPr>
        <w:rPr>
          <w:sz w:val="24"/>
          <w:szCs w:val="24"/>
        </w:rPr>
      </w:pPr>
    </w:p>
    <w:p w14:paraId="48E129E4" w14:textId="77777777" w:rsidR="00821D3A" w:rsidRDefault="00821D3A" w:rsidP="00821D3A">
      <w:pPr>
        <w:rPr>
          <w:sz w:val="24"/>
          <w:szCs w:val="24"/>
        </w:rPr>
      </w:pPr>
    </w:p>
    <w:p w14:paraId="0110E866" w14:textId="77777777" w:rsidR="00821D3A" w:rsidRDefault="00821D3A" w:rsidP="00821D3A">
      <w:pPr>
        <w:rPr>
          <w:sz w:val="24"/>
          <w:szCs w:val="24"/>
        </w:rPr>
      </w:pPr>
    </w:p>
    <w:p w14:paraId="00B038FF" w14:textId="77777777" w:rsidR="00821D3A" w:rsidRDefault="00821D3A" w:rsidP="00821D3A">
      <w:pPr>
        <w:rPr>
          <w:sz w:val="24"/>
          <w:szCs w:val="24"/>
        </w:rPr>
      </w:pPr>
    </w:p>
    <w:p w14:paraId="03873B00" w14:textId="77777777" w:rsidR="00821D3A" w:rsidRDefault="00821D3A" w:rsidP="00821D3A">
      <w:pPr>
        <w:rPr>
          <w:sz w:val="24"/>
          <w:szCs w:val="24"/>
        </w:rPr>
      </w:pPr>
    </w:p>
    <w:p w14:paraId="75EF1BFD" w14:textId="77777777" w:rsidR="00821D3A" w:rsidRDefault="00821D3A" w:rsidP="00821D3A">
      <w:pPr>
        <w:rPr>
          <w:sz w:val="24"/>
          <w:szCs w:val="24"/>
        </w:rPr>
      </w:pPr>
    </w:p>
    <w:p w14:paraId="7111B82F" w14:textId="77777777" w:rsidR="00821D3A" w:rsidRDefault="00821D3A" w:rsidP="00821D3A">
      <w:pPr>
        <w:rPr>
          <w:sz w:val="24"/>
          <w:szCs w:val="24"/>
        </w:rPr>
      </w:pPr>
    </w:p>
    <w:p w14:paraId="4FD3CCF2" w14:textId="77777777" w:rsidR="00821D3A" w:rsidRDefault="00821D3A" w:rsidP="00821D3A">
      <w:pPr>
        <w:rPr>
          <w:sz w:val="24"/>
          <w:szCs w:val="24"/>
        </w:rPr>
      </w:pPr>
    </w:p>
    <w:p w14:paraId="0B6A5315" w14:textId="77777777" w:rsidR="00821D3A" w:rsidRDefault="00821D3A" w:rsidP="00821D3A">
      <w:pPr>
        <w:rPr>
          <w:sz w:val="24"/>
          <w:szCs w:val="24"/>
        </w:rPr>
      </w:pPr>
    </w:p>
    <w:p w14:paraId="09020714" w14:textId="77777777" w:rsidR="00821D3A" w:rsidRDefault="00821D3A" w:rsidP="00821D3A">
      <w:pPr>
        <w:rPr>
          <w:sz w:val="24"/>
          <w:szCs w:val="24"/>
        </w:rPr>
      </w:pPr>
    </w:p>
    <w:p w14:paraId="2DD63174" w14:textId="77777777" w:rsidR="00821D3A" w:rsidRDefault="00821D3A" w:rsidP="00821D3A">
      <w:pPr>
        <w:rPr>
          <w:sz w:val="24"/>
          <w:szCs w:val="24"/>
        </w:rPr>
      </w:pPr>
    </w:p>
    <w:p w14:paraId="0D3408E8" w14:textId="77777777" w:rsidR="00821D3A" w:rsidRDefault="00821D3A" w:rsidP="00821D3A">
      <w:pPr>
        <w:rPr>
          <w:sz w:val="24"/>
          <w:szCs w:val="24"/>
        </w:rPr>
      </w:pPr>
    </w:p>
    <w:p w14:paraId="204676FD" w14:textId="77777777" w:rsidR="00821D3A" w:rsidRPr="00E57441" w:rsidRDefault="00821D3A" w:rsidP="00821D3A">
      <w:pPr>
        <w:pStyle w:val="Overskrift1"/>
      </w:pPr>
      <w:bookmarkStart w:id="36" w:name="_Toc83988756"/>
      <w:bookmarkStart w:id="37" w:name="_Toc102477905"/>
      <w:r>
        <w:lastRenderedPageBreak/>
        <w:t xml:space="preserve">Vedlegg 3. Fagkapittel om </w:t>
      </w:r>
      <w:r w:rsidRPr="00E57441">
        <w:t xml:space="preserve">systematisk </w:t>
      </w:r>
      <w:proofErr w:type="spellStart"/>
      <w:r w:rsidRPr="00E57441">
        <w:t>praksisnær</w:t>
      </w:r>
      <w:proofErr w:type="spellEnd"/>
      <w:r w:rsidRPr="00E57441">
        <w:t xml:space="preserve"> etisk refleksjon</w:t>
      </w:r>
      <w:bookmarkEnd w:id="36"/>
      <w:bookmarkEnd w:id="37"/>
    </w:p>
    <w:p w14:paraId="4A4F7F0F" w14:textId="77777777" w:rsidR="00821D3A" w:rsidRPr="001D00DF" w:rsidRDefault="00821D3A" w:rsidP="00821D3A">
      <w:pPr>
        <w:rPr>
          <w:sz w:val="24"/>
          <w:szCs w:val="24"/>
        </w:rPr>
      </w:pPr>
      <w:r w:rsidRPr="001D00DF">
        <w:rPr>
          <w:sz w:val="24"/>
          <w:szCs w:val="24"/>
        </w:rPr>
        <w:t xml:space="preserve">I dette kapittelet vil de grunnleggende begrepene innenfor </w:t>
      </w:r>
      <w:proofErr w:type="spellStart"/>
      <w:r w:rsidRPr="001D00DF">
        <w:rPr>
          <w:sz w:val="24"/>
          <w:szCs w:val="24"/>
        </w:rPr>
        <w:t>praksisnær</w:t>
      </w:r>
      <w:proofErr w:type="spellEnd"/>
      <w:r w:rsidRPr="001D00DF">
        <w:rPr>
          <w:sz w:val="24"/>
          <w:szCs w:val="24"/>
        </w:rPr>
        <w:t xml:space="preserve"> etisk refleksjon bli gjennomgått. Det er flere grunner til det. </w:t>
      </w:r>
      <w:r>
        <w:rPr>
          <w:sz w:val="24"/>
          <w:szCs w:val="24"/>
        </w:rPr>
        <w:t>På kurs kommer det ofte frem at</w:t>
      </w:r>
      <w:r w:rsidRPr="001D00DF">
        <w:rPr>
          <w:sz w:val="24"/>
          <w:szCs w:val="24"/>
        </w:rPr>
        <w:t xml:space="preserve"> deltagere ikke har det helt klart for seg hva ord og uttrykk egentlig betyr, til dels har ord en litt annen betydning i vår sammenheng enn i den generelle teoretiske etikken. En annen grunn til en slik gjennomgang er å understreke at etisk refleksjon er en metodikk og ikke «føling i fjære». Etisk refleksjon er en forskningsbasert og kunnskapsbasert metodikk som bygger på de fire store etiske teoriene, men er her iført et alminnelig språk. En god start er å skille det faglige fra det etiske, til tross for at det er vanskelig å tenke seg en dyktig fagperson uten at ferdigheter som etisk sensitivitet er godt opparbeidet. </w:t>
      </w:r>
    </w:p>
    <w:p w14:paraId="66CA304C" w14:textId="77777777" w:rsidR="00821D3A" w:rsidRDefault="00821D3A" w:rsidP="00821D3A">
      <w:pPr>
        <w:pStyle w:val="Overskrift2"/>
      </w:pPr>
      <w:bookmarkStart w:id="38" w:name="_Toc83988757"/>
      <w:bookmarkStart w:id="39" w:name="_Toc102477906"/>
      <w:r>
        <w:t>Faglige utfordringer kontra etiske utfordringer</w:t>
      </w:r>
      <w:bookmarkEnd w:id="38"/>
      <w:bookmarkEnd w:id="39"/>
    </w:p>
    <w:p w14:paraId="75ABC93E" w14:textId="77777777" w:rsidR="00821D3A" w:rsidRPr="00B32AA4" w:rsidRDefault="00821D3A" w:rsidP="00821D3A">
      <w:pPr>
        <w:rPr>
          <w:sz w:val="24"/>
          <w:szCs w:val="24"/>
        </w:rPr>
      </w:pPr>
      <w:r w:rsidRPr="00B32AA4">
        <w:rPr>
          <w:sz w:val="24"/>
          <w:szCs w:val="24"/>
        </w:rPr>
        <w:t xml:space="preserve">Først er det kanskje viktig å foreta et skille mellom hva som er etisk og hva som er faglig. Her kan det pekes på fire forbindelser: </w:t>
      </w:r>
    </w:p>
    <w:p w14:paraId="5A545678" w14:textId="77777777" w:rsidR="00821D3A" w:rsidRPr="00B32AA4" w:rsidRDefault="00821D3A" w:rsidP="00821D3A">
      <w:pPr>
        <w:pStyle w:val="Listeavsnitt"/>
        <w:numPr>
          <w:ilvl w:val="0"/>
          <w:numId w:val="13"/>
        </w:numPr>
        <w:spacing w:after="0" w:line="240" w:lineRule="auto"/>
        <w:rPr>
          <w:sz w:val="24"/>
          <w:szCs w:val="24"/>
        </w:rPr>
      </w:pPr>
      <w:r w:rsidRPr="00B32AA4">
        <w:rPr>
          <w:sz w:val="24"/>
          <w:szCs w:val="24"/>
        </w:rPr>
        <w:t xml:space="preserve">Det første er at etisk kompetanse gjør det til en dyktigere fagperson. Etisk refleksjonspraksis øver opp varhet for brukerens unike behov, utvider det faglige blikket og medvirker til godt faglig skjønn. </w:t>
      </w:r>
    </w:p>
    <w:p w14:paraId="708618AD" w14:textId="77777777" w:rsidR="00821D3A" w:rsidRPr="00B32AA4" w:rsidRDefault="00821D3A" w:rsidP="00821D3A">
      <w:pPr>
        <w:pStyle w:val="Listeavsnitt"/>
        <w:numPr>
          <w:ilvl w:val="0"/>
          <w:numId w:val="13"/>
        </w:numPr>
        <w:spacing w:after="0" w:line="240" w:lineRule="auto"/>
        <w:rPr>
          <w:sz w:val="24"/>
          <w:szCs w:val="24"/>
        </w:rPr>
      </w:pPr>
      <w:r w:rsidRPr="00B32AA4">
        <w:rPr>
          <w:sz w:val="24"/>
          <w:szCs w:val="24"/>
        </w:rPr>
        <w:t>En annen sammenheng er tverrfaglig samarbeid og brukerorientering som nødvendige betingelser for å gi god omsorg. I dette ligger en etisk fordring om å slippe til andre (faglige) perspektiver, lytte til de det angår og i fellesskap finne helhetlige, gode løsninger for den brukeren/eleven/barnet/ungdommen.</w:t>
      </w:r>
    </w:p>
    <w:p w14:paraId="636D91F1" w14:textId="77777777" w:rsidR="00821D3A" w:rsidRPr="00B32AA4" w:rsidRDefault="00821D3A" w:rsidP="00821D3A">
      <w:pPr>
        <w:pStyle w:val="Listeavsnitt"/>
        <w:numPr>
          <w:ilvl w:val="0"/>
          <w:numId w:val="13"/>
        </w:numPr>
        <w:spacing w:after="0" w:line="240" w:lineRule="auto"/>
        <w:rPr>
          <w:sz w:val="24"/>
          <w:szCs w:val="24"/>
        </w:rPr>
      </w:pPr>
      <w:r w:rsidRPr="00B32AA4">
        <w:rPr>
          <w:sz w:val="24"/>
          <w:szCs w:val="24"/>
        </w:rPr>
        <w:t xml:space="preserve">Et tredje, og svært viktig område for faglig-etiske utfordringer er </w:t>
      </w:r>
      <w:r w:rsidRPr="00B32AA4">
        <w:rPr>
          <w:i/>
          <w:iCs/>
          <w:sz w:val="24"/>
          <w:szCs w:val="24"/>
        </w:rPr>
        <w:t xml:space="preserve">faglig uenighet. </w:t>
      </w:r>
      <w:r w:rsidRPr="00B32AA4">
        <w:rPr>
          <w:sz w:val="24"/>
          <w:szCs w:val="24"/>
        </w:rPr>
        <w:t xml:space="preserve">En faglig uenighet kan lett få konsekvenser for maktkamp o. l. Går man faglige uenigheter nærmere etter i sømmene viser det seg ofte at det handler om uenighet om verdier. </w:t>
      </w:r>
    </w:p>
    <w:p w14:paraId="7D84B65F" w14:textId="77777777" w:rsidR="00821D3A" w:rsidRPr="00B32AA4" w:rsidRDefault="00821D3A" w:rsidP="00821D3A">
      <w:pPr>
        <w:pStyle w:val="Listeavsnitt"/>
        <w:numPr>
          <w:ilvl w:val="0"/>
          <w:numId w:val="13"/>
        </w:numPr>
        <w:spacing w:after="0" w:line="240" w:lineRule="auto"/>
        <w:rPr>
          <w:sz w:val="24"/>
          <w:szCs w:val="24"/>
        </w:rPr>
      </w:pPr>
      <w:r w:rsidRPr="00B32AA4">
        <w:rPr>
          <w:sz w:val="24"/>
          <w:szCs w:val="24"/>
        </w:rPr>
        <w:t>Et fjerde punkt dreier seg om temaer som kan kalles både faglige og etiske. Hvor går grensen for utagering, hva ligger i verdien respekt, hvilke måter bør man samhandle på, hva kjennetegner vår organisasjonskultur? Disse og lignende temaer har åpenbart både faglige og etiske dimensjoner</w:t>
      </w:r>
      <w:r w:rsidRPr="00B32AA4">
        <w:rPr>
          <w:rStyle w:val="Fotnotereferanse"/>
          <w:sz w:val="24"/>
          <w:szCs w:val="24"/>
        </w:rPr>
        <w:footnoteReference w:id="52"/>
      </w:r>
      <w:r w:rsidRPr="00B32AA4">
        <w:rPr>
          <w:sz w:val="24"/>
          <w:szCs w:val="24"/>
        </w:rPr>
        <w:t xml:space="preserve">. </w:t>
      </w:r>
    </w:p>
    <w:p w14:paraId="675542F6" w14:textId="77777777" w:rsidR="00821D3A" w:rsidRPr="004E0251" w:rsidRDefault="00821D3A" w:rsidP="00821D3A"/>
    <w:p w14:paraId="4CF6B94C" w14:textId="77777777" w:rsidR="00821D3A" w:rsidRPr="00FA03E5" w:rsidRDefault="00821D3A" w:rsidP="00821D3A">
      <w:pPr>
        <w:pStyle w:val="Overskrift2"/>
      </w:pPr>
      <w:bookmarkStart w:id="40" w:name="_Toc83988758"/>
      <w:bookmarkStart w:id="41" w:name="_Toc102477907"/>
      <w:r w:rsidRPr="00FA03E5">
        <w:t xml:space="preserve">Det </w:t>
      </w:r>
      <w:r>
        <w:t xml:space="preserve">faglige </w:t>
      </w:r>
      <w:r w:rsidRPr="00FA03E5">
        <w:t xml:space="preserve">språket kontra det </w:t>
      </w:r>
      <w:r>
        <w:t>etiske språket</w:t>
      </w:r>
      <w:bookmarkEnd w:id="40"/>
      <w:bookmarkEnd w:id="41"/>
    </w:p>
    <w:p w14:paraId="302F81F6" w14:textId="77777777" w:rsidR="00821D3A" w:rsidRPr="00B32AA4" w:rsidRDefault="00821D3A" w:rsidP="00821D3A">
      <w:pPr>
        <w:rPr>
          <w:sz w:val="24"/>
          <w:szCs w:val="24"/>
        </w:rPr>
      </w:pPr>
      <w:r w:rsidRPr="00B32AA4">
        <w:rPr>
          <w:sz w:val="24"/>
          <w:szCs w:val="24"/>
        </w:rPr>
        <w:t xml:space="preserve">Hva slags ord </w:t>
      </w:r>
      <w:r>
        <w:rPr>
          <w:sz w:val="24"/>
          <w:szCs w:val="24"/>
        </w:rPr>
        <w:t xml:space="preserve">man </w:t>
      </w:r>
      <w:r w:rsidRPr="00B32AA4">
        <w:rPr>
          <w:sz w:val="24"/>
          <w:szCs w:val="24"/>
        </w:rPr>
        <w:t xml:space="preserve">bruker for å beskrive en situasjon avgjør langt på vei hvilke løsningsmuligheter </w:t>
      </w:r>
      <w:r>
        <w:rPr>
          <w:sz w:val="24"/>
          <w:szCs w:val="24"/>
        </w:rPr>
        <w:t xml:space="preserve">man </w:t>
      </w:r>
      <w:r w:rsidRPr="00B32AA4">
        <w:rPr>
          <w:sz w:val="24"/>
          <w:szCs w:val="24"/>
        </w:rPr>
        <w:t xml:space="preserve">kommer til å finne. Stilt ovenfor en krevende situasjon er det derfor avgjørende hvordan vi klassifiserer situasjonen. Beskriver </w:t>
      </w:r>
      <w:r>
        <w:rPr>
          <w:sz w:val="24"/>
          <w:szCs w:val="24"/>
        </w:rPr>
        <w:t>man</w:t>
      </w:r>
      <w:r w:rsidRPr="00B32AA4">
        <w:rPr>
          <w:sz w:val="24"/>
          <w:szCs w:val="24"/>
        </w:rPr>
        <w:t xml:space="preserve"> situasjonen som et økonomisk problem vil </w:t>
      </w:r>
      <w:r>
        <w:rPr>
          <w:sz w:val="24"/>
          <w:szCs w:val="24"/>
        </w:rPr>
        <w:t>man</w:t>
      </w:r>
      <w:r w:rsidRPr="00B32AA4">
        <w:rPr>
          <w:sz w:val="24"/>
          <w:szCs w:val="24"/>
        </w:rPr>
        <w:t xml:space="preserve"> uvegerlig søke løsninger langs begreper som budsjett, nedbemanning, kostnadseffektiv m. m. Forstår </w:t>
      </w:r>
      <w:r>
        <w:rPr>
          <w:sz w:val="24"/>
          <w:szCs w:val="24"/>
        </w:rPr>
        <w:t>man</w:t>
      </w:r>
      <w:r w:rsidRPr="00B32AA4">
        <w:rPr>
          <w:sz w:val="24"/>
          <w:szCs w:val="24"/>
        </w:rPr>
        <w:t xml:space="preserve"> det som et tidsproblem vil</w:t>
      </w:r>
      <w:r>
        <w:rPr>
          <w:sz w:val="24"/>
          <w:szCs w:val="24"/>
        </w:rPr>
        <w:t xml:space="preserve"> man</w:t>
      </w:r>
      <w:r w:rsidRPr="00B32AA4">
        <w:rPr>
          <w:sz w:val="24"/>
          <w:szCs w:val="24"/>
        </w:rPr>
        <w:t xml:space="preserve"> søke løsninger innenfor begrep som prioritere, forsømme osv. Det er språket </w:t>
      </w:r>
      <w:r>
        <w:rPr>
          <w:sz w:val="24"/>
          <w:szCs w:val="24"/>
        </w:rPr>
        <w:t xml:space="preserve">man </w:t>
      </w:r>
      <w:r w:rsidRPr="00B32AA4">
        <w:rPr>
          <w:sz w:val="24"/>
          <w:szCs w:val="24"/>
        </w:rPr>
        <w:t xml:space="preserve">«ser» med når </w:t>
      </w:r>
      <w:r>
        <w:rPr>
          <w:sz w:val="24"/>
          <w:szCs w:val="24"/>
        </w:rPr>
        <w:t>man</w:t>
      </w:r>
      <w:r w:rsidRPr="00B32AA4">
        <w:rPr>
          <w:sz w:val="24"/>
          <w:szCs w:val="24"/>
        </w:rPr>
        <w:t xml:space="preserve"> skal oppdage og identifisere etiske problemstillinger. De fleste situasjoner bærer i seg muligheter for å velge flere språk. Etikkens språk inneholder ord som verdi, norm, tillit, autonomi, prinsipp, konsekvens, plikt osv. Etikkspråket inneholder også teorier for hvordan </w:t>
      </w:r>
      <w:r>
        <w:rPr>
          <w:sz w:val="24"/>
          <w:szCs w:val="24"/>
        </w:rPr>
        <w:lastRenderedPageBreak/>
        <w:t xml:space="preserve">man </w:t>
      </w:r>
      <w:r w:rsidRPr="00B32AA4">
        <w:rPr>
          <w:sz w:val="24"/>
          <w:szCs w:val="24"/>
        </w:rPr>
        <w:t xml:space="preserve">bør handle. Og når </w:t>
      </w:r>
      <w:r>
        <w:rPr>
          <w:sz w:val="24"/>
          <w:szCs w:val="24"/>
        </w:rPr>
        <w:t xml:space="preserve">man </w:t>
      </w:r>
      <w:r w:rsidRPr="00B32AA4">
        <w:rPr>
          <w:sz w:val="24"/>
          <w:szCs w:val="24"/>
        </w:rPr>
        <w:t xml:space="preserve">bruker det etiske språket blir de etiske perspektivene i en situasjon tydeligere. </w:t>
      </w:r>
    </w:p>
    <w:p w14:paraId="29997CAE" w14:textId="77777777" w:rsidR="00821D3A" w:rsidRPr="00B32AA4" w:rsidRDefault="00821D3A" w:rsidP="00821D3A">
      <w:pPr>
        <w:pStyle w:val="Listeavsnitt"/>
        <w:numPr>
          <w:ilvl w:val="0"/>
          <w:numId w:val="14"/>
        </w:numPr>
        <w:spacing w:after="0" w:line="240" w:lineRule="auto"/>
        <w:rPr>
          <w:sz w:val="24"/>
          <w:szCs w:val="24"/>
        </w:rPr>
      </w:pPr>
      <w:r w:rsidRPr="00B32AA4">
        <w:rPr>
          <w:sz w:val="24"/>
          <w:szCs w:val="24"/>
        </w:rPr>
        <w:t xml:space="preserve">Jeg </w:t>
      </w:r>
      <w:r w:rsidRPr="00B32AA4">
        <w:rPr>
          <w:i/>
          <w:iCs/>
          <w:sz w:val="24"/>
          <w:szCs w:val="24"/>
        </w:rPr>
        <w:t xml:space="preserve">gjør </w:t>
      </w:r>
      <w:r w:rsidRPr="00B32AA4">
        <w:rPr>
          <w:sz w:val="24"/>
          <w:szCs w:val="24"/>
        </w:rPr>
        <w:t>et problem «etisk», «faglig», «økonomisk» mye etter hvilke ord jeg velger å bruke</w:t>
      </w:r>
    </w:p>
    <w:p w14:paraId="0050EF8A" w14:textId="77777777" w:rsidR="00821D3A" w:rsidRPr="00B32AA4" w:rsidRDefault="00821D3A" w:rsidP="00821D3A">
      <w:pPr>
        <w:pStyle w:val="Listeavsnitt"/>
        <w:numPr>
          <w:ilvl w:val="0"/>
          <w:numId w:val="14"/>
        </w:numPr>
        <w:spacing w:after="0" w:line="240" w:lineRule="auto"/>
        <w:rPr>
          <w:sz w:val="24"/>
          <w:szCs w:val="24"/>
        </w:rPr>
      </w:pPr>
      <w:r w:rsidRPr="00B32AA4">
        <w:rPr>
          <w:sz w:val="24"/>
          <w:szCs w:val="24"/>
        </w:rPr>
        <w:t>Kjennetegn på et etisk problem er at jeg ikke vet hva jeg skal gjør fordi situasjonen medfører valg mellom verdier og handlinger (eller mangel på handling) som får konsekvenser for andres liv og livskvalitet, og kanskje også for meg selv.</w:t>
      </w:r>
    </w:p>
    <w:p w14:paraId="3C0229D2" w14:textId="77777777" w:rsidR="00821D3A" w:rsidRDefault="00821D3A" w:rsidP="00821D3A">
      <w:pPr>
        <w:pStyle w:val="Listeavsnitt"/>
        <w:numPr>
          <w:ilvl w:val="0"/>
          <w:numId w:val="14"/>
        </w:numPr>
        <w:spacing w:after="0" w:line="240" w:lineRule="auto"/>
        <w:rPr>
          <w:sz w:val="24"/>
          <w:szCs w:val="24"/>
        </w:rPr>
      </w:pPr>
      <w:r w:rsidRPr="00B32AA4">
        <w:rPr>
          <w:sz w:val="24"/>
          <w:szCs w:val="24"/>
        </w:rPr>
        <w:t>Et moralsk problem blir først synlig/gjenkjennelig når noen setter etikkens ord på det</w:t>
      </w:r>
      <w:r w:rsidRPr="00B32AA4">
        <w:rPr>
          <w:rStyle w:val="Fotnotereferanse"/>
          <w:sz w:val="24"/>
          <w:szCs w:val="24"/>
        </w:rPr>
        <w:footnoteReference w:id="53"/>
      </w:r>
      <w:r w:rsidRPr="00B32AA4">
        <w:rPr>
          <w:sz w:val="24"/>
          <w:szCs w:val="24"/>
        </w:rPr>
        <w:t xml:space="preserve">, og det hjelper gode metoder innen etisk refleksjon oss til å gjøre. </w:t>
      </w:r>
    </w:p>
    <w:p w14:paraId="3A0B28F8" w14:textId="77777777" w:rsidR="00821D3A" w:rsidRPr="00B32AA4" w:rsidRDefault="00821D3A" w:rsidP="00821D3A">
      <w:pPr>
        <w:pStyle w:val="Listeavsnitt"/>
        <w:spacing w:after="0" w:line="240" w:lineRule="auto"/>
        <w:rPr>
          <w:sz w:val="24"/>
          <w:szCs w:val="24"/>
        </w:rPr>
      </w:pPr>
    </w:p>
    <w:p w14:paraId="592F857D" w14:textId="77777777" w:rsidR="00821D3A" w:rsidRPr="00FA03E5" w:rsidRDefault="00821D3A" w:rsidP="00821D3A">
      <w:pPr>
        <w:pStyle w:val="Overskrift2"/>
      </w:pPr>
      <w:bookmarkStart w:id="42" w:name="_Toc83988759"/>
      <w:bookmarkStart w:id="43" w:name="_Toc102477908"/>
      <w:r w:rsidRPr="00FA03E5">
        <w:t>Skille mellom moralsk tilslutning og moralistisk fordømming</w:t>
      </w:r>
      <w:bookmarkEnd w:id="42"/>
      <w:bookmarkEnd w:id="43"/>
    </w:p>
    <w:p w14:paraId="0F20EC9F" w14:textId="77777777" w:rsidR="00821D3A" w:rsidRDefault="00821D3A" w:rsidP="00821D3A">
      <w:pPr>
        <w:rPr>
          <w:sz w:val="24"/>
          <w:szCs w:val="24"/>
        </w:rPr>
      </w:pPr>
      <w:r w:rsidRPr="00B32AA4">
        <w:rPr>
          <w:sz w:val="24"/>
          <w:szCs w:val="24"/>
        </w:rPr>
        <w:t>Ordene etikk og moral brukes ofte litt om hverandre, men de har opprinnelig to ulike betydninger. Moral handler om sedvane, skikk og konkrete handlingsva</w:t>
      </w:r>
      <w:r>
        <w:rPr>
          <w:sz w:val="24"/>
          <w:szCs w:val="24"/>
        </w:rPr>
        <w:t>lg</w:t>
      </w:r>
      <w:r w:rsidRPr="00B32AA4">
        <w:rPr>
          <w:sz w:val="24"/>
          <w:szCs w:val="24"/>
        </w:rPr>
        <w:t xml:space="preserve">, mens etikk handler om å reflektere allment over dette og om å formulere etiske teorier. Å være moralsk er et hedersord. Det er synonymt med å være ærlig, tillitsvekkende til å stole på, kort sagt en bærer av dygder. Paradokset er at man kan bli for moralsk. Dydsmønster er nemlig ikke et hedersord. Overdrevet vekt på moral kan føre til moralisme. Ingen liker moralisme, og etisk refleksjon før, under og etter en hendelse har ingenting med moralisme og fordømming å gjøre, tvert imot. Etisk refleksjon gjør at en opplevelse kan bli til læring og kompetanse for både en selv og kollegaer. Den moralske er først og fremst opptatt av å </w:t>
      </w:r>
      <w:r w:rsidRPr="00B32AA4">
        <w:rPr>
          <w:i/>
          <w:iCs/>
          <w:sz w:val="24"/>
          <w:szCs w:val="24"/>
        </w:rPr>
        <w:t xml:space="preserve">selv </w:t>
      </w:r>
      <w:r w:rsidRPr="00B32AA4">
        <w:rPr>
          <w:sz w:val="24"/>
          <w:szCs w:val="24"/>
        </w:rPr>
        <w:t xml:space="preserve">være moralsk, moralisten er først og fremst opptatt av at </w:t>
      </w:r>
      <w:r w:rsidRPr="00B32AA4">
        <w:rPr>
          <w:i/>
          <w:iCs/>
          <w:sz w:val="24"/>
          <w:szCs w:val="24"/>
        </w:rPr>
        <w:t xml:space="preserve">andre </w:t>
      </w:r>
      <w:r w:rsidRPr="00B32AA4">
        <w:rPr>
          <w:sz w:val="24"/>
          <w:szCs w:val="24"/>
        </w:rPr>
        <w:t>må være moralske og påpeker gjerne alt mulig av smått og stort</w:t>
      </w:r>
      <w:r w:rsidRPr="00B32AA4">
        <w:rPr>
          <w:rStyle w:val="Fotnotereferanse"/>
          <w:sz w:val="24"/>
          <w:szCs w:val="24"/>
        </w:rPr>
        <w:footnoteReference w:id="54"/>
      </w:r>
      <w:r w:rsidRPr="00B32AA4">
        <w:rPr>
          <w:sz w:val="24"/>
          <w:szCs w:val="24"/>
        </w:rPr>
        <w:t xml:space="preserve">. </w:t>
      </w:r>
    </w:p>
    <w:p w14:paraId="7D224BED" w14:textId="77777777" w:rsidR="00821D3A" w:rsidRPr="00B32AA4" w:rsidRDefault="00821D3A" w:rsidP="00821D3A">
      <w:pPr>
        <w:spacing w:after="0"/>
        <w:rPr>
          <w:sz w:val="24"/>
          <w:szCs w:val="24"/>
        </w:rPr>
      </w:pPr>
    </w:p>
    <w:p w14:paraId="27C7BDD5" w14:textId="77777777" w:rsidR="00821D3A" w:rsidRDefault="00821D3A" w:rsidP="00821D3A">
      <w:pPr>
        <w:pStyle w:val="Overskrift2"/>
        <w:spacing w:before="0"/>
      </w:pPr>
      <w:bookmarkStart w:id="44" w:name="_Toc83988760"/>
      <w:bookmarkStart w:id="45" w:name="_Toc102477909"/>
      <w:r>
        <w:t>Grenseoppgang mellom jus og etikk</w:t>
      </w:r>
      <w:bookmarkEnd w:id="44"/>
      <w:bookmarkEnd w:id="45"/>
    </w:p>
    <w:p w14:paraId="34CA5C3C" w14:textId="77777777" w:rsidR="00821D3A" w:rsidRPr="0015710C" w:rsidRDefault="00821D3A" w:rsidP="00821D3A">
      <w:pPr>
        <w:shd w:val="clear" w:color="auto" w:fill="FFFFFF"/>
        <w:spacing w:after="100" w:afterAutospacing="1"/>
        <w:rPr>
          <w:rFonts w:eastAsia="Times New Roman" w:cstheme="minorHAnsi"/>
          <w:color w:val="212529"/>
          <w:sz w:val="24"/>
          <w:szCs w:val="24"/>
        </w:rPr>
      </w:pPr>
      <w:r w:rsidRPr="00B32AA4">
        <w:rPr>
          <w:rFonts w:cstheme="minorHAnsi"/>
          <w:color w:val="3E3B3C"/>
          <w:sz w:val="24"/>
          <w:szCs w:val="24"/>
          <w:shd w:val="clear" w:color="auto" w:fill="FFFFFF"/>
        </w:rPr>
        <w:t xml:space="preserve">Jus kan kalles «størknet etikk». Det er holdninger og grenser det er så stor enighet at de over tid har blitt nedskrevet i lov. Loven setter grenser, men en lovlig handling kan være uetisk og en ulovlig handling kan være etisk. Det siste er ofte i tilfeller hvor lovverket er i strid med hva som er godt. Da er det særlig viktig med etisk refleksjon. I helse og omsorgstjenestene hender det for eksempel at ansatte utøver tvang uten at det foreligger vedtak om det med begrunnelsen at det er til det beste for pasienten. Dette er selvsagt ikke greit. Jusen kan gi svar på hva som ikke er lov og kva som er minimumsløsninger. Dette er det jusen og tilsynsmyndighetene sin oppgave å definere. Men få av oss ønsker leger og øvrige ansatte som nøyer seg med minimumsløsninger. En praksis bygd på «ryggen fri» for å unngå klager og konflikter blir unødig ressurskrevende og ofte også urettferdig. Jusen regulerer hva som er rett og hva som er galt med lover som gjelder for alle. Det blir lite rom for den enkelte, og det som er viktig for hver og en. Engasjement, tillit, empati, omsorg og respekt for den enkelte er sentrale profesjonsetiske ideal og viktig for de fleste av oss. Dette er kvaliteter </w:t>
      </w:r>
      <w:r w:rsidRPr="00B32AA4">
        <w:rPr>
          <w:rFonts w:cstheme="minorHAnsi"/>
          <w:color w:val="3E3B3C"/>
          <w:sz w:val="24"/>
          <w:szCs w:val="24"/>
          <w:shd w:val="clear" w:color="auto" w:fill="FFFFFF"/>
        </w:rPr>
        <w:lastRenderedPageBreak/>
        <w:t>som ikke kan lovfestes</w:t>
      </w:r>
      <w:r w:rsidRPr="00B32AA4">
        <w:rPr>
          <w:rStyle w:val="Fotnotereferanse"/>
          <w:rFonts w:cstheme="minorHAnsi"/>
          <w:color w:val="3E3B3C"/>
          <w:sz w:val="24"/>
          <w:szCs w:val="24"/>
          <w:shd w:val="clear" w:color="auto" w:fill="FFFFFF"/>
        </w:rPr>
        <w:footnoteReference w:id="55"/>
      </w:r>
      <w:r w:rsidRPr="00B32AA4">
        <w:rPr>
          <w:rFonts w:eastAsia="Times New Roman" w:cstheme="minorHAnsi"/>
          <w:color w:val="212529"/>
          <w:sz w:val="24"/>
          <w:szCs w:val="24"/>
        </w:rPr>
        <w:t xml:space="preserve"> </w:t>
      </w:r>
      <w:r w:rsidRPr="00B32AA4">
        <w:rPr>
          <w:sz w:val="24"/>
          <w:szCs w:val="24"/>
        </w:rPr>
        <w:t xml:space="preserve">Det er forskjell på hva som er lovlig og hva som er godt. </w:t>
      </w:r>
      <w:r w:rsidRPr="00B32AA4">
        <w:rPr>
          <w:rFonts w:cstheme="minorHAnsi"/>
          <w:color w:val="3E3B3C"/>
          <w:sz w:val="24"/>
          <w:szCs w:val="24"/>
        </w:rPr>
        <w:t>Det er en tendens at jusen gir premiss for stadig flere områder av fagutøvelsen. I verste fall blir resultatet en minimumsløsning der ønskelig eller godt blir erstatta med lovlig.</w:t>
      </w:r>
      <w:r w:rsidRPr="00B32AA4">
        <w:rPr>
          <w:rStyle w:val="Fotnotereferanse"/>
          <w:rFonts w:cstheme="minorHAnsi"/>
          <w:color w:val="3E3B3C"/>
          <w:sz w:val="24"/>
          <w:szCs w:val="24"/>
        </w:rPr>
        <w:footnoteReference w:id="56"/>
      </w:r>
      <w:r w:rsidRPr="00B32AA4">
        <w:rPr>
          <w:rFonts w:cstheme="minorHAnsi"/>
          <w:color w:val="3E3B3C"/>
          <w:sz w:val="24"/>
          <w:szCs w:val="24"/>
        </w:rPr>
        <w:t xml:space="preserve">. </w:t>
      </w:r>
    </w:p>
    <w:p w14:paraId="52414B0E" w14:textId="77777777" w:rsidR="00821D3A" w:rsidRPr="00913401" w:rsidRDefault="00821D3A" w:rsidP="00821D3A">
      <w:pPr>
        <w:pStyle w:val="Overskrift2"/>
      </w:pPr>
      <w:bookmarkStart w:id="46" w:name="_Toc83988761"/>
      <w:bookmarkStart w:id="47" w:name="_Toc102477910"/>
      <w:r w:rsidRPr="00913401">
        <w:t>Profesjonsetikk</w:t>
      </w:r>
      <w:bookmarkEnd w:id="46"/>
      <w:bookmarkEnd w:id="47"/>
    </w:p>
    <w:p w14:paraId="2DE92916" w14:textId="77777777" w:rsidR="00821D3A" w:rsidRPr="00B32AA4" w:rsidRDefault="00821D3A" w:rsidP="00821D3A">
      <w:pPr>
        <w:rPr>
          <w:sz w:val="24"/>
          <w:szCs w:val="24"/>
        </w:rPr>
      </w:pPr>
      <w:r w:rsidRPr="00B32AA4">
        <w:rPr>
          <w:sz w:val="24"/>
          <w:szCs w:val="24"/>
        </w:rPr>
        <w:t>Her er noen punkter for å si noe om hva profesjonsetikk er:</w:t>
      </w:r>
    </w:p>
    <w:p w14:paraId="64D9F207" w14:textId="77777777" w:rsidR="00821D3A" w:rsidRPr="00511668" w:rsidRDefault="00821D3A" w:rsidP="00821D3A">
      <w:pPr>
        <w:pStyle w:val="Listeavsnitt"/>
        <w:numPr>
          <w:ilvl w:val="0"/>
          <w:numId w:val="15"/>
        </w:numPr>
        <w:spacing w:after="0" w:line="240" w:lineRule="auto"/>
        <w:rPr>
          <w:sz w:val="24"/>
          <w:szCs w:val="24"/>
        </w:rPr>
      </w:pPr>
      <w:r w:rsidRPr="00511668">
        <w:rPr>
          <w:sz w:val="24"/>
          <w:szCs w:val="24"/>
        </w:rPr>
        <w:t xml:space="preserve">De som møter en profesjonsutøver i praksis skal være trygge på at de blir behandlet i samsvar med høye standarder for etisk praksis, og at de ikke blir utnyttet, misbrukte eller behandlet urettferdig. Profesjoner er yrker med spesielle kjennetegn, blant annet vitenskapelig kunnskapsgrunnlag, spesifikt samfunnsoppdrag og eksklusiv autorisasjon. Ofte vil den profesjonelle relasjonen være usymmetrisk, der utøveren er ekspert med spesiell makt og autoritet. </w:t>
      </w:r>
    </w:p>
    <w:p w14:paraId="1826E9DC" w14:textId="77777777" w:rsidR="00821D3A" w:rsidRPr="00511668" w:rsidRDefault="00821D3A" w:rsidP="00821D3A">
      <w:pPr>
        <w:pStyle w:val="Listeavsnitt"/>
        <w:numPr>
          <w:ilvl w:val="0"/>
          <w:numId w:val="15"/>
        </w:numPr>
        <w:spacing w:after="0" w:line="240" w:lineRule="auto"/>
        <w:rPr>
          <w:sz w:val="24"/>
          <w:szCs w:val="24"/>
        </w:rPr>
      </w:pPr>
      <w:r w:rsidRPr="00511668">
        <w:rPr>
          <w:sz w:val="24"/>
          <w:szCs w:val="24"/>
        </w:rPr>
        <w:t>Profesjonsetikken bygger på allmennetikken, men skjerper de moralske kravene for profesjonell praksis for å hindre maktovergrep og bygge tillit til profesjonen.</w:t>
      </w:r>
    </w:p>
    <w:p w14:paraId="27E6654E" w14:textId="77777777" w:rsidR="00821D3A" w:rsidRDefault="00821D3A" w:rsidP="00821D3A">
      <w:pPr>
        <w:pStyle w:val="Listeavsnitt"/>
        <w:numPr>
          <w:ilvl w:val="0"/>
          <w:numId w:val="15"/>
        </w:numPr>
        <w:spacing w:after="0" w:line="240" w:lineRule="auto"/>
        <w:rPr>
          <w:sz w:val="24"/>
          <w:szCs w:val="24"/>
        </w:rPr>
      </w:pPr>
      <w:r w:rsidRPr="00511668">
        <w:rPr>
          <w:sz w:val="24"/>
          <w:szCs w:val="24"/>
        </w:rPr>
        <w:t>Profesjonsidentitet blir uttrykt gjennom idealene i profesjonsetikken. Profesjonsmoralen bygger på både allmennetiske verdier og det spesielle samfunnsoppdraget profesjonen har. Profesjonsetikken formulerer både ideal og minstemål for profesjonell praksis. God håndtering av etiske problemstillinger bygger tillit til faget hos andre</w:t>
      </w:r>
      <w:r w:rsidRPr="00511668">
        <w:rPr>
          <w:rStyle w:val="Fotnotereferanse"/>
          <w:sz w:val="24"/>
          <w:szCs w:val="24"/>
        </w:rPr>
        <w:footnoteReference w:id="57"/>
      </w:r>
      <w:r w:rsidRPr="00511668">
        <w:rPr>
          <w:sz w:val="24"/>
          <w:szCs w:val="24"/>
        </w:rPr>
        <w:t>.</w:t>
      </w:r>
    </w:p>
    <w:p w14:paraId="4CC926A5" w14:textId="77777777" w:rsidR="00821D3A" w:rsidRPr="00511668" w:rsidRDefault="00821D3A" w:rsidP="00821D3A">
      <w:pPr>
        <w:pStyle w:val="Listeavsnitt"/>
        <w:spacing w:after="0" w:line="240" w:lineRule="auto"/>
        <w:rPr>
          <w:sz w:val="24"/>
          <w:szCs w:val="24"/>
        </w:rPr>
      </w:pPr>
    </w:p>
    <w:p w14:paraId="5BDC6274" w14:textId="77777777" w:rsidR="00821D3A" w:rsidRPr="00A06196" w:rsidRDefault="00821D3A" w:rsidP="00821D3A">
      <w:pPr>
        <w:rPr>
          <w:sz w:val="24"/>
          <w:szCs w:val="24"/>
        </w:rPr>
      </w:pPr>
      <w:r>
        <w:rPr>
          <w:sz w:val="24"/>
          <w:szCs w:val="24"/>
        </w:rPr>
        <w:t>Et godt eksempel på dette er</w:t>
      </w:r>
      <w:r w:rsidRPr="00511668">
        <w:rPr>
          <w:sz w:val="24"/>
          <w:szCs w:val="24"/>
        </w:rPr>
        <w:t xml:space="preserve"> Lærerprofesjonens etiske plattform</w:t>
      </w:r>
      <w:r>
        <w:rPr>
          <w:rStyle w:val="Fotnotereferanse"/>
          <w:sz w:val="24"/>
          <w:szCs w:val="24"/>
        </w:rPr>
        <w:footnoteReference w:id="58"/>
      </w:r>
      <w:r w:rsidRPr="00511668">
        <w:rPr>
          <w:sz w:val="24"/>
          <w:szCs w:val="24"/>
        </w:rPr>
        <w:t xml:space="preserve">. </w:t>
      </w:r>
      <w:r w:rsidRPr="00A06196">
        <w:rPr>
          <w:sz w:val="24"/>
          <w:szCs w:val="24"/>
        </w:rPr>
        <w:t>Profesjonsetikken dannes for mange av yrkesutøverne i stor grad under utdanning. En gjennomgang av de nasjonale forskrift for de ulike utdannelsene innenfor oppvekst (barnehage, skole, helsetjeneste og barnevern) viser at alle utdannelsesløpene legger stor vekt på etikk og etisk praksis</w:t>
      </w:r>
      <w:r w:rsidRPr="00A06196">
        <w:rPr>
          <w:rStyle w:val="Fotnotereferanse"/>
          <w:sz w:val="24"/>
          <w:szCs w:val="24"/>
        </w:rPr>
        <w:footnoteReference w:id="59"/>
      </w:r>
      <w:r w:rsidRPr="00A06196">
        <w:rPr>
          <w:sz w:val="24"/>
          <w:szCs w:val="24"/>
        </w:rPr>
        <w:t xml:space="preserve"> Etikk er en naturlig del av den teoretiske utdannelsen, og ikke minst noe studentene skal reflektere over i ulike praksisperioder. Når det gjelder etisk refleksjon er det kun i sykepleierutdanningen at etisk refleksjon er nevnt, og heller ikke her beskrevet at man skal ha kunnskap om, eller erfaring i, å bruke modeller for etisk refleksjon. I yrkeslivet får det kanskje oftere form av refleksjonsstøtte/kollegasamtale, men uten at ordet etikk og etisk refleksjon er eksplisitt uttrykt</w:t>
      </w:r>
      <w:r w:rsidRPr="00A06196">
        <w:rPr>
          <w:rStyle w:val="Fotnotereferanse"/>
          <w:sz w:val="24"/>
          <w:szCs w:val="24"/>
        </w:rPr>
        <w:footnoteReference w:id="60"/>
      </w:r>
      <w:r w:rsidRPr="00A06196">
        <w:rPr>
          <w:sz w:val="24"/>
          <w:szCs w:val="24"/>
        </w:rPr>
        <w:t>. Det er vel også et poeng at for å få til en bred etisk refleksjon er det ofte et gode at flere enn en profesjon deltar</w:t>
      </w:r>
      <w:r>
        <w:rPr>
          <w:sz w:val="24"/>
          <w:szCs w:val="24"/>
        </w:rPr>
        <w:t xml:space="preserve"> fordi man i kraft av å være fra ulike profesjoner har ulike perspektiv</w:t>
      </w:r>
      <w:r w:rsidRPr="00A06196">
        <w:rPr>
          <w:sz w:val="24"/>
          <w:szCs w:val="24"/>
        </w:rPr>
        <w:t xml:space="preserve">. </w:t>
      </w:r>
    </w:p>
    <w:p w14:paraId="30B9E62A" w14:textId="77777777" w:rsidR="00821D3A" w:rsidRPr="00A06196" w:rsidRDefault="00821D3A" w:rsidP="00821D3A">
      <w:pPr>
        <w:rPr>
          <w:sz w:val="24"/>
          <w:szCs w:val="24"/>
        </w:rPr>
      </w:pPr>
      <w:r w:rsidRPr="00A06196">
        <w:rPr>
          <w:sz w:val="24"/>
          <w:szCs w:val="24"/>
        </w:rPr>
        <w:t xml:space="preserve">I evalueringsrapporten Etisk refleksjon og verdibevissthet var et av spørsmålene om etikk og verdier er noe de er bevisst på og opptatt av i jobben sin. </w:t>
      </w:r>
      <w:r w:rsidRPr="00A06196">
        <w:rPr>
          <w:color w:val="212121"/>
          <w:sz w:val="24"/>
          <w:szCs w:val="24"/>
        </w:rPr>
        <w:t xml:space="preserve">Det ble en score på 4. 66 på 1-5 </w:t>
      </w:r>
      <w:r w:rsidRPr="00A06196">
        <w:rPr>
          <w:color w:val="212121"/>
          <w:sz w:val="24"/>
          <w:szCs w:val="24"/>
        </w:rPr>
        <w:lastRenderedPageBreak/>
        <w:t>skala. Dette er oppsiktsvekkende høyt!</w:t>
      </w:r>
      <w:r w:rsidRPr="00A06196">
        <w:rPr>
          <w:rStyle w:val="Fotnotereferanse"/>
          <w:color w:val="212121"/>
          <w:sz w:val="24"/>
          <w:szCs w:val="24"/>
        </w:rPr>
        <w:footnoteReference w:id="61"/>
      </w:r>
      <w:r w:rsidRPr="00A06196">
        <w:rPr>
          <w:color w:val="212121"/>
          <w:sz w:val="24"/>
          <w:szCs w:val="24"/>
        </w:rPr>
        <w:t xml:space="preserve">. </w:t>
      </w:r>
      <w:r w:rsidRPr="00A06196">
        <w:rPr>
          <w:sz w:val="24"/>
          <w:szCs w:val="24"/>
        </w:rPr>
        <w:t xml:space="preserve">Det er et viktig poeng at felles og høy etisk standard forankret i et felles sett med verdier kan utjevne forskjellene mellom ulike yrkesgrupper og utdanningsgrupper. Derved vil kommunikasjon og koordinering kunne gå lettere, i tillegg til at det blir bedre samhold. Etikk og verdier kan derfor oppfattes som nødvendige for å ivareta effektiviteten. </w:t>
      </w:r>
    </w:p>
    <w:p w14:paraId="66BFB3EB" w14:textId="77777777" w:rsidR="00821D3A" w:rsidRDefault="00821D3A" w:rsidP="00821D3A">
      <w:pPr>
        <w:pStyle w:val="Overskrift2"/>
      </w:pPr>
      <w:bookmarkStart w:id="48" w:name="_Toc83988762"/>
      <w:bookmarkStart w:id="49" w:name="_Toc102477911"/>
      <w:r>
        <w:t xml:space="preserve">Sentrale begrep og grenseoppganger for </w:t>
      </w:r>
      <w:proofErr w:type="spellStart"/>
      <w:r>
        <w:t>praksisnær</w:t>
      </w:r>
      <w:proofErr w:type="spellEnd"/>
      <w:r>
        <w:t xml:space="preserve"> etisk refleksjon</w:t>
      </w:r>
      <w:bookmarkEnd w:id="48"/>
      <w:bookmarkEnd w:id="49"/>
    </w:p>
    <w:p w14:paraId="63663654" w14:textId="77777777" w:rsidR="00821D3A" w:rsidRPr="00A06196" w:rsidRDefault="00821D3A" w:rsidP="00821D3A">
      <w:pPr>
        <w:rPr>
          <w:sz w:val="24"/>
          <w:szCs w:val="24"/>
        </w:rPr>
      </w:pPr>
      <w:r w:rsidRPr="00A06196">
        <w:rPr>
          <w:sz w:val="24"/>
          <w:szCs w:val="24"/>
        </w:rPr>
        <w:t xml:space="preserve">I dette kapittelet vil </w:t>
      </w:r>
      <w:r>
        <w:rPr>
          <w:sz w:val="24"/>
          <w:szCs w:val="24"/>
        </w:rPr>
        <w:t>det</w:t>
      </w:r>
      <w:r w:rsidRPr="00A06196">
        <w:rPr>
          <w:sz w:val="24"/>
          <w:szCs w:val="24"/>
        </w:rPr>
        <w:t xml:space="preserve"> gå</w:t>
      </w:r>
      <w:r>
        <w:rPr>
          <w:sz w:val="24"/>
          <w:szCs w:val="24"/>
        </w:rPr>
        <w:t>s</w:t>
      </w:r>
      <w:r w:rsidRPr="00A06196">
        <w:rPr>
          <w:sz w:val="24"/>
          <w:szCs w:val="24"/>
        </w:rPr>
        <w:t xml:space="preserve"> gjennom noen begreper. Det er to grunner til det, den ene er at mange synes det vanskelig å skille begrepene helt fra hverandre. Det andre er at noen begrep kan ha en litt annen valør i denne praksisnære konteksten enn det ville hatt i den mer allmenne teoretiske etikkens verden. </w:t>
      </w:r>
    </w:p>
    <w:p w14:paraId="633F2D4C" w14:textId="77777777" w:rsidR="00821D3A" w:rsidRPr="00A57EFE" w:rsidRDefault="00821D3A" w:rsidP="00821D3A">
      <w:pPr>
        <w:spacing w:after="0"/>
        <w:rPr>
          <w:rFonts w:cstheme="minorHAnsi"/>
          <w:color w:val="365F91" w:themeColor="accent1" w:themeShade="BF"/>
          <w:sz w:val="24"/>
          <w:szCs w:val="24"/>
        </w:rPr>
      </w:pPr>
      <w:r w:rsidRPr="00A57EFE">
        <w:rPr>
          <w:rFonts w:cstheme="minorHAnsi"/>
          <w:color w:val="365F91" w:themeColor="accent1" w:themeShade="BF"/>
          <w:sz w:val="24"/>
          <w:szCs w:val="24"/>
        </w:rPr>
        <w:t>Verdier</w:t>
      </w:r>
    </w:p>
    <w:p w14:paraId="09B9B553" w14:textId="77777777" w:rsidR="00821D3A" w:rsidRPr="00A06196" w:rsidRDefault="00821D3A" w:rsidP="00821D3A">
      <w:pPr>
        <w:spacing w:after="0"/>
        <w:rPr>
          <w:sz w:val="24"/>
          <w:szCs w:val="24"/>
        </w:rPr>
      </w:pPr>
      <w:r w:rsidRPr="00A06196">
        <w:rPr>
          <w:sz w:val="24"/>
          <w:szCs w:val="24"/>
        </w:rPr>
        <w:t>Verdier kan defineres som stabile mål, idealer og prioriteringer som kommer til uttrykk gjennom ord og handlinger. Disse verdiene kan være åpne eller skjulte, gode eller onde. Grunnen til at etiske problem eller dilemmaer oppstår er at verdier blir uklare eller kommer i strid med hverandre</w:t>
      </w:r>
      <w:r w:rsidRPr="00A06196">
        <w:rPr>
          <w:rStyle w:val="Fotnotereferanse"/>
          <w:sz w:val="24"/>
          <w:szCs w:val="24"/>
        </w:rPr>
        <w:footnoteReference w:id="62"/>
      </w:r>
      <w:r w:rsidRPr="00A06196">
        <w:rPr>
          <w:sz w:val="24"/>
          <w:szCs w:val="24"/>
        </w:rPr>
        <w:t>.</w:t>
      </w:r>
    </w:p>
    <w:p w14:paraId="346DD62B" w14:textId="77777777" w:rsidR="00821D3A" w:rsidRPr="00A06196" w:rsidRDefault="00821D3A" w:rsidP="00821D3A">
      <w:pPr>
        <w:rPr>
          <w:sz w:val="24"/>
          <w:szCs w:val="24"/>
        </w:rPr>
      </w:pPr>
      <w:r w:rsidRPr="00A06196">
        <w:rPr>
          <w:sz w:val="24"/>
          <w:szCs w:val="24"/>
        </w:rPr>
        <w:t xml:space="preserve">Verdier er både ideal som peker mot høye mål som stjerner å styre etter, men også på den andre siden prioriteringer som avsløres gjennom handlingsmønsteret vårt. </w:t>
      </w:r>
    </w:p>
    <w:p w14:paraId="74BDFF1E" w14:textId="77777777" w:rsidR="00821D3A" w:rsidRPr="00A06196" w:rsidRDefault="00821D3A" w:rsidP="00821D3A">
      <w:pPr>
        <w:rPr>
          <w:sz w:val="24"/>
          <w:szCs w:val="24"/>
        </w:rPr>
      </w:pPr>
      <w:r w:rsidRPr="00A06196">
        <w:rPr>
          <w:sz w:val="24"/>
          <w:szCs w:val="24"/>
        </w:rPr>
        <w:t xml:space="preserve">Den første bruken peker på verdier </w:t>
      </w:r>
      <w:r w:rsidRPr="00A06196">
        <w:rPr>
          <w:i/>
          <w:iCs/>
          <w:sz w:val="24"/>
          <w:szCs w:val="24"/>
        </w:rPr>
        <w:t>for</w:t>
      </w:r>
      <w:r w:rsidRPr="00A06196">
        <w:rPr>
          <w:sz w:val="24"/>
          <w:szCs w:val="24"/>
        </w:rPr>
        <w:t xml:space="preserve"> praksis, mens den andre viser verdier </w:t>
      </w:r>
      <w:r w:rsidRPr="00A06196">
        <w:rPr>
          <w:i/>
          <w:iCs/>
          <w:sz w:val="24"/>
          <w:szCs w:val="24"/>
        </w:rPr>
        <w:t xml:space="preserve">i </w:t>
      </w:r>
      <w:r w:rsidRPr="00A06196">
        <w:rPr>
          <w:sz w:val="24"/>
          <w:szCs w:val="24"/>
        </w:rPr>
        <w:t>praksis</w:t>
      </w:r>
      <w:r w:rsidRPr="00A06196">
        <w:rPr>
          <w:rStyle w:val="Fotnotereferanse"/>
          <w:sz w:val="24"/>
          <w:szCs w:val="24"/>
        </w:rPr>
        <w:footnoteReference w:id="63"/>
      </w:r>
      <w:r w:rsidRPr="00A06196">
        <w:rPr>
          <w:sz w:val="24"/>
          <w:szCs w:val="24"/>
        </w:rPr>
        <w:t xml:space="preserve">. </w:t>
      </w:r>
    </w:p>
    <w:p w14:paraId="37F11763" w14:textId="77777777" w:rsidR="00821D3A" w:rsidRPr="00A06196" w:rsidRDefault="00821D3A" w:rsidP="00821D3A">
      <w:pPr>
        <w:rPr>
          <w:sz w:val="24"/>
          <w:szCs w:val="24"/>
          <w:lang w:val="sv-SE"/>
        </w:rPr>
      </w:pPr>
      <w:r w:rsidRPr="00A06196">
        <w:rPr>
          <w:sz w:val="24"/>
          <w:szCs w:val="24"/>
          <w:lang w:val="sv-SE"/>
        </w:rPr>
        <w:t xml:space="preserve">Verdier for praksis, idelaverdiene har </w:t>
      </w:r>
      <w:r>
        <w:rPr>
          <w:sz w:val="24"/>
          <w:szCs w:val="24"/>
          <w:lang w:val="sv-SE"/>
        </w:rPr>
        <w:t>man</w:t>
      </w:r>
      <w:r w:rsidRPr="00A06196">
        <w:rPr>
          <w:sz w:val="24"/>
          <w:szCs w:val="24"/>
          <w:lang w:val="sv-SE"/>
        </w:rPr>
        <w:t xml:space="preserve"> gjerne klart for </w:t>
      </w:r>
      <w:r>
        <w:rPr>
          <w:sz w:val="24"/>
          <w:szCs w:val="24"/>
          <w:lang w:val="sv-SE"/>
        </w:rPr>
        <w:t>seg</w:t>
      </w:r>
      <w:r w:rsidRPr="00A06196">
        <w:rPr>
          <w:sz w:val="24"/>
          <w:szCs w:val="24"/>
          <w:lang w:val="sv-SE"/>
        </w:rPr>
        <w:t xml:space="preserve"> – </w:t>
      </w:r>
      <w:r>
        <w:rPr>
          <w:sz w:val="24"/>
          <w:szCs w:val="24"/>
          <w:lang w:val="sv-SE"/>
        </w:rPr>
        <w:t xml:space="preserve">hver og en </w:t>
      </w:r>
      <w:r w:rsidRPr="00A06196">
        <w:rPr>
          <w:sz w:val="24"/>
          <w:szCs w:val="24"/>
          <w:lang w:val="sv-SE"/>
        </w:rPr>
        <w:t>vet hva som er godt og rett</w:t>
      </w:r>
      <w:r>
        <w:rPr>
          <w:sz w:val="24"/>
          <w:szCs w:val="24"/>
          <w:lang w:val="sv-SE"/>
        </w:rPr>
        <w:t xml:space="preserve"> Utfra eget perspektiv</w:t>
      </w:r>
      <w:r w:rsidRPr="00A06196">
        <w:rPr>
          <w:sz w:val="24"/>
          <w:szCs w:val="24"/>
          <w:lang w:val="sv-SE"/>
        </w:rPr>
        <w:t xml:space="preserve">. Verdier for praksis er ledestjerner for personlig oppførsel, profesjonelle forpliktelser og god samfunnsorden. Verdier </w:t>
      </w:r>
      <w:r w:rsidRPr="00A06196">
        <w:rPr>
          <w:i/>
          <w:iCs/>
          <w:sz w:val="24"/>
          <w:szCs w:val="24"/>
          <w:lang w:val="sv-SE"/>
        </w:rPr>
        <w:t>i</w:t>
      </w:r>
      <w:r w:rsidRPr="00A06196">
        <w:rPr>
          <w:sz w:val="24"/>
          <w:szCs w:val="24"/>
          <w:lang w:val="sv-SE"/>
        </w:rPr>
        <w:t xml:space="preserve"> praksis kan derimot ofte være tilslørte og førbevisste. Derfor kalles de ofte skjulte verdier. Det er ikke nødvendigvis slik at noe er fortrengt, men like gjerne at et handlingsmønster har blitt en vane eller gammel rutine som den bevisste tanken har sluttet å bry seg med. I praksis vil </w:t>
      </w:r>
      <w:r>
        <w:rPr>
          <w:sz w:val="24"/>
          <w:szCs w:val="24"/>
          <w:lang w:val="sv-SE"/>
        </w:rPr>
        <w:t>mennesker</w:t>
      </w:r>
      <w:r w:rsidRPr="00A06196">
        <w:rPr>
          <w:sz w:val="24"/>
          <w:szCs w:val="24"/>
          <w:lang w:val="sv-SE"/>
        </w:rPr>
        <w:t xml:space="preserve"> alltid være påvirket av en blanding av både åpne og skjulte verdier</w:t>
      </w:r>
      <w:r w:rsidRPr="00A06196">
        <w:rPr>
          <w:rStyle w:val="Fotnotereferanse"/>
          <w:sz w:val="24"/>
          <w:szCs w:val="24"/>
          <w:lang w:val="sv-SE"/>
        </w:rPr>
        <w:footnoteReference w:id="64"/>
      </w:r>
      <w:r w:rsidRPr="00A06196">
        <w:rPr>
          <w:sz w:val="24"/>
          <w:szCs w:val="24"/>
          <w:lang w:val="sv-SE"/>
        </w:rPr>
        <w:t xml:space="preserve">. </w:t>
      </w:r>
    </w:p>
    <w:p w14:paraId="371B039D" w14:textId="77777777" w:rsidR="00821D3A" w:rsidRPr="00A06196" w:rsidRDefault="00821D3A" w:rsidP="00821D3A">
      <w:pPr>
        <w:rPr>
          <w:sz w:val="24"/>
          <w:szCs w:val="24"/>
        </w:rPr>
      </w:pPr>
      <w:r w:rsidRPr="00A06196">
        <w:rPr>
          <w:sz w:val="24"/>
          <w:szCs w:val="24"/>
        </w:rPr>
        <w:t xml:space="preserve">Åpne verdier kan uttrykkes gjennom etiske retningslinjer. </w:t>
      </w:r>
      <w:r>
        <w:rPr>
          <w:sz w:val="24"/>
          <w:szCs w:val="24"/>
        </w:rPr>
        <w:t>I</w:t>
      </w:r>
      <w:r w:rsidRPr="00A06196">
        <w:rPr>
          <w:sz w:val="24"/>
          <w:szCs w:val="24"/>
        </w:rPr>
        <w:t xml:space="preserve"> evalueringsrapporten Etisk refleksjon og verdibevissthet at formelle etiske retningslinjer på arbeidsstedet gir bedre informasjonsflyt, åpenhet og takhøyde, og det motvirker også konflikter</w:t>
      </w:r>
      <w:r w:rsidRPr="00A06196">
        <w:rPr>
          <w:rStyle w:val="Fotnotereferanse"/>
          <w:sz w:val="24"/>
          <w:szCs w:val="24"/>
        </w:rPr>
        <w:footnoteReference w:id="65"/>
      </w:r>
      <w:r w:rsidRPr="00A06196">
        <w:rPr>
          <w:sz w:val="24"/>
          <w:szCs w:val="24"/>
        </w:rPr>
        <w:t xml:space="preserve">. </w:t>
      </w:r>
    </w:p>
    <w:p w14:paraId="22665EED" w14:textId="77777777" w:rsidR="00821D3A" w:rsidRPr="00A06196" w:rsidRDefault="00821D3A" w:rsidP="00821D3A">
      <w:pPr>
        <w:rPr>
          <w:rFonts w:cs="Arial"/>
          <w:sz w:val="24"/>
          <w:szCs w:val="24"/>
        </w:rPr>
      </w:pPr>
      <w:r w:rsidRPr="00A06196">
        <w:rPr>
          <w:sz w:val="24"/>
          <w:szCs w:val="24"/>
        </w:rPr>
        <w:t xml:space="preserve">Etisk refleksjon bidrar til økt </w:t>
      </w:r>
      <w:r w:rsidRPr="00A06196">
        <w:rPr>
          <w:rFonts w:cs="HelveticaNeueLTStd-Roman"/>
          <w:sz w:val="24"/>
          <w:szCs w:val="24"/>
        </w:rPr>
        <w:t>verdibevissthet, noe som regnes som bedre enn verdi – ubevissthet for alle involverte parter. Dette henger sammen med at bevissthet generelt gir større muligheter for læring og å finne innovative løsninger, enn ubevissthet.</w:t>
      </w:r>
      <w:r w:rsidRPr="00A06196">
        <w:rPr>
          <w:rFonts w:cs="Arial"/>
          <w:sz w:val="24"/>
          <w:szCs w:val="24"/>
        </w:rPr>
        <w:t xml:space="preserve"> </w:t>
      </w:r>
    </w:p>
    <w:p w14:paraId="4C54691D" w14:textId="77777777" w:rsidR="00821D3A" w:rsidRPr="00A06196" w:rsidRDefault="00821D3A" w:rsidP="00821D3A">
      <w:pPr>
        <w:rPr>
          <w:rFonts w:cs="Arial"/>
          <w:sz w:val="24"/>
          <w:szCs w:val="24"/>
        </w:rPr>
      </w:pPr>
    </w:p>
    <w:p w14:paraId="5D514E28" w14:textId="77777777" w:rsidR="00821D3A" w:rsidRPr="00A06196" w:rsidRDefault="00821D3A" w:rsidP="00821D3A">
      <w:pPr>
        <w:rPr>
          <w:rFonts w:cs="Arial"/>
          <w:sz w:val="24"/>
          <w:szCs w:val="24"/>
        </w:rPr>
      </w:pPr>
      <w:r w:rsidRPr="00A06196">
        <w:rPr>
          <w:rFonts w:cs="Arial"/>
          <w:sz w:val="24"/>
          <w:szCs w:val="24"/>
        </w:rPr>
        <w:lastRenderedPageBreak/>
        <w:t xml:space="preserve">Lover og regler kan fungere godt i mange tjenester, men det er en særlig utfordring å komme i mål med dette når «produksjonen» skjer i form av sosiale tjenester, og hvor relasjonen mellom mottageren av tjenestene og leverandør er personlig og tett. En </w:t>
      </w:r>
      <w:proofErr w:type="spellStart"/>
      <w:r w:rsidRPr="00A06196">
        <w:rPr>
          <w:rFonts w:cs="Arial"/>
          <w:sz w:val="24"/>
          <w:szCs w:val="24"/>
        </w:rPr>
        <w:t>hovedhypotese</w:t>
      </w:r>
      <w:proofErr w:type="spellEnd"/>
      <w:r w:rsidRPr="00A06196">
        <w:rPr>
          <w:rFonts w:cs="Arial"/>
          <w:sz w:val="24"/>
          <w:szCs w:val="24"/>
        </w:rPr>
        <w:t xml:space="preserve"> forankret i teori om Service Management er at når produksjonen er sosial og de mellommenneskelige relasjonene er sentrale vil etisk refleksjon ha en sentral plass nettopp fordi den bidrar til sosial bevissthet og etablering av nødvendige standarder gjennom bruk av verdier.</w:t>
      </w:r>
      <w:r w:rsidRPr="00A06196">
        <w:rPr>
          <w:rStyle w:val="Fotnotereferanse"/>
          <w:rFonts w:cs="Arial"/>
          <w:sz w:val="24"/>
          <w:szCs w:val="24"/>
        </w:rPr>
        <w:footnoteReference w:id="66"/>
      </w:r>
    </w:p>
    <w:p w14:paraId="13303F75" w14:textId="77777777" w:rsidR="00821D3A" w:rsidRPr="00A57EFE" w:rsidRDefault="00821D3A" w:rsidP="00821D3A">
      <w:pPr>
        <w:spacing w:after="0"/>
        <w:rPr>
          <w:color w:val="365F91" w:themeColor="accent1" w:themeShade="BF"/>
          <w:sz w:val="24"/>
          <w:szCs w:val="24"/>
        </w:rPr>
      </w:pPr>
      <w:r w:rsidRPr="00A57EFE">
        <w:rPr>
          <w:color w:val="365F91" w:themeColor="accent1" w:themeShade="BF"/>
          <w:sz w:val="24"/>
          <w:szCs w:val="24"/>
        </w:rPr>
        <w:t>Normer</w:t>
      </w:r>
    </w:p>
    <w:p w14:paraId="3CFF26B3" w14:textId="77777777" w:rsidR="00821D3A" w:rsidRDefault="00821D3A" w:rsidP="00821D3A">
      <w:pPr>
        <w:spacing w:after="0"/>
        <w:rPr>
          <w:sz w:val="24"/>
          <w:szCs w:val="24"/>
        </w:rPr>
      </w:pPr>
      <w:r w:rsidRPr="00A06196">
        <w:rPr>
          <w:sz w:val="24"/>
          <w:szCs w:val="24"/>
        </w:rPr>
        <w:t>Verdier er ofte vide og åpne begrep som gir en retning, men ingen detaljert oppskrift på handlinger. Normer er langt mer presise. En norm er en regel eller en retningslinje. En norm forteller akkurat hva som er rett og hva som er avvik fra det som er rett. Normer kan være både formelle og uformelle. Profesjonsetiske retningslinjer er et eksempel på formelle normer</w:t>
      </w:r>
      <w:r w:rsidRPr="00A06196">
        <w:rPr>
          <w:rStyle w:val="Fotnotereferanse"/>
          <w:sz w:val="24"/>
          <w:szCs w:val="24"/>
        </w:rPr>
        <w:footnoteReference w:id="67"/>
      </w:r>
      <w:r w:rsidRPr="00A06196">
        <w:rPr>
          <w:sz w:val="24"/>
          <w:szCs w:val="24"/>
        </w:rPr>
        <w:t xml:space="preserve">. </w:t>
      </w:r>
    </w:p>
    <w:p w14:paraId="237C6789" w14:textId="77777777" w:rsidR="00821D3A" w:rsidRPr="009D6F09" w:rsidRDefault="00821D3A" w:rsidP="00821D3A">
      <w:pPr>
        <w:spacing w:after="0"/>
        <w:rPr>
          <w:sz w:val="24"/>
          <w:szCs w:val="24"/>
        </w:rPr>
      </w:pPr>
    </w:p>
    <w:p w14:paraId="769CC9AF" w14:textId="77777777" w:rsidR="00821D3A" w:rsidRPr="00A57EFE" w:rsidRDefault="00821D3A" w:rsidP="00821D3A">
      <w:pPr>
        <w:spacing w:after="0"/>
        <w:rPr>
          <w:color w:val="365F91" w:themeColor="accent1" w:themeShade="BF"/>
          <w:sz w:val="24"/>
          <w:szCs w:val="24"/>
        </w:rPr>
      </w:pPr>
      <w:r w:rsidRPr="00A57EFE">
        <w:rPr>
          <w:color w:val="365F91" w:themeColor="accent1" w:themeShade="BF"/>
          <w:sz w:val="24"/>
          <w:szCs w:val="24"/>
        </w:rPr>
        <w:t>Etikk</w:t>
      </w:r>
      <w:r>
        <w:rPr>
          <w:color w:val="365F91" w:themeColor="accent1" w:themeShade="BF"/>
          <w:sz w:val="24"/>
          <w:szCs w:val="24"/>
        </w:rPr>
        <w:t xml:space="preserve"> og moral</w:t>
      </w:r>
    </w:p>
    <w:p w14:paraId="77F23362" w14:textId="77777777" w:rsidR="00821D3A" w:rsidRPr="00A06196" w:rsidRDefault="00821D3A" w:rsidP="00821D3A">
      <w:pPr>
        <w:rPr>
          <w:sz w:val="24"/>
          <w:szCs w:val="24"/>
        </w:rPr>
      </w:pPr>
      <w:r w:rsidRPr="00A06196">
        <w:rPr>
          <w:sz w:val="24"/>
          <w:szCs w:val="24"/>
        </w:rPr>
        <w:t>I hverdagen blander mange begrepene etikk og moral, eller de blir stående som et ordpar som betyr det sammen. Etikk som fag kan defineres som systematisk tenkning om moralske problemer og sammenhenger, Moral er forstått som oppfatninger om rett og galt i praktiske situasjoner. Etikk er systematisk tenkning om hva som moralsk godt og rettferdig</w:t>
      </w:r>
      <w:r w:rsidRPr="00A06196">
        <w:rPr>
          <w:rStyle w:val="Fotnotereferanse"/>
          <w:sz w:val="24"/>
          <w:szCs w:val="24"/>
        </w:rPr>
        <w:footnoteReference w:id="68"/>
      </w:r>
      <w:r w:rsidRPr="00A06196">
        <w:rPr>
          <w:sz w:val="24"/>
          <w:szCs w:val="24"/>
        </w:rPr>
        <w:t xml:space="preserve">. </w:t>
      </w:r>
    </w:p>
    <w:p w14:paraId="21AA3DB3" w14:textId="77777777" w:rsidR="00821D3A" w:rsidRPr="00A06196" w:rsidRDefault="00821D3A" w:rsidP="00821D3A">
      <w:pPr>
        <w:rPr>
          <w:sz w:val="24"/>
          <w:szCs w:val="24"/>
        </w:rPr>
      </w:pPr>
      <w:r w:rsidRPr="00A06196">
        <w:rPr>
          <w:sz w:val="24"/>
          <w:szCs w:val="24"/>
        </w:rPr>
        <w:t xml:space="preserve">Etikk, etisk bevissthet og evne til å håndtere vanskelige moralske dilemmaer er faglige ferdigheter som bidrar til å styrke kvaliteten på fagutøvelse. Hverdagsetikken er sammensatt og består av etikk, fagkunnskap, kommunikasjon, organisasjonskultur og alminnelig folkeskikk. En høy etisk standard er ferskvare. Den må hele tiden vedlikeholdes i møte med fremskritt, endringer i personalgruppen og vernes slik at viktige verdier ivaretas i møte med samfunnsutviklingen. Verdibevissthet og verdisensitivitet er faglig kompetanse som ofte er ordløs. Gjennom systematisk etisk refleksjon får de ansatte et språk også for det som ligger forut for handlingen. </w:t>
      </w:r>
    </w:p>
    <w:p w14:paraId="1B0DC2B0" w14:textId="77777777" w:rsidR="00821D3A" w:rsidRPr="00BF6793" w:rsidRDefault="00821D3A" w:rsidP="00821D3A">
      <w:pPr>
        <w:spacing w:after="0"/>
        <w:rPr>
          <w:color w:val="365F91" w:themeColor="accent1" w:themeShade="BF"/>
          <w:sz w:val="24"/>
          <w:szCs w:val="24"/>
        </w:rPr>
      </w:pPr>
      <w:r w:rsidRPr="00BF6793">
        <w:rPr>
          <w:color w:val="365F91" w:themeColor="accent1" w:themeShade="BF"/>
          <w:sz w:val="24"/>
          <w:szCs w:val="24"/>
        </w:rPr>
        <w:t>Etisk kompetanse</w:t>
      </w:r>
    </w:p>
    <w:p w14:paraId="79F2986D" w14:textId="77777777" w:rsidR="00821D3A" w:rsidRPr="005579FC" w:rsidRDefault="00821D3A" w:rsidP="00821D3A">
      <w:pPr>
        <w:spacing w:after="0"/>
        <w:rPr>
          <w:sz w:val="24"/>
          <w:szCs w:val="24"/>
        </w:rPr>
      </w:pPr>
      <w:r w:rsidRPr="005579FC">
        <w:rPr>
          <w:sz w:val="24"/>
          <w:szCs w:val="24"/>
        </w:rPr>
        <w:t xml:space="preserve">Alle ansatte må ha, utvikle og opprettholde en grunnleggende etisk kompetanse. Dette kan beskrives som kunnskap og ferdigheter av tre typer, evne til å </w:t>
      </w:r>
    </w:p>
    <w:p w14:paraId="6ACE7A2B" w14:textId="77777777" w:rsidR="00821D3A" w:rsidRPr="005579FC" w:rsidRDefault="00821D3A" w:rsidP="00821D3A">
      <w:pPr>
        <w:pStyle w:val="Listeavsnitt"/>
        <w:numPr>
          <w:ilvl w:val="0"/>
          <w:numId w:val="11"/>
        </w:numPr>
        <w:spacing w:after="0" w:line="240" w:lineRule="auto"/>
        <w:rPr>
          <w:sz w:val="24"/>
          <w:szCs w:val="24"/>
        </w:rPr>
      </w:pPr>
      <w:r w:rsidRPr="005579FC">
        <w:rPr>
          <w:i/>
          <w:sz w:val="24"/>
          <w:szCs w:val="24"/>
        </w:rPr>
        <w:t>identifisere</w:t>
      </w:r>
      <w:r w:rsidRPr="005579FC">
        <w:rPr>
          <w:sz w:val="24"/>
          <w:szCs w:val="24"/>
        </w:rPr>
        <w:t xml:space="preserve"> etiske dilemmaer og problemstillinger i ulike situasjoner </w:t>
      </w:r>
    </w:p>
    <w:p w14:paraId="0E31A51B" w14:textId="77777777" w:rsidR="00821D3A" w:rsidRPr="005579FC" w:rsidRDefault="00821D3A" w:rsidP="00821D3A">
      <w:pPr>
        <w:pStyle w:val="Listeavsnitt"/>
        <w:numPr>
          <w:ilvl w:val="0"/>
          <w:numId w:val="11"/>
        </w:numPr>
        <w:spacing w:after="0" w:line="240" w:lineRule="auto"/>
        <w:rPr>
          <w:sz w:val="24"/>
          <w:szCs w:val="24"/>
        </w:rPr>
      </w:pPr>
      <w:r w:rsidRPr="005579FC">
        <w:rPr>
          <w:i/>
          <w:sz w:val="24"/>
          <w:szCs w:val="24"/>
        </w:rPr>
        <w:t>reflektere</w:t>
      </w:r>
      <w:r w:rsidRPr="005579FC">
        <w:rPr>
          <w:sz w:val="24"/>
          <w:szCs w:val="24"/>
        </w:rPr>
        <w:t xml:space="preserve"> over vesentlige åpne og skjulte verdier, prinsipper og konsekvenser og følelser som blir aktualisert i den identifiserte situasjonen</w:t>
      </w:r>
    </w:p>
    <w:p w14:paraId="2197BC6D" w14:textId="77777777" w:rsidR="00821D3A" w:rsidRPr="005579FC" w:rsidRDefault="00821D3A" w:rsidP="00821D3A">
      <w:pPr>
        <w:pStyle w:val="Listeavsnitt"/>
        <w:numPr>
          <w:ilvl w:val="0"/>
          <w:numId w:val="11"/>
        </w:numPr>
        <w:spacing w:after="0" w:line="240" w:lineRule="auto"/>
        <w:rPr>
          <w:sz w:val="24"/>
          <w:szCs w:val="24"/>
        </w:rPr>
      </w:pPr>
      <w:r w:rsidRPr="005579FC">
        <w:rPr>
          <w:sz w:val="24"/>
          <w:szCs w:val="24"/>
        </w:rPr>
        <w:t xml:space="preserve"> </w:t>
      </w:r>
      <w:r w:rsidRPr="005579FC">
        <w:rPr>
          <w:i/>
          <w:sz w:val="24"/>
          <w:szCs w:val="24"/>
        </w:rPr>
        <w:t>håndtere</w:t>
      </w:r>
      <w:r w:rsidRPr="005579FC">
        <w:rPr>
          <w:sz w:val="24"/>
          <w:szCs w:val="24"/>
        </w:rPr>
        <w:t xml:space="preserve"> den etisk problematiske situasjonen i praktisk handling</w:t>
      </w:r>
      <w:r w:rsidRPr="005579FC">
        <w:rPr>
          <w:rStyle w:val="Fotnotereferanse"/>
          <w:sz w:val="24"/>
          <w:szCs w:val="24"/>
        </w:rPr>
        <w:footnoteReference w:id="69"/>
      </w:r>
    </w:p>
    <w:p w14:paraId="55245D3D" w14:textId="77777777" w:rsidR="00821D3A" w:rsidRPr="005579FC" w:rsidRDefault="00821D3A" w:rsidP="00821D3A">
      <w:pPr>
        <w:rPr>
          <w:sz w:val="24"/>
          <w:szCs w:val="24"/>
        </w:rPr>
      </w:pPr>
      <w:r w:rsidRPr="005579FC">
        <w:rPr>
          <w:sz w:val="24"/>
          <w:szCs w:val="24"/>
        </w:rPr>
        <w:t>Altså, identifisere, reflektere og håndtere.</w:t>
      </w:r>
    </w:p>
    <w:p w14:paraId="6F19DD7A" w14:textId="77777777" w:rsidR="00821D3A" w:rsidRPr="009B3BBB" w:rsidRDefault="00821D3A" w:rsidP="00821D3A">
      <w:pPr>
        <w:pBdr>
          <w:top w:val="single" w:sz="4" w:space="1" w:color="auto"/>
          <w:left w:val="single" w:sz="4" w:space="4" w:color="auto"/>
          <w:bottom w:val="single" w:sz="4" w:space="1" w:color="auto"/>
          <w:right w:val="single" w:sz="4" w:space="4" w:color="auto"/>
        </w:pBdr>
        <w:rPr>
          <w:i/>
          <w:iCs/>
          <w:color w:val="F79646" w:themeColor="accent6"/>
          <w:sz w:val="24"/>
          <w:szCs w:val="24"/>
        </w:rPr>
      </w:pPr>
    </w:p>
    <w:p w14:paraId="4E5275E0" w14:textId="77777777" w:rsidR="00821D3A" w:rsidRPr="009B3BBB" w:rsidRDefault="00821D3A" w:rsidP="00821D3A">
      <w:pPr>
        <w:pBdr>
          <w:top w:val="single" w:sz="4" w:space="1" w:color="auto"/>
          <w:left w:val="single" w:sz="4" w:space="4" w:color="auto"/>
          <w:bottom w:val="single" w:sz="4" w:space="1" w:color="auto"/>
          <w:right w:val="single" w:sz="4" w:space="4" w:color="auto"/>
        </w:pBdr>
        <w:rPr>
          <w:i/>
          <w:iCs/>
          <w:color w:val="F79646" w:themeColor="accent6"/>
          <w:sz w:val="24"/>
          <w:szCs w:val="24"/>
        </w:rPr>
      </w:pPr>
      <w:r w:rsidRPr="009B3BBB">
        <w:rPr>
          <w:i/>
          <w:iCs/>
          <w:color w:val="F79646" w:themeColor="accent6"/>
          <w:sz w:val="24"/>
          <w:szCs w:val="24"/>
        </w:rPr>
        <w:t>Etisk kompetanse er kanskje først og fremst evnen til å gi kloke vurderinger av hva som - alt tatt i betraktning – er det beste, mest riktige, det mest rettferdige når situasjonen er som den er. Etisk kompetanse, slik vi forstår det her, er med andre ord praktisk dømmekraft og klokskap i faglig utfordrende situasjoner hvor verdier står på spill.</w:t>
      </w:r>
      <w:r w:rsidRPr="009B3BBB">
        <w:rPr>
          <w:rStyle w:val="Fotnotereferanse"/>
          <w:i/>
          <w:iCs/>
          <w:color w:val="F79646" w:themeColor="accent6"/>
          <w:sz w:val="24"/>
          <w:szCs w:val="24"/>
        </w:rPr>
        <w:footnoteReference w:id="70"/>
      </w:r>
    </w:p>
    <w:p w14:paraId="4C80E339" w14:textId="77777777" w:rsidR="00821D3A" w:rsidRPr="009B3BBB" w:rsidRDefault="00821D3A" w:rsidP="00821D3A">
      <w:pPr>
        <w:pBdr>
          <w:top w:val="single" w:sz="4" w:space="1" w:color="auto"/>
          <w:left w:val="single" w:sz="4" w:space="4" w:color="auto"/>
          <w:bottom w:val="single" w:sz="4" w:space="1" w:color="auto"/>
          <w:right w:val="single" w:sz="4" w:space="4" w:color="auto"/>
        </w:pBdr>
        <w:rPr>
          <w:i/>
          <w:iCs/>
          <w:color w:val="F79646" w:themeColor="accent6"/>
          <w:sz w:val="24"/>
          <w:szCs w:val="24"/>
        </w:rPr>
      </w:pPr>
    </w:p>
    <w:p w14:paraId="0799DB2D" w14:textId="77777777" w:rsidR="00821D3A" w:rsidRPr="00A57EFE" w:rsidRDefault="00821D3A" w:rsidP="00821D3A">
      <w:pPr>
        <w:spacing w:after="0"/>
        <w:rPr>
          <w:color w:val="365F91" w:themeColor="accent1" w:themeShade="BF"/>
          <w:sz w:val="24"/>
          <w:szCs w:val="24"/>
        </w:rPr>
      </w:pPr>
      <w:r w:rsidRPr="00A57EFE">
        <w:rPr>
          <w:color w:val="365F91" w:themeColor="accent1" w:themeShade="BF"/>
          <w:sz w:val="24"/>
          <w:szCs w:val="24"/>
        </w:rPr>
        <w:t>Etisk refleksjon kontra systematisk etisk refleksjon</w:t>
      </w:r>
    </w:p>
    <w:p w14:paraId="3479FC2E" w14:textId="77777777" w:rsidR="00821D3A" w:rsidRPr="005579FC" w:rsidRDefault="00821D3A" w:rsidP="00821D3A">
      <w:pPr>
        <w:spacing w:after="0"/>
        <w:rPr>
          <w:sz w:val="24"/>
          <w:szCs w:val="24"/>
        </w:rPr>
      </w:pPr>
      <w:r w:rsidRPr="005579FC">
        <w:rPr>
          <w:sz w:val="24"/>
          <w:szCs w:val="24"/>
        </w:rPr>
        <w:t>Tid til å snakke sammen er utrolig viktig for de ansatte og</w:t>
      </w:r>
      <w:r>
        <w:rPr>
          <w:sz w:val="24"/>
          <w:szCs w:val="24"/>
        </w:rPr>
        <w:t xml:space="preserve"> </w:t>
      </w:r>
      <w:r w:rsidRPr="005579FC">
        <w:rPr>
          <w:sz w:val="24"/>
          <w:szCs w:val="24"/>
        </w:rPr>
        <w:t>alle at</w:t>
      </w:r>
      <w:r>
        <w:rPr>
          <w:sz w:val="24"/>
          <w:szCs w:val="24"/>
        </w:rPr>
        <w:t xml:space="preserve"> </w:t>
      </w:r>
      <w:r w:rsidRPr="005579FC">
        <w:rPr>
          <w:sz w:val="24"/>
          <w:szCs w:val="24"/>
        </w:rPr>
        <w:t xml:space="preserve">spontane og uplanlagte samtaler om etiske temaer skjer hele tiden. Disse samtalene er viktige kjappe avklaringer og drøftinger i farta i løpet av dagen. </w:t>
      </w:r>
    </w:p>
    <w:p w14:paraId="46CC3858" w14:textId="77777777" w:rsidR="00821D3A" w:rsidRDefault="00821D3A" w:rsidP="00821D3A">
      <w:pPr>
        <w:spacing w:after="0"/>
        <w:rPr>
          <w:sz w:val="24"/>
          <w:szCs w:val="24"/>
        </w:rPr>
      </w:pPr>
      <w:r w:rsidRPr="005579FC">
        <w:rPr>
          <w:sz w:val="24"/>
          <w:szCs w:val="24"/>
        </w:rPr>
        <w:t xml:space="preserve">Systematisk etisk refleksjon er en </w:t>
      </w:r>
      <w:r w:rsidRPr="005579FC">
        <w:rPr>
          <w:i/>
          <w:sz w:val="24"/>
          <w:szCs w:val="24"/>
        </w:rPr>
        <w:t>annen</w:t>
      </w:r>
      <w:r w:rsidRPr="005579FC">
        <w:rPr>
          <w:sz w:val="24"/>
          <w:szCs w:val="24"/>
        </w:rPr>
        <w:t xml:space="preserve"> form for samtale enn de spontane som skjer i korridorene. Systematisk etisk refleksjon er en grupperefleksjon som er planlagt, ledet av en metodekompetent ansatt og normalt bruker en modell. Dette gjøres gjerne i etiske refleksjonsgrupper (ERG) som møtes ofte eller sjelden, og har mye eller liten tid til rådighet. Rammene varierer. </w:t>
      </w:r>
    </w:p>
    <w:p w14:paraId="239A5453" w14:textId="77777777" w:rsidR="00821D3A" w:rsidRPr="005579FC" w:rsidRDefault="00821D3A" w:rsidP="00821D3A">
      <w:pPr>
        <w:spacing w:after="0"/>
        <w:rPr>
          <w:sz w:val="24"/>
          <w:szCs w:val="24"/>
        </w:rPr>
      </w:pPr>
    </w:p>
    <w:p w14:paraId="72A1AB26" w14:textId="77777777" w:rsidR="00821D3A" w:rsidRDefault="00821D3A" w:rsidP="00821D3A">
      <w:pPr>
        <w:spacing w:after="0"/>
        <w:rPr>
          <w:sz w:val="24"/>
          <w:szCs w:val="24"/>
        </w:rPr>
      </w:pPr>
      <w:r w:rsidRPr="005579FC">
        <w:rPr>
          <w:sz w:val="24"/>
          <w:szCs w:val="24"/>
        </w:rPr>
        <w:t>Etisk refleksjon er å tenke systematisk gjennom daglige gjøremål, etiske problem og vanskelige valg sammen med kollegaer. Det er utarbeidet flere enkle metoder for likeverdige samtaler om vurderinger og situasjoner som oppleves etisk utfordrende. Åpenhet om egne vurderinger er en forutsetning for kloke og slitesterke kulturer. Enkelte ansatte opplever at etisk refleksjon kan bli for privat eller at man er redd for å «bli tatt». Da har det skjedd noe feil, for etisk refleksjon skal være en felles refleksjon over etiske utfordringer i praksis. Metodebruk er en god sikring mot invadering og uønsket fortolkninger. En fri refleksjon uten styring kan ofte ende i frustrasjonsdeling</w:t>
      </w:r>
      <w:r w:rsidRPr="005579FC">
        <w:rPr>
          <w:rStyle w:val="Fotnotereferanse"/>
          <w:sz w:val="24"/>
          <w:szCs w:val="24"/>
        </w:rPr>
        <w:footnoteReference w:id="71"/>
      </w:r>
      <w:r w:rsidRPr="005579FC">
        <w:rPr>
          <w:sz w:val="24"/>
          <w:szCs w:val="24"/>
        </w:rPr>
        <w:t xml:space="preserve"> og det er kanskje det som enkelte har opplevd. Etisk refleksjon er kritisk viktig der slitasje, autopilot og blindsone har gjort sensitiveten nummen. Vaner, rutiner og kultur kan føre til handlingsmønstre som ikke lenger bæres av de verdiene </w:t>
      </w:r>
      <w:r>
        <w:rPr>
          <w:sz w:val="24"/>
          <w:szCs w:val="24"/>
        </w:rPr>
        <w:t xml:space="preserve">ledere, ansatte og samfunnet </w:t>
      </w:r>
      <w:r w:rsidRPr="005579FC">
        <w:rPr>
          <w:sz w:val="24"/>
          <w:szCs w:val="24"/>
        </w:rPr>
        <w:t>ønsker å bygge tjenestene på.</w:t>
      </w:r>
    </w:p>
    <w:p w14:paraId="3F2FB715" w14:textId="77777777" w:rsidR="00821D3A" w:rsidRPr="005579FC" w:rsidRDefault="00821D3A" w:rsidP="00821D3A">
      <w:pPr>
        <w:spacing w:after="0"/>
        <w:rPr>
          <w:sz w:val="24"/>
          <w:szCs w:val="24"/>
        </w:rPr>
      </w:pPr>
    </w:p>
    <w:p w14:paraId="248F7839" w14:textId="77777777" w:rsidR="00821D3A" w:rsidRPr="00A57EFE" w:rsidRDefault="00821D3A" w:rsidP="00821D3A">
      <w:pPr>
        <w:spacing w:after="0"/>
        <w:rPr>
          <w:color w:val="365F91" w:themeColor="accent1" w:themeShade="BF"/>
          <w:sz w:val="24"/>
          <w:szCs w:val="24"/>
        </w:rPr>
      </w:pPr>
      <w:r w:rsidRPr="00A57EFE">
        <w:rPr>
          <w:color w:val="365F91" w:themeColor="accent1" w:themeShade="BF"/>
          <w:sz w:val="24"/>
          <w:szCs w:val="24"/>
        </w:rPr>
        <w:t>Rammer og struktur for etiske refleksjonsgrupper</w:t>
      </w:r>
    </w:p>
    <w:p w14:paraId="2F03E326" w14:textId="77777777" w:rsidR="00821D3A" w:rsidRPr="005579FC" w:rsidRDefault="00821D3A" w:rsidP="00821D3A">
      <w:pPr>
        <w:spacing w:after="0"/>
        <w:rPr>
          <w:sz w:val="24"/>
          <w:szCs w:val="24"/>
        </w:rPr>
      </w:pPr>
      <w:r w:rsidRPr="005579FC">
        <w:rPr>
          <w:sz w:val="24"/>
          <w:szCs w:val="24"/>
        </w:rPr>
        <w:t xml:space="preserve">Etikkarbeidet bør være forankret i politisk, administrativ og faglig ledelse. Etikkarbeidet ute i tjenestene bør være en prioritert del av kommunens kvalitetsutviklingsarbeid. Undersøkelsen i satsingen viser at særlig institusjonsleder og avdelingslederen er viktige rollemodeller, tilretteleggere og for oppfølgingen av arbeidet. </w:t>
      </w:r>
    </w:p>
    <w:p w14:paraId="432DE45F" w14:textId="77777777" w:rsidR="00821D3A" w:rsidRDefault="00821D3A" w:rsidP="00821D3A">
      <w:pPr>
        <w:spacing w:after="0"/>
        <w:rPr>
          <w:sz w:val="24"/>
          <w:szCs w:val="24"/>
        </w:rPr>
      </w:pPr>
    </w:p>
    <w:p w14:paraId="529EF9DC" w14:textId="77777777" w:rsidR="00821D3A" w:rsidRPr="005579FC" w:rsidRDefault="00821D3A" w:rsidP="00821D3A">
      <w:pPr>
        <w:spacing w:after="0"/>
        <w:rPr>
          <w:sz w:val="24"/>
          <w:szCs w:val="24"/>
        </w:rPr>
      </w:pPr>
      <w:r w:rsidRPr="005579FC">
        <w:rPr>
          <w:sz w:val="24"/>
          <w:szCs w:val="24"/>
        </w:rPr>
        <w:t xml:space="preserve">En etikkveileder kan sikre kontinuitet og støtte i etikkarbeidet om vedkommende er egnet, har fått grunnleggende opplæring hvordan å lede en refleksjonsprosess og trening i å gjennomføre refleksjonsgrupper i praksis. Erfaringene viser at etikkarbeidet lykkes best der </w:t>
      </w:r>
      <w:r w:rsidRPr="005579FC">
        <w:rPr>
          <w:sz w:val="24"/>
          <w:szCs w:val="24"/>
        </w:rPr>
        <w:lastRenderedPageBreak/>
        <w:t>konkrete utfordringer fra de ansattes arbeidshverdag er tema. Alle ansatte bør få tilbud om å delta i etisk refleksjon slik at organisasjonskulturen også modnes og sensitiviseres. Systematisk etisk refleksjon må ledes. Det gjelder uavhengig av metode, tiltak og møteplass. En helt fri refleksjon uten møteleder kan ofte ende i frustrasjonsdeling eller en ren diskusjon der bare de mest taleføre deltar. Den/de som leder refleksjonen bør være metodekompetente og være personlig egnet. Målet med etisk refleksjon er ikke nødvendigvis å komme fram til et endelig svar, men gode handlingsalternativer og en levende diskusjon om hva som er rett og galt gjennom åpne samtaler</w:t>
      </w:r>
      <w:r w:rsidRPr="005579FC">
        <w:rPr>
          <w:rStyle w:val="Fotnotereferanse"/>
          <w:sz w:val="24"/>
          <w:szCs w:val="24"/>
        </w:rPr>
        <w:footnoteReference w:id="72"/>
      </w:r>
      <w:r w:rsidRPr="005579FC">
        <w:rPr>
          <w:sz w:val="24"/>
          <w:szCs w:val="24"/>
        </w:rPr>
        <w:t xml:space="preserve">. </w:t>
      </w:r>
    </w:p>
    <w:p w14:paraId="37E45599" w14:textId="77777777" w:rsidR="00821D3A" w:rsidRDefault="00821D3A" w:rsidP="00821D3A">
      <w:pPr>
        <w:spacing w:after="0"/>
        <w:rPr>
          <w:b/>
          <w:sz w:val="24"/>
          <w:szCs w:val="24"/>
        </w:rPr>
      </w:pPr>
    </w:p>
    <w:p w14:paraId="4DB49EE8" w14:textId="77777777" w:rsidR="00821D3A" w:rsidRPr="005579FC" w:rsidRDefault="00821D3A" w:rsidP="00821D3A">
      <w:pPr>
        <w:spacing w:after="0"/>
        <w:rPr>
          <w:sz w:val="24"/>
          <w:szCs w:val="24"/>
        </w:rPr>
      </w:pPr>
      <w:r>
        <w:rPr>
          <w:bCs/>
          <w:sz w:val="24"/>
          <w:szCs w:val="24"/>
        </w:rPr>
        <w:t xml:space="preserve">Det har </w:t>
      </w:r>
      <w:r>
        <w:rPr>
          <w:sz w:val="24"/>
          <w:szCs w:val="24"/>
        </w:rPr>
        <w:t>f</w:t>
      </w:r>
      <w:r w:rsidRPr="005579FC">
        <w:rPr>
          <w:sz w:val="24"/>
          <w:szCs w:val="24"/>
        </w:rPr>
        <w:t xml:space="preserve">lere steder </w:t>
      </w:r>
      <w:r>
        <w:rPr>
          <w:sz w:val="24"/>
          <w:szCs w:val="24"/>
        </w:rPr>
        <w:t xml:space="preserve">blitt bekreftet </w:t>
      </w:r>
      <w:r w:rsidRPr="005579FC">
        <w:rPr>
          <w:sz w:val="24"/>
          <w:szCs w:val="24"/>
        </w:rPr>
        <w:t>at etikk-komité eller et etisk råd kan fungere godt sammen med systematisk etisk refleksjon ute i tjenestene. De kan bistå i de mest kompliserte sakene hvor konfliktnivået er høyt, arrangere opplæring av ansatte og holde etikkarbeidet gående over tid</w:t>
      </w:r>
      <w:r w:rsidRPr="005579FC">
        <w:rPr>
          <w:rStyle w:val="Fotnotereferanse"/>
          <w:sz w:val="24"/>
          <w:szCs w:val="24"/>
        </w:rPr>
        <w:footnoteReference w:id="73"/>
      </w:r>
      <w:r w:rsidRPr="005579FC">
        <w:rPr>
          <w:sz w:val="24"/>
          <w:szCs w:val="24"/>
        </w:rPr>
        <w:t>.</w:t>
      </w:r>
    </w:p>
    <w:p w14:paraId="2540F955" w14:textId="77777777" w:rsidR="00821D3A" w:rsidRDefault="00821D3A" w:rsidP="00821D3A">
      <w:pPr>
        <w:spacing w:after="0"/>
      </w:pPr>
    </w:p>
    <w:p w14:paraId="48A9FD8E" w14:textId="77777777" w:rsidR="00821D3A" w:rsidRPr="00957A50" w:rsidRDefault="00821D3A" w:rsidP="00821D3A">
      <w:pPr>
        <w:spacing w:after="0"/>
        <w:rPr>
          <w:sz w:val="24"/>
          <w:szCs w:val="24"/>
        </w:rPr>
      </w:pPr>
      <w:r w:rsidRPr="005579FC">
        <w:rPr>
          <w:sz w:val="24"/>
          <w:szCs w:val="24"/>
        </w:rPr>
        <w:t xml:space="preserve">Et etisk dilemma er en valgsituasjon der </w:t>
      </w:r>
      <w:r>
        <w:rPr>
          <w:sz w:val="24"/>
          <w:szCs w:val="24"/>
        </w:rPr>
        <w:t>man</w:t>
      </w:r>
      <w:r w:rsidRPr="005579FC">
        <w:rPr>
          <w:sz w:val="24"/>
          <w:szCs w:val="24"/>
        </w:rPr>
        <w:t xml:space="preserve"> opplever å gå på akkord med verdier og normer </w:t>
      </w:r>
      <w:r>
        <w:rPr>
          <w:sz w:val="24"/>
          <w:szCs w:val="24"/>
        </w:rPr>
        <w:t xml:space="preserve">man </w:t>
      </w:r>
      <w:r w:rsidRPr="005579FC">
        <w:rPr>
          <w:sz w:val="24"/>
          <w:szCs w:val="24"/>
        </w:rPr>
        <w:t xml:space="preserve">er moralsk forpliktet av og hvor det finnes gode moralske innvendinger mot ethvert handlingsalternativ. Dette er ofte situasjoner hvor vi rett og slett ikke vet hva vi skal gjøre. En </w:t>
      </w:r>
      <w:r w:rsidRPr="00957A50">
        <w:rPr>
          <w:sz w:val="24"/>
          <w:szCs w:val="24"/>
        </w:rPr>
        <w:t>forskningsbasert metodikk som inkluderer alle de store etikkteoriene (pliktetikk, nærhetsetikk, konsekvensetikk) gir en god sortering av perspektiv og vektlegging av argumenter som gjøre at det kan bli lettere å ta en beslutning. Etikksatsingen sin hovedmodell</w:t>
      </w:r>
      <w:r>
        <w:rPr>
          <w:sz w:val="24"/>
          <w:szCs w:val="24"/>
        </w:rPr>
        <w:t xml:space="preserve"> som </w:t>
      </w:r>
      <w:r w:rsidRPr="00957A50">
        <w:rPr>
          <w:sz w:val="24"/>
          <w:szCs w:val="24"/>
        </w:rPr>
        <w:t>heter 6-trinnsmodellen</w:t>
      </w:r>
      <w:r w:rsidRPr="00957A50">
        <w:rPr>
          <w:rStyle w:val="Fotnotereferanse"/>
          <w:sz w:val="24"/>
          <w:szCs w:val="24"/>
        </w:rPr>
        <w:footnoteReference w:id="74"/>
      </w:r>
      <w:r w:rsidRPr="00957A50">
        <w:rPr>
          <w:sz w:val="24"/>
          <w:szCs w:val="24"/>
        </w:rPr>
        <w:t>.</w:t>
      </w:r>
      <w:r>
        <w:rPr>
          <w:sz w:val="24"/>
          <w:szCs w:val="24"/>
        </w:rPr>
        <w:t xml:space="preserve"> Denne vil fungere godt i andre tjenester og sektorer.</w:t>
      </w:r>
    </w:p>
    <w:p w14:paraId="3C711BF5" w14:textId="77777777" w:rsidR="00821D3A" w:rsidRPr="00957A50" w:rsidRDefault="00821D3A" w:rsidP="00821D3A">
      <w:pPr>
        <w:spacing w:after="0"/>
        <w:rPr>
          <w:sz w:val="24"/>
          <w:szCs w:val="24"/>
        </w:rPr>
      </w:pPr>
    </w:p>
    <w:p w14:paraId="5A4A6B02" w14:textId="77777777" w:rsidR="00821D3A" w:rsidRPr="00957A50" w:rsidRDefault="00821D3A" w:rsidP="00821D3A">
      <w:pPr>
        <w:spacing w:after="0"/>
        <w:rPr>
          <w:b/>
          <w:sz w:val="24"/>
          <w:szCs w:val="24"/>
        </w:rPr>
      </w:pPr>
      <w:r w:rsidRPr="00957A50">
        <w:rPr>
          <w:b/>
          <w:sz w:val="24"/>
          <w:szCs w:val="24"/>
        </w:rPr>
        <w:t xml:space="preserve">Trinnene i 6-trinnsmodellen: </w:t>
      </w:r>
    </w:p>
    <w:p w14:paraId="73F7FFDE" w14:textId="77777777" w:rsidR="00821D3A" w:rsidRPr="00957A50" w:rsidRDefault="00821D3A" w:rsidP="00821D3A">
      <w:pPr>
        <w:pStyle w:val="Listeavsnitt"/>
        <w:numPr>
          <w:ilvl w:val="0"/>
          <w:numId w:val="24"/>
        </w:numPr>
        <w:spacing w:after="0"/>
        <w:rPr>
          <w:sz w:val="24"/>
          <w:szCs w:val="24"/>
        </w:rPr>
      </w:pPr>
      <w:r w:rsidRPr="00957A50">
        <w:rPr>
          <w:sz w:val="24"/>
          <w:szCs w:val="24"/>
        </w:rPr>
        <w:t>Hva er den etiske utfordringen?</w:t>
      </w:r>
    </w:p>
    <w:p w14:paraId="0C1FE72E" w14:textId="77777777" w:rsidR="00821D3A" w:rsidRPr="00957A50" w:rsidRDefault="00821D3A" w:rsidP="00821D3A">
      <w:pPr>
        <w:pStyle w:val="Listeavsnitt"/>
        <w:numPr>
          <w:ilvl w:val="0"/>
          <w:numId w:val="24"/>
        </w:numPr>
        <w:spacing w:after="0"/>
        <w:rPr>
          <w:sz w:val="24"/>
          <w:szCs w:val="24"/>
        </w:rPr>
      </w:pPr>
      <w:r w:rsidRPr="00957A50">
        <w:rPr>
          <w:sz w:val="24"/>
          <w:szCs w:val="24"/>
        </w:rPr>
        <w:t>Hva er fakta i saken?</w:t>
      </w:r>
    </w:p>
    <w:p w14:paraId="3EF4892E" w14:textId="77777777" w:rsidR="00821D3A" w:rsidRPr="00957A50" w:rsidRDefault="00821D3A" w:rsidP="00821D3A">
      <w:pPr>
        <w:pStyle w:val="Listeavsnitt"/>
        <w:numPr>
          <w:ilvl w:val="0"/>
          <w:numId w:val="24"/>
        </w:numPr>
        <w:spacing w:after="0"/>
        <w:rPr>
          <w:sz w:val="24"/>
          <w:szCs w:val="24"/>
        </w:rPr>
      </w:pPr>
      <w:r w:rsidRPr="00957A50">
        <w:rPr>
          <w:sz w:val="24"/>
          <w:szCs w:val="24"/>
        </w:rPr>
        <w:t>Hvem er de berørte parter, og hva er deres syn og interesser?</w:t>
      </w:r>
    </w:p>
    <w:p w14:paraId="463F8FC3" w14:textId="77777777" w:rsidR="00821D3A" w:rsidRPr="00957A50" w:rsidRDefault="00821D3A" w:rsidP="00821D3A">
      <w:pPr>
        <w:pStyle w:val="Listeavsnitt"/>
        <w:numPr>
          <w:ilvl w:val="0"/>
          <w:numId w:val="24"/>
        </w:numPr>
        <w:spacing w:after="0"/>
        <w:rPr>
          <w:sz w:val="24"/>
          <w:szCs w:val="24"/>
        </w:rPr>
      </w:pPr>
      <w:r w:rsidRPr="00957A50">
        <w:rPr>
          <w:sz w:val="24"/>
          <w:szCs w:val="24"/>
        </w:rPr>
        <w:t>Hvilke verdier, prinsipper og lovverk aktualiseres?</w:t>
      </w:r>
    </w:p>
    <w:p w14:paraId="0F7B14D1" w14:textId="77777777" w:rsidR="00821D3A" w:rsidRPr="00957A50" w:rsidRDefault="00821D3A" w:rsidP="00821D3A">
      <w:pPr>
        <w:pStyle w:val="Listeavsnitt"/>
        <w:numPr>
          <w:ilvl w:val="0"/>
          <w:numId w:val="24"/>
        </w:numPr>
        <w:spacing w:after="0"/>
        <w:rPr>
          <w:sz w:val="24"/>
          <w:szCs w:val="24"/>
        </w:rPr>
      </w:pPr>
      <w:r w:rsidRPr="00957A50">
        <w:rPr>
          <w:sz w:val="24"/>
          <w:szCs w:val="24"/>
        </w:rPr>
        <w:t>Hvilke handlingsalternativer finnes?</w:t>
      </w:r>
    </w:p>
    <w:p w14:paraId="7FDA5BC1" w14:textId="77777777" w:rsidR="00821D3A" w:rsidRPr="00957A50" w:rsidRDefault="00821D3A" w:rsidP="00821D3A">
      <w:pPr>
        <w:pStyle w:val="Listeavsnitt"/>
        <w:numPr>
          <w:ilvl w:val="0"/>
          <w:numId w:val="24"/>
        </w:numPr>
        <w:spacing w:after="0"/>
        <w:rPr>
          <w:sz w:val="24"/>
          <w:szCs w:val="24"/>
        </w:rPr>
      </w:pPr>
      <w:r w:rsidRPr="00957A50">
        <w:rPr>
          <w:sz w:val="24"/>
          <w:szCs w:val="24"/>
        </w:rPr>
        <w:t>Helhetlig drøfting og vurdering av handlingsalternativene</w:t>
      </w:r>
      <w:r w:rsidRPr="00957A50">
        <w:rPr>
          <w:rStyle w:val="Fotnotereferanse"/>
          <w:sz w:val="24"/>
          <w:szCs w:val="24"/>
        </w:rPr>
        <w:footnoteReference w:id="75"/>
      </w:r>
    </w:p>
    <w:p w14:paraId="76FF0667" w14:textId="77777777" w:rsidR="00821D3A" w:rsidRPr="00957A50" w:rsidRDefault="00821D3A" w:rsidP="00821D3A">
      <w:pPr>
        <w:spacing w:after="0"/>
        <w:rPr>
          <w:bCs/>
          <w:sz w:val="24"/>
          <w:szCs w:val="24"/>
        </w:rPr>
      </w:pPr>
    </w:p>
    <w:p w14:paraId="30A59109" w14:textId="77777777" w:rsidR="00821D3A" w:rsidRPr="00957A50" w:rsidRDefault="00821D3A" w:rsidP="00821D3A">
      <w:pPr>
        <w:spacing w:after="0"/>
        <w:rPr>
          <w:bCs/>
          <w:sz w:val="24"/>
          <w:szCs w:val="24"/>
        </w:rPr>
      </w:pPr>
      <w:r>
        <w:rPr>
          <w:bCs/>
          <w:sz w:val="24"/>
          <w:szCs w:val="24"/>
        </w:rPr>
        <w:t xml:space="preserve">Denne modellen er ofte satt inn i et skjema og man kan da </w:t>
      </w:r>
      <w:r w:rsidRPr="00957A50">
        <w:rPr>
          <w:bCs/>
          <w:sz w:val="24"/>
          <w:szCs w:val="24"/>
        </w:rPr>
        <w:t xml:space="preserve">notere momenter i skjemaet </w:t>
      </w:r>
      <w:r>
        <w:rPr>
          <w:bCs/>
          <w:sz w:val="24"/>
          <w:szCs w:val="24"/>
        </w:rPr>
        <w:t xml:space="preserve">som enten er på en tavle eller på en pc-skjerm </w:t>
      </w:r>
      <w:r w:rsidRPr="00957A50">
        <w:rPr>
          <w:bCs/>
          <w:sz w:val="24"/>
          <w:szCs w:val="24"/>
        </w:rPr>
        <w:t xml:space="preserve">slik at alle deltagerne kan se hva som noteres. Modellen med en kort veileder ser da slik ut: </w:t>
      </w:r>
    </w:p>
    <w:p w14:paraId="5AB9C43C" w14:textId="77777777" w:rsidR="00821D3A" w:rsidRPr="00957A50" w:rsidRDefault="00821D3A" w:rsidP="00821D3A">
      <w:pPr>
        <w:rPr>
          <w:bCs/>
          <w:sz w:val="24"/>
          <w:szCs w:val="24"/>
        </w:rPr>
      </w:pPr>
    </w:p>
    <w:p w14:paraId="23AA13F4" w14:textId="77777777" w:rsidR="00821D3A" w:rsidRPr="000F2CCB" w:rsidRDefault="00821D3A" w:rsidP="00821D3A">
      <w:pPr>
        <w:rPr>
          <w:bCs/>
          <w:sz w:val="24"/>
          <w:szCs w:val="24"/>
        </w:rPr>
      </w:pPr>
      <w:r>
        <w:rPr>
          <w:bCs/>
          <w:noProof/>
          <w:sz w:val="24"/>
          <w:szCs w:val="24"/>
        </w:rPr>
        <w:lastRenderedPageBreak/>
        <w:drawing>
          <wp:inline distT="0" distB="0" distL="0" distR="0" wp14:anchorId="49900C79" wp14:editId="363B61C3">
            <wp:extent cx="5760720" cy="3809365"/>
            <wp:effectExtent l="0" t="0" r="0" b="635"/>
            <wp:docPr id="8" name="Bilde 8"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bord&#10;&#10;Automatisk generert beskrivelse"/>
                    <pic:cNvPicPr/>
                  </pic:nvPicPr>
                  <pic:blipFill>
                    <a:blip r:embed="rId20">
                      <a:extLst>
                        <a:ext uri="{28A0092B-C50C-407E-A947-70E740481C1C}">
                          <a14:useLocalDpi xmlns:a14="http://schemas.microsoft.com/office/drawing/2010/main" val="0"/>
                        </a:ext>
                      </a:extLst>
                    </a:blip>
                    <a:stretch>
                      <a:fillRect/>
                    </a:stretch>
                  </pic:blipFill>
                  <pic:spPr>
                    <a:xfrm>
                      <a:off x="0" y="0"/>
                      <a:ext cx="5760720" cy="3809365"/>
                    </a:xfrm>
                    <a:prstGeom prst="rect">
                      <a:avLst/>
                    </a:prstGeom>
                  </pic:spPr>
                </pic:pic>
              </a:graphicData>
            </a:graphic>
          </wp:inline>
        </w:drawing>
      </w:r>
    </w:p>
    <w:p w14:paraId="4ECC4F88" w14:textId="77777777" w:rsidR="00821D3A" w:rsidRPr="00744F3C" w:rsidRDefault="00821D3A" w:rsidP="00821D3A">
      <w:r w:rsidRPr="005579FC">
        <w:rPr>
          <w:sz w:val="24"/>
          <w:szCs w:val="24"/>
        </w:rPr>
        <w:t>I praksis er det er særlig to områder som er etisk krevende: beslutninger om hvordan konkrete hendelser skal følges opp</w:t>
      </w:r>
      <w:r>
        <w:rPr>
          <w:sz w:val="24"/>
          <w:szCs w:val="24"/>
        </w:rPr>
        <w:t xml:space="preserve"> og arbeid med holdninger og organisasjonskultur. </w:t>
      </w:r>
      <w:r w:rsidRPr="005579FC">
        <w:rPr>
          <w:sz w:val="24"/>
          <w:szCs w:val="24"/>
        </w:rPr>
        <w:t>Å reflektere seg frem til en konkret beslutning i enkeltsituasjoner krever andre metoder for etisk refleksjon enn å jobbe med en kultur hvor normforskyvning i verste fall kan føre til e</w:t>
      </w:r>
      <w:r>
        <w:rPr>
          <w:sz w:val="24"/>
          <w:szCs w:val="24"/>
        </w:rPr>
        <w:t>n</w:t>
      </w:r>
      <w:r w:rsidRPr="005579FC">
        <w:rPr>
          <w:sz w:val="24"/>
          <w:szCs w:val="24"/>
        </w:rPr>
        <w:t xml:space="preserve"> uheldig praksis. </w:t>
      </w:r>
      <w:r w:rsidRPr="00D403F8">
        <w:rPr>
          <w:sz w:val="24"/>
          <w:szCs w:val="24"/>
        </w:rPr>
        <w:t xml:space="preserve">Etikksatsingen har </w:t>
      </w:r>
      <w:r>
        <w:rPr>
          <w:sz w:val="24"/>
          <w:szCs w:val="24"/>
        </w:rPr>
        <w:t xml:space="preserve">derfor </w:t>
      </w:r>
      <w:r w:rsidRPr="00D403F8">
        <w:rPr>
          <w:sz w:val="24"/>
          <w:szCs w:val="24"/>
        </w:rPr>
        <w:t xml:space="preserve">flere modeller og </w:t>
      </w:r>
      <w:r>
        <w:rPr>
          <w:sz w:val="24"/>
          <w:szCs w:val="24"/>
        </w:rPr>
        <w:t>refleksjon</w:t>
      </w:r>
      <w:r w:rsidRPr="00D403F8">
        <w:rPr>
          <w:sz w:val="24"/>
          <w:szCs w:val="24"/>
        </w:rPr>
        <w:t xml:space="preserve">søvelser </w:t>
      </w:r>
      <w:r>
        <w:rPr>
          <w:sz w:val="24"/>
          <w:szCs w:val="24"/>
        </w:rPr>
        <w:t>for</w:t>
      </w:r>
      <w:r w:rsidRPr="00D403F8">
        <w:rPr>
          <w:sz w:val="24"/>
          <w:szCs w:val="24"/>
        </w:rPr>
        <w:t xml:space="preserve"> etiske temaer. </w:t>
      </w:r>
      <w:r>
        <w:rPr>
          <w:sz w:val="24"/>
          <w:szCs w:val="24"/>
        </w:rPr>
        <w:t>Under det et eksempel på samme modell satt sammen til bruk i en skole:</w:t>
      </w:r>
    </w:p>
    <w:p w14:paraId="0F13F0B9" w14:textId="77777777" w:rsidR="00821D3A" w:rsidRDefault="00821D3A" w:rsidP="00821D3A">
      <w:r>
        <w:rPr>
          <w:noProof/>
        </w:rPr>
        <w:lastRenderedPageBreak/>
        <w:drawing>
          <wp:inline distT="0" distB="0" distL="0" distR="0" wp14:anchorId="1F224D95" wp14:editId="02071B82">
            <wp:extent cx="5760720" cy="3791585"/>
            <wp:effectExtent l="0" t="0" r="0" b="0"/>
            <wp:docPr id="3" name="Bilde 3"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bord&#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791585"/>
                    </a:xfrm>
                    <a:prstGeom prst="rect">
                      <a:avLst/>
                    </a:prstGeom>
                  </pic:spPr>
                </pic:pic>
              </a:graphicData>
            </a:graphic>
          </wp:inline>
        </w:drawing>
      </w:r>
    </w:p>
    <w:p w14:paraId="0B06944B" w14:textId="77777777" w:rsidR="00821D3A" w:rsidRDefault="00821D3A" w:rsidP="00821D3A">
      <w:r>
        <w:rPr>
          <w:noProof/>
        </w:rPr>
        <w:drawing>
          <wp:inline distT="0" distB="0" distL="0" distR="0" wp14:anchorId="65B6FD8D" wp14:editId="3829F453">
            <wp:extent cx="5760720" cy="3679825"/>
            <wp:effectExtent l="0" t="0" r="0" b="0"/>
            <wp:docPr id="9" name="Bilde 9"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bord&#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679825"/>
                    </a:xfrm>
                    <a:prstGeom prst="rect">
                      <a:avLst/>
                    </a:prstGeom>
                  </pic:spPr>
                </pic:pic>
              </a:graphicData>
            </a:graphic>
          </wp:inline>
        </w:drawing>
      </w:r>
    </w:p>
    <w:p w14:paraId="1673C5BC" w14:textId="77777777" w:rsidR="00821D3A" w:rsidRPr="001D1DD7" w:rsidRDefault="00821D3A" w:rsidP="00821D3A">
      <w:pPr>
        <w:spacing w:after="0"/>
      </w:pPr>
      <w:r>
        <w:rPr>
          <w:noProof/>
        </w:rPr>
        <w:lastRenderedPageBreak/>
        <w:drawing>
          <wp:inline distT="0" distB="0" distL="0" distR="0" wp14:anchorId="3C8EE66D" wp14:editId="512AA802">
            <wp:extent cx="5760720" cy="2761615"/>
            <wp:effectExtent l="0" t="0" r="0" b="635"/>
            <wp:docPr id="12" name="Bilde 12"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bord&#10;&#10;Automatisk generert beskrivel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2761615"/>
                    </a:xfrm>
                    <a:prstGeom prst="rect">
                      <a:avLst/>
                    </a:prstGeom>
                  </pic:spPr>
                </pic:pic>
              </a:graphicData>
            </a:graphic>
          </wp:inline>
        </w:drawing>
      </w:r>
      <w:r w:rsidRPr="00A57EFE">
        <w:rPr>
          <w:color w:val="365F91" w:themeColor="accent1" w:themeShade="BF"/>
          <w:sz w:val="24"/>
          <w:szCs w:val="24"/>
        </w:rPr>
        <w:t>Organisasjonsetikk og samhandling</w:t>
      </w:r>
    </w:p>
    <w:p w14:paraId="72757185" w14:textId="77777777" w:rsidR="00821D3A" w:rsidRPr="00816E09" w:rsidRDefault="00821D3A" w:rsidP="00821D3A">
      <w:pPr>
        <w:spacing w:after="0"/>
        <w:rPr>
          <w:sz w:val="24"/>
          <w:szCs w:val="24"/>
        </w:rPr>
      </w:pPr>
      <w:r w:rsidRPr="00816E09">
        <w:rPr>
          <w:sz w:val="24"/>
          <w:szCs w:val="24"/>
        </w:rPr>
        <w:t>Organisasjonsetikk er noe annet enn etikk i organisasjonen. Med organisasjonsetikk men</w:t>
      </w:r>
      <w:r>
        <w:rPr>
          <w:sz w:val="24"/>
          <w:szCs w:val="24"/>
        </w:rPr>
        <w:t>es</w:t>
      </w:r>
      <w:r w:rsidRPr="00816E09">
        <w:rPr>
          <w:sz w:val="24"/>
          <w:szCs w:val="24"/>
        </w:rPr>
        <w:t xml:space="preserve"> her et felles refleksjonsarbeid for å løse etisk utfordringer som gjelder hele organisasjonens virksomhet. </w:t>
      </w:r>
      <w:r>
        <w:rPr>
          <w:sz w:val="24"/>
          <w:szCs w:val="24"/>
        </w:rPr>
        <w:t>Det vil føre for langt å gå inn på dette her</w:t>
      </w:r>
      <w:r w:rsidRPr="00816E09">
        <w:rPr>
          <w:sz w:val="24"/>
          <w:szCs w:val="24"/>
        </w:rPr>
        <w:t>, men det er utviklet gode opplegg for organisasjonsetisk dagskonferanse med mer i Etikkhåndboka.</w:t>
      </w:r>
      <w:r w:rsidRPr="00816E09">
        <w:rPr>
          <w:rStyle w:val="Fotnotereferanse"/>
          <w:sz w:val="24"/>
          <w:szCs w:val="24"/>
        </w:rPr>
        <w:footnoteReference w:id="76"/>
      </w:r>
    </w:p>
    <w:p w14:paraId="1E90EC50" w14:textId="77777777" w:rsidR="00821D3A" w:rsidRPr="00816E09" w:rsidRDefault="00821D3A" w:rsidP="00821D3A">
      <w:pPr>
        <w:spacing w:after="0"/>
        <w:rPr>
          <w:sz w:val="24"/>
          <w:szCs w:val="24"/>
        </w:rPr>
      </w:pPr>
      <w:r w:rsidRPr="00816E09">
        <w:rPr>
          <w:sz w:val="24"/>
          <w:szCs w:val="24"/>
        </w:rPr>
        <w:t xml:space="preserve">Kultur: Etisk refleksjon bidrar til at kulturen på arbeidsstedet blir mer åpen og fleksibel på tvers av utdanning og stilling. Ansatte blir mindre redd for å gjøre feil og sier de har bedre muligheter for selvutvikling i jobben. Ansatte med annen kulturell bakgrunn enn norsk har formidlet at etisk refleksjon har bidratt til at de ble mindre utsatt for synlig og usynlig rasisme, at de ble mer inkludert og respektert. </w:t>
      </w:r>
    </w:p>
    <w:p w14:paraId="38C6693E" w14:textId="77777777" w:rsidR="00821D3A" w:rsidRPr="00816E09" w:rsidRDefault="00821D3A" w:rsidP="00821D3A">
      <w:pPr>
        <w:rPr>
          <w:sz w:val="24"/>
          <w:szCs w:val="24"/>
        </w:rPr>
      </w:pPr>
      <w:r w:rsidRPr="00816E09">
        <w:rPr>
          <w:sz w:val="24"/>
          <w:szCs w:val="24"/>
        </w:rPr>
        <w:t>Relasjonell etikk</w:t>
      </w:r>
      <w:r w:rsidRPr="00816E09">
        <w:rPr>
          <w:rStyle w:val="Fotnotereferanse"/>
          <w:sz w:val="24"/>
          <w:szCs w:val="24"/>
        </w:rPr>
        <w:footnoteReference w:id="77"/>
      </w:r>
      <w:r w:rsidRPr="00816E09">
        <w:rPr>
          <w:sz w:val="24"/>
          <w:szCs w:val="24"/>
        </w:rPr>
        <w:t xml:space="preserve"> er en ny måte å tenke på når det gjelder etikk. Det løfter blikket litt opp fra den enkelte ansatts møte med den enkelte barn/ungdom, og løfter frem relasjoner som den etiske plattformen. Medmenneske møter medmenneske. Sturla Stålsett hadde et </w:t>
      </w:r>
      <w:proofErr w:type="spellStart"/>
      <w:r w:rsidRPr="00816E09">
        <w:rPr>
          <w:sz w:val="24"/>
          <w:szCs w:val="24"/>
        </w:rPr>
        <w:t>webinar</w:t>
      </w:r>
      <w:proofErr w:type="spellEnd"/>
      <w:r w:rsidRPr="00816E09">
        <w:rPr>
          <w:sz w:val="24"/>
          <w:szCs w:val="24"/>
        </w:rPr>
        <w:t xml:space="preserve"> for Etikksatsingen om akkurat det, og tror at denne måten å tenke på kan være spennende for oppvekstfeltet også. </w:t>
      </w:r>
    </w:p>
    <w:p w14:paraId="2EC0417F" w14:textId="77777777" w:rsidR="00821D3A" w:rsidRPr="00816E09" w:rsidRDefault="00821D3A" w:rsidP="00821D3A">
      <w:pPr>
        <w:rPr>
          <w:sz w:val="24"/>
          <w:szCs w:val="24"/>
        </w:rPr>
      </w:pPr>
      <w:r w:rsidRPr="00816E09">
        <w:rPr>
          <w:sz w:val="24"/>
          <w:szCs w:val="24"/>
        </w:rPr>
        <w:t xml:space="preserve">Samhandling og samarbeid er et veldig viktig og krevende felt innenfor de fleste tjenester. Det krever et godt samarbeid på faglig, administrativt og politisk nivå. Etisk refleksjon kan bidra til godt samarbeid fordi man erfarer at også andre gjør gode faglige vurderinger, </w:t>
      </w:r>
      <w:r>
        <w:rPr>
          <w:sz w:val="24"/>
          <w:szCs w:val="24"/>
        </w:rPr>
        <w:t xml:space="preserve">man kan </w:t>
      </w:r>
      <w:r w:rsidRPr="00816E09">
        <w:rPr>
          <w:sz w:val="24"/>
          <w:szCs w:val="24"/>
        </w:rPr>
        <w:t xml:space="preserve">bedre kan forstå hverandres perspektiv og ikke minst setter </w:t>
      </w:r>
      <w:r>
        <w:rPr>
          <w:sz w:val="24"/>
          <w:szCs w:val="24"/>
        </w:rPr>
        <w:t xml:space="preserve">etisk refleksjon brukeren av tjenestene dit </w:t>
      </w:r>
      <w:r w:rsidRPr="00816E09">
        <w:rPr>
          <w:sz w:val="24"/>
          <w:szCs w:val="24"/>
        </w:rPr>
        <w:t xml:space="preserve">der vedkommende hører hjemme: i sentrum for alle tilbud og tjenester utfra </w:t>
      </w:r>
      <w:r>
        <w:rPr>
          <w:sz w:val="24"/>
          <w:szCs w:val="24"/>
        </w:rPr>
        <w:t xml:space="preserve">sine </w:t>
      </w:r>
      <w:r w:rsidRPr="00816E09">
        <w:rPr>
          <w:sz w:val="24"/>
          <w:szCs w:val="24"/>
        </w:rPr>
        <w:t xml:space="preserve">behov og hva som er viktig for den enkelte. </w:t>
      </w:r>
    </w:p>
    <w:p w14:paraId="209D740A" w14:textId="77777777" w:rsidR="00821D3A" w:rsidRDefault="00821D3A" w:rsidP="00821D3A"/>
    <w:p w14:paraId="5379615F" w14:textId="77777777" w:rsidR="00821D3A" w:rsidRDefault="00821D3A" w:rsidP="00821D3A"/>
    <w:p w14:paraId="72996D20" w14:textId="77777777" w:rsidR="00821D3A" w:rsidRPr="001D1DD7" w:rsidRDefault="00821D3A" w:rsidP="00821D3A">
      <w:r w:rsidRPr="00A57EFE">
        <w:rPr>
          <w:color w:val="365F91" w:themeColor="accent1" w:themeShade="BF"/>
          <w:sz w:val="24"/>
          <w:szCs w:val="24"/>
        </w:rPr>
        <w:lastRenderedPageBreak/>
        <w:t>Organisasjonsetikk og samhandling</w:t>
      </w:r>
    </w:p>
    <w:p w14:paraId="02FC48E2" w14:textId="77777777" w:rsidR="00821D3A" w:rsidRPr="00816E09" w:rsidRDefault="00821D3A" w:rsidP="00821D3A">
      <w:pPr>
        <w:rPr>
          <w:sz w:val="24"/>
          <w:szCs w:val="24"/>
        </w:rPr>
      </w:pPr>
      <w:r w:rsidRPr="00816E09">
        <w:rPr>
          <w:sz w:val="24"/>
          <w:szCs w:val="24"/>
        </w:rPr>
        <w:t xml:space="preserve">Organisasjonsetikk er noe annet enn etikk i organisasjonen. Med organisasjonsetikk mener her et felles refleksjonsarbeid for å løse etisk utfordringer som gjelder hele organisasjonens virksomhet. </w:t>
      </w:r>
      <w:r>
        <w:rPr>
          <w:sz w:val="24"/>
          <w:szCs w:val="24"/>
        </w:rPr>
        <w:t>D</w:t>
      </w:r>
      <w:r w:rsidRPr="00816E09">
        <w:rPr>
          <w:sz w:val="24"/>
          <w:szCs w:val="24"/>
        </w:rPr>
        <w:t>et blir litt langt og mye å forholde seg til</w:t>
      </w:r>
      <w:r>
        <w:rPr>
          <w:sz w:val="24"/>
          <w:szCs w:val="24"/>
        </w:rPr>
        <w:t xml:space="preserve"> å skrive mer om det her</w:t>
      </w:r>
      <w:r w:rsidRPr="00816E09">
        <w:rPr>
          <w:sz w:val="24"/>
          <w:szCs w:val="24"/>
        </w:rPr>
        <w:t>, men det er utviklet gode opplegg for organisasjonsetisk dagskonferanse med mer i Etikkhåndboka.</w:t>
      </w:r>
      <w:r w:rsidRPr="00816E09">
        <w:rPr>
          <w:rStyle w:val="Fotnotereferanse"/>
          <w:sz w:val="24"/>
          <w:szCs w:val="24"/>
        </w:rPr>
        <w:footnoteReference w:id="78"/>
      </w:r>
    </w:p>
    <w:p w14:paraId="2384BB14" w14:textId="77777777" w:rsidR="00821D3A" w:rsidRPr="00816E09" w:rsidRDefault="00821D3A" w:rsidP="00821D3A">
      <w:pPr>
        <w:rPr>
          <w:sz w:val="24"/>
          <w:szCs w:val="24"/>
        </w:rPr>
      </w:pPr>
      <w:r w:rsidRPr="00816E09">
        <w:rPr>
          <w:sz w:val="24"/>
          <w:szCs w:val="24"/>
        </w:rPr>
        <w:t xml:space="preserve">Kultur: Etisk refleksjon bidrar til at kulturen på arbeidsstedet blir mer åpen og fleksibel på tvers av utdanning og stilling. Ansatte blir mindre redd for å gjøre feil og sier de har bedre muligheter for selvutvikling i jobben. Ansatte med annen kulturell bakgrunn enn norsk har formidlet at etisk refleksjon har bidratt til at de ble mindre utsatt for synlig og usynlig rasisme, at de ble mer inkludert og respektert. </w:t>
      </w:r>
    </w:p>
    <w:p w14:paraId="3609B1DB" w14:textId="77777777" w:rsidR="00821D3A" w:rsidRPr="00816E09" w:rsidRDefault="00821D3A" w:rsidP="00821D3A">
      <w:pPr>
        <w:rPr>
          <w:sz w:val="24"/>
          <w:szCs w:val="24"/>
        </w:rPr>
      </w:pPr>
      <w:r w:rsidRPr="00816E09">
        <w:rPr>
          <w:sz w:val="24"/>
          <w:szCs w:val="24"/>
        </w:rPr>
        <w:t>Relasjonell etikk</w:t>
      </w:r>
      <w:r w:rsidRPr="00816E09">
        <w:rPr>
          <w:rStyle w:val="Fotnotereferanse"/>
          <w:sz w:val="24"/>
          <w:szCs w:val="24"/>
        </w:rPr>
        <w:footnoteReference w:id="79"/>
      </w:r>
      <w:r w:rsidRPr="00816E09">
        <w:rPr>
          <w:sz w:val="24"/>
          <w:szCs w:val="24"/>
        </w:rPr>
        <w:t xml:space="preserve"> er en ny måte å tenke på når det gjelder etikk. Det løfter blikket litt opp fra den enkelte ansatts møte med den enkelte barn/ungdom, og løfter frem relasjoner som den etiske plattformen. Medmenneske møter medmenneske. Sturla Stålsett hadde et </w:t>
      </w:r>
      <w:proofErr w:type="spellStart"/>
      <w:r w:rsidRPr="00816E09">
        <w:rPr>
          <w:sz w:val="24"/>
          <w:szCs w:val="24"/>
        </w:rPr>
        <w:t>webinar</w:t>
      </w:r>
      <w:proofErr w:type="spellEnd"/>
      <w:r w:rsidRPr="00816E09">
        <w:rPr>
          <w:sz w:val="24"/>
          <w:szCs w:val="24"/>
        </w:rPr>
        <w:t xml:space="preserve"> for Etikksatsingen om akkurat det, og </w:t>
      </w:r>
      <w:r>
        <w:rPr>
          <w:sz w:val="24"/>
          <w:szCs w:val="24"/>
        </w:rPr>
        <w:t xml:space="preserve">det kan være at denne </w:t>
      </w:r>
      <w:r w:rsidRPr="00816E09">
        <w:rPr>
          <w:sz w:val="24"/>
          <w:szCs w:val="24"/>
        </w:rPr>
        <w:t xml:space="preserve">måten å tenke på kan være spennende for oppvekstfeltet også. </w:t>
      </w:r>
    </w:p>
    <w:p w14:paraId="2CF8E2E5" w14:textId="77777777" w:rsidR="00821D3A" w:rsidRDefault="00821D3A" w:rsidP="00821D3A">
      <w:pPr>
        <w:rPr>
          <w:sz w:val="24"/>
          <w:szCs w:val="24"/>
        </w:rPr>
      </w:pPr>
      <w:r w:rsidRPr="00816E09">
        <w:rPr>
          <w:sz w:val="24"/>
          <w:szCs w:val="24"/>
        </w:rPr>
        <w:t xml:space="preserve">Samhandling og samarbeid er et veldig viktig og krevende felt innenfor de fleste tjenester. Det krever et godt samarbeid på faglig, administrativt og politisk nivå. Etisk refleksjon kan bidra til godt samarbeid fordi man erfarer at også andre gjør gode faglige vurderinger, </w:t>
      </w:r>
      <w:r>
        <w:rPr>
          <w:sz w:val="24"/>
          <w:szCs w:val="24"/>
        </w:rPr>
        <w:t xml:space="preserve">man kan </w:t>
      </w:r>
      <w:r w:rsidRPr="00816E09">
        <w:rPr>
          <w:sz w:val="24"/>
          <w:szCs w:val="24"/>
        </w:rPr>
        <w:t xml:space="preserve">bedre kan forstå hverandres perspektiv og ikke minst setter </w:t>
      </w:r>
      <w:r>
        <w:rPr>
          <w:sz w:val="24"/>
          <w:szCs w:val="24"/>
        </w:rPr>
        <w:t xml:space="preserve">etisk refleksjon brukeren av tjenestene dit </w:t>
      </w:r>
      <w:r w:rsidRPr="00816E09">
        <w:rPr>
          <w:sz w:val="24"/>
          <w:szCs w:val="24"/>
        </w:rPr>
        <w:t xml:space="preserve">der vedkommende hører hjemme: i sentrum for alle tilbud og tjenester utfra </w:t>
      </w:r>
      <w:r>
        <w:rPr>
          <w:sz w:val="24"/>
          <w:szCs w:val="24"/>
        </w:rPr>
        <w:t xml:space="preserve">sine </w:t>
      </w:r>
      <w:r w:rsidRPr="00816E09">
        <w:rPr>
          <w:sz w:val="24"/>
          <w:szCs w:val="24"/>
        </w:rPr>
        <w:t>behov og hva som er viktig for den enkelte</w:t>
      </w:r>
    </w:p>
    <w:p w14:paraId="632537D7" w14:textId="77777777" w:rsidR="00821D3A" w:rsidRDefault="00821D3A" w:rsidP="00821D3A">
      <w:pPr>
        <w:rPr>
          <w:sz w:val="24"/>
          <w:szCs w:val="24"/>
        </w:rPr>
      </w:pPr>
    </w:p>
    <w:p w14:paraId="25DC2C57" w14:textId="77777777" w:rsidR="00821D3A" w:rsidRDefault="00821D3A" w:rsidP="00821D3A">
      <w:pPr>
        <w:rPr>
          <w:sz w:val="24"/>
          <w:szCs w:val="24"/>
        </w:rPr>
      </w:pPr>
    </w:p>
    <w:p w14:paraId="0A9DDB67" w14:textId="77777777" w:rsidR="00821D3A" w:rsidRDefault="00821D3A" w:rsidP="00821D3A">
      <w:pPr>
        <w:rPr>
          <w:sz w:val="24"/>
          <w:szCs w:val="24"/>
        </w:rPr>
      </w:pPr>
    </w:p>
    <w:p w14:paraId="64F6B111" w14:textId="77777777" w:rsidR="00821D3A" w:rsidRDefault="00821D3A" w:rsidP="00821D3A">
      <w:pPr>
        <w:rPr>
          <w:sz w:val="24"/>
          <w:szCs w:val="24"/>
        </w:rPr>
      </w:pPr>
    </w:p>
    <w:p w14:paraId="66F3D149" w14:textId="77777777" w:rsidR="00821D3A" w:rsidRDefault="00821D3A" w:rsidP="00821D3A">
      <w:pPr>
        <w:rPr>
          <w:sz w:val="24"/>
          <w:szCs w:val="24"/>
        </w:rPr>
      </w:pPr>
    </w:p>
    <w:p w14:paraId="32B0BDE1" w14:textId="77777777" w:rsidR="00821D3A" w:rsidRDefault="00821D3A" w:rsidP="00821D3A">
      <w:pPr>
        <w:rPr>
          <w:sz w:val="24"/>
          <w:szCs w:val="24"/>
        </w:rPr>
      </w:pPr>
    </w:p>
    <w:p w14:paraId="41712AD8" w14:textId="77777777" w:rsidR="00821D3A" w:rsidRDefault="00821D3A" w:rsidP="00821D3A">
      <w:pPr>
        <w:rPr>
          <w:sz w:val="24"/>
          <w:szCs w:val="24"/>
        </w:rPr>
      </w:pPr>
    </w:p>
    <w:p w14:paraId="2D856C99" w14:textId="77777777" w:rsidR="00821D3A" w:rsidRDefault="00821D3A" w:rsidP="00821D3A">
      <w:pPr>
        <w:rPr>
          <w:sz w:val="24"/>
          <w:szCs w:val="24"/>
        </w:rPr>
      </w:pPr>
    </w:p>
    <w:p w14:paraId="72A3F209" w14:textId="77777777" w:rsidR="00821D3A" w:rsidRPr="000D0829" w:rsidRDefault="00821D3A" w:rsidP="00821D3A">
      <w:pPr>
        <w:pStyle w:val="Overskrift1"/>
        <w:rPr>
          <w:rFonts w:eastAsia="Times New Roman"/>
        </w:rPr>
      </w:pPr>
      <w:bookmarkStart w:id="50" w:name="_Toc83988763"/>
      <w:bookmarkStart w:id="51" w:name="_Toc102477912"/>
      <w:r>
        <w:rPr>
          <w:rFonts w:eastAsia="Times New Roman"/>
        </w:rPr>
        <w:lastRenderedPageBreak/>
        <w:t>Vedlegg 4. Eksempler på forskning og erfaringer på etisk refleksjon</w:t>
      </w:r>
      <w:r w:rsidRPr="000D0829">
        <w:rPr>
          <w:rFonts w:eastAsia="Times New Roman"/>
        </w:rPr>
        <w:t xml:space="preserve"> i oppvekstfeltet</w:t>
      </w:r>
      <w:bookmarkEnd w:id="50"/>
      <w:bookmarkEnd w:id="51"/>
    </w:p>
    <w:p w14:paraId="168935EA" w14:textId="77777777" w:rsidR="00821D3A" w:rsidRPr="00DD5E73" w:rsidRDefault="00821D3A" w:rsidP="00821D3A">
      <w:pPr>
        <w:rPr>
          <w:sz w:val="24"/>
          <w:szCs w:val="24"/>
        </w:rPr>
      </w:pPr>
      <w:r>
        <w:rPr>
          <w:sz w:val="24"/>
          <w:szCs w:val="24"/>
        </w:rPr>
        <w:t xml:space="preserve">Da Etikksatsingen ble startet på </w:t>
      </w:r>
      <w:r w:rsidRPr="00DD5E73">
        <w:rPr>
          <w:sz w:val="24"/>
          <w:szCs w:val="24"/>
        </w:rPr>
        <w:t xml:space="preserve">midten av 2000 -tallet </w:t>
      </w:r>
      <w:r>
        <w:rPr>
          <w:sz w:val="24"/>
          <w:szCs w:val="24"/>
        </w:rPr>
        <w:t>viste u</w:t>
      </w:r>
      <w:r w:rsidRPr="00DD5E73">
        <w:rPr>
          <w:sz w:val="24"/>
          <w:szCs w:val="24"/>
        </w:rPr>
        <w:t xml:space="preserve">ndersøkelser at helse- og omsorgssektoren var særlig klare for å starte </w:t>
      </w:r>
      <w:r>
        <w:rPr>
          <w:sz w:val="24"/>
          <w:szCs w:val="24"/>
        </w:rPr>
        <w:t>opp med et prosjekt innenfor etisk kompetanseheving</w:t>
      </w:r>
      <w:r w:rsidRPr="00DD5E73">
        <w:rPr>
          <w:sz w:val="24"/>
          <w:szCs w:val="24"/>
        </w:rPr>
        <w:t xml:space="preserve">. </w:t>
      </w:r>
      <w:r>
        <w:rPr>
          <w:sz w:val="24"/>
          <w:szCs w:val="24"/>
        </w:rPr>
        <w:t>Siden Etikkprosjektet ble startet har den bistått</w:t>
      </w:r>
      <w:r w:rsidRPr="00DD5E73">
        <w:rPr>
          <w:sz w:val="24"/>
          <w:szCs w:val="24"/>
        </w:rPr>
        <w:t xml:space="preserve"> kommuner som ønsket å innføre etisk refleksjon i alle tjenester. </w:t>
      </w:r>
      <w:r>
        <w:rPr>
          <w:sz w:val="24"/>
          <w:szCs w:val="24"/>
        </w:rPr>
        <w:t xml:space="preserve">Tjenester for barn og unge som </w:t>
      </w:r>
      <w:r w:rsidRPr="00DD5E73">
        <w:rPr>
          <w:sz w:val="24"/>
          <w:szCs w:val="24"/>
        </w:rPr>
        <w:t>barnehage</w:t>
      </w:r>
      <w:r>
        <w:rPr>
          <w:sz w:val="24"/>
          <w:szCs w:val="24"/>
        </w:rPr>
        <w:t>,</w:t>
      </w:r>
      <w:r w:rsidRPr="00DD5E73">
        <w:rPr>
          <w:sz w:val="24"/>
          <w:szCs w:val="24"/>
        </w:rPr>
        <w:t xml:space="preserve"> skole</w:t>
      </w:r>
      <w:r>
        <w:rPr>
          <w:sz w:val="24"/>
          <w:szCs w:val="24"/>
        </w:rPr>
        <w:t xml:space="preserve">, helsesykepleiere, barnevern, bolig for mindreårige asylsøkere, studenter i ulike praksisperioder m. fl har også etterspurt metodekurs fra Etikksatsingen sine regionale veiledere. </w:t>
      </w:r>
    </w:p>
    <w:p w14:paraId="28E60230" w14:textId="77777777" w:rsidR="00821D3A" w:rsidRPr="00DD5E73" w:rsidRDefault="00821D3A" w:rsidP="00821D3A">
      <w:pPr>
        <w:rPr>
          <w:sz w:val="24"/>
          <w:szCs w:val="24"/>
        </w:rPr>
      </w:pPr>
      <w:r>
        <w:rPr>
          <w:sz w:val="24"/>
          <w:szCs w:val="24"/>
        </w:rPr>
        <w:t>Noen e</w:t>
      </w:r>
      <w:r w:rsidRPr="00DD5E73">
        <w:rPr>
          <w:sz w:val="24"/>
          <w:szCs w:val="24"/>
        </w:rPr>
        <w:t xml:space="preserve">rfaringer og forskning fra oppvekstfeltet </w:t>
      </w:r>
      <w:r>
        <w:rPr>
          <w:sz w:val="24"/>
          <w:szCs w:val="24"/>
        </w:rPr>
        <w:t xml:space="preserve">er tatt med her for å vise grunnlag for </w:t>
      </w:r>
      <w:r w:rsidRPr="00DD5E73">
        <w:rPr>
          <w:sz w:val="24"/>
          <w:szCs w:val="24"/>
        </w:rPr>
        <w:t>anbefalingene innledningsvis</w:t>
      </w:r>
      <w:r>
        <w:rPr>
          <w:sz w:val="24"/>
          <w:szCs w:val="24"/>
        </w:rPr>
        <w:t xml:space="preserve">. </w:t>
      </w:r>
      <w:r w:rsidRPr="00DD5E73">
        <w:rPr>
          <w:sz w:val="24"/>
          <w:szCs w:val="24"/>
        </w:rPr>
        <w:t xml:space="preserve">Første innlegg er en rapport fra en fagdag hvor de hadde en sak som berørte mange av tjenestene i kommunen, både helsetjenestene og oppvekstsektoren: </w:t>
      </w:r>
    </w:p>
    <w:p w14:paraId="1AEEBD69" w14:textId="77777777" w:rsidR="00821D3A" w:rsidRPr="000D0829" w:rsidRDefault="00821D3A" w:rsidP="00821D3A">
      <w:pPr>
        <w:pStyle w:val="Overskrift2"/>
      </w:pPr>
      <w:bookmarkStart w:id="52" w:name="_Toc83988764"/>
      <w:bookmarkStart w:id="53" w:name="_Toc102477913"/>
      <w:r w:rsidRPr="000D0829">
        <w:t>Fagdag: Etisk refleksjon om pårørende</w:t>
      </w:r>
      <w:bookmarkEnd w:id="52"/>
      <w:bookmarkEnd w:id="53"/>
      <w:r w:rsidRPr="000D0829">
        <w:t xml:space="preserve"> </w:t>
      </w:r>
    </w:p>
    <w:p w14:paraId="53E5340B" w14:textId="77777777" w:rsidR="00821D3A" w:rsidRPr="00DD5E73" w:rsidRDefault="00821D3A" w:rsidP="00821D3A">
      <w:pPr>
        <w:rPr>
          <w:rFonts w:eastAsia="Times New Roman" w:cstheme="minorHAnsi"/>
          <w:color w:val="1C1E21"/>
          <w:sz w:val="24"/>
          <w:szCs w:val="24"/>
          <w:shd w:val="clear" w:color="auto" w:fill="FFFFFF"/>
        </w:rPr>
      </w:pPr>
      <w:r w:rsidRPr="00DD5E73">
        <w:rPr>
          <w:sz w:val="24"/>
          <w:szCs w:val="24"/>
        </w:rPr>
        <w:t xml:space="preserve">skrevet av </w:t>
      </w:r>
      <w:r w:rsidRPr="00DD5E73">
        <w:rPr>
          <w:rFonts w:eastAsia="Times New Roman" w:cstheme="minorHAnsi"/>
          <w:color w:val="1C1E21"/>
          <w:sz w:val="24"/>
          <w:szCs w:val="24"/>
          <w:shd w:val="clear" w:color="auto" w:fill="FFFFFF"/>
        </w:rPr>
        <w:t>Lene Fossbråten, fagkonsulent og prosjektleder i Utviklingssenter for sykehjem og hjemmebaserte tjenester på Innlandet (Oppland) 2019</w:t>
      </w:r>
    </w:p>
    <w:p w14:paraId="1B0A6E1A" w14:textId="77777777" w:rsidR="00821D3A" w:rsidRPr="00DD5E73" w:rsidRDefault="00821D3A" w:rsidP="00821D3A">
      <w:pPr>
        <w:rPr>
          <w:rFonts w:eastAsia="Times New Roman" w:cstheme="minorHAnsi"/>
          <w:iCs/>
          <w:color w:val="1C1E21"/>
          <w:sz w:val="24"/>
          <w:szCs w:val="24"/>
          <w:shd w:val="clear" w:color="auto" w:fill="FFFFFF"/>
        </w:rPr>
      </w:pPr>
      <w:r w:rsidRPr="00DD5E73">
        <w:rPr>
          <w:rFonts w:eastAsia="Times New Roman" w:cstheme="minorHAnsi"/>
          <w:iCs/>
          <w:color w:val="1C1E21"/>
          <w:sz w:val="24"/>
          <w:szCs w:val="24"/>
          <w:shd w:val="clear" w:color="auto" w:fill="FFFFFF"/>
        </w:rPr>
        <w:t>USHT Innlandet (Oppland) arrangerte fagdag «Etisk refleksjon om pårørende» på tvers av tjenester og sektorer på Gjøvik 28. oktober 2019. Fagdagen ble ledet av Hanne Norum Hollekim, regional veileder i Samarbeid om etisk kompetanseheving KS.</w:t>
      </w:r>
    </w:p>
    <w:p w14:paraId="7A2EA8B1" w14:textId="77777777" w:rsidR="00821D3A" w:rsidRPr="00DD5E73" w:rsidRDefault="00821D3A" w:rsidP="00821D3A">
      <w:pPr>
        <w:rPr>
          <w:rFonts w:eastAsia="Times New Roman" w:cstheme="minorHAnsi"/>
          <w:iCs/>
          <w:color w:val="1C1E21"/>
          <w:sz w:val="24"/>
          <w:szCs w:val="24"/>
          <w:shd w:val="clear" w:color="auto" w:fill="FFFFFF"/>
        </w:rPr>
      </w:pPr>
      <w:r w:rsidRPr="00DD5E73">
        <w:rPr>
          <w:rFonts w:eastAsia="Times New Roman" w:cstheme="minorHAnsi"/>
          <w:iCs/>
          <w:color w:val="1C1E21"/>
          <w:sz w:val="24"/>
          <w:szCs w:val="24"/>
          <w:shd w:val="clear" w:color="auto" w:fill="FFFFFF"/>
        </w:rPr>
        <w:t xml:space="preserve">Fagdagen var ledd i prosjekt «Systematisk samarbeid med pårørende» ved USHT Innlandet (Oppland). Prosjektet pågikk 2018-2019, sammen med Helse- og omsorg, Oppvekstsektor og Frivilligsentral i Gjøvik kommune. </w:t>
      </w:r>
      <w:r w:rsidRPr="00DD5E73">
        <w:rPr>
          <w:rFonts w:cstheme="minorHAnsi"/>
          <w:bCs/>
          <w:iCs/>
          <w:sz w:val="24"/>
          <w:szCs w:val="24"/>
        </w:rPr>
        <w:t xml:space="preserve">Ivaretakelse av barn og unge som er pårørende og </w:t>
      </w:r>
      <w:proofErr w:type="gramStart"/>
      <w:r w:rsidRPr="00DD5E73">
        <w:rPr>
          <w:rFonts w:cstheme="minorHAnsi"/>
          <w:bCs/>
          <w:iCs/>
          <w:sz w:val="24"/>
          <w:szCs w:val="24"/>
        </w:rPr>
        <w:t>fokus</w:t>
      </w:r>
      <w:proofErr w:type="gramEnd"/>
      <w:r w:rsidRPr="00DD5E73">
        <w:rPr>
          <w:rFonts w:cstheme="minorHAnsi"/>
          <w:bCs/>
          <w:iCs/>
          <w:sz w:val="24"/>
          <w:szCs w:val="24"/>
        </w:rPr>
        <w:t xml:space="preserve"> på familieperspektivet har et særlig forbedringspotensial. Prosjektet erfarte at det både er behov for - og muligheter for å bruke hverandres kompetanse på tvers av tjenester og sektorer, og å samarbeide om pårørende. I Helse- og omsorg var det behov for gjenoppfrisking av etisk refleksjon og ønskelig å relatere metodikken spesifikt relatert til pårørendearbeid. Oppvekstsektor var ikke kjent med denne konkrete metodikken fra tidligere. Det var en spennende utfordring å planlegge fagdagen både i forhold til at innholdet skulle oppleves relevant og nyttig for samtlige deltakere og i forhold til at etisk refleksjon var kjent for noen og nytt for andre. </w:t>
      </w:r>
      <w:r w:rsidRPr="00DD5E73">
        <w:rPr>
          <w:rFonts w:eastAsia="Times New Roman" w:cstheme="minorHAnsi"/>
          <w:iCs/>
          <w:color w:val="1C1E21"/>
          <w:sz w:val="24"/>
          <w:szCs w:val="24"/>
          <w:shd w:val="clear" w:color="auto" w:fill="FFFFFF"/>
        </w:rPr>
        <w:t xml:space="preserve">I forkant av fagdagen utarbeidet prosjektgruppa ulike </w:t>
      </w:r>
      <w:proofErr w:type="gramStart"/>
      <w:r w:rsidRPr="00DD5E73">
        <w:rPr>
          <w:rFonts w:eastAsia="Times New Roman" w:cstheme="minorHAnsi"/>
          <w:iCs/>
          <w:color w:val="1C1E21"/>
          <w:sz w:val="24"/>
          <w:szCs w:val="24"/>
          <w:shd w:val="clear" w:color="auto" w:fill="FFFFFF"/>
        </w:rPr>
        <w:t>case</w:t>
      </w:r>
      <w:proofErr w:type="gramEnd"/>
      <w:r w:rsidRPr="00DD5E73">
        <w:rPr>
          <w:rFonts w:eastAsia="Times New Roman" w:cstheme="minorHAnsi"/>
          <w:iCs/>
          <w:color w:val="1C1E21"/>
          <w:sz w:val="24"/>
          <w:szCs w:val="24"/>
          <w:shd w:val="clear" w:color="auto" w:fill="FFFFFF"/>
        </w:rPr>
        <w:t xml:space="preserve"> for å synliggjøre et utvidet perspektiv på</w:t>
      </w:r>
      <w:r>
        <w:rPr>
          <w:rFonts w:eastAsia="Times New Roman" w:cstheme="minorHAnsi"/>
          <w:iCs/>
          <w:color w:val="1C1E21"/>
          <w:sz w:val="24"/>
          <w:szCs w:val="24"/>
          <w:shd w:val="clear" w:color="auto" w:fill="FFFFFF"/>
        </w:rPr>
        <w:t xml:space="preserve"> pårørendesamarbeid og de ulike perspektivene ansatte må håndtere</w:t>
      </w:r>
      <w:r w:rsidRPr="00DD5E73">
        <w:rPr>
          <w:rFonts w:eastAsia="Times New Roman" w:cstheme="minorHAnsi"/>
          <w:iCs/>
          <w:color w:val="1C1E21"/>
          <w:sz w:val="24"/>
          <w:szCs w:val="24"/>
          <w:shd w:val="clear" w:color="auto" w:fill="FFFFFF"/>
        </w:rPr>
        <w:t xml:space="preserve"> i sin arbeidshverdag. </w:t>
      </w:r>
    </w:p>
    <w:p w14:paraId="6B0A98EA" w14:textId="77777777" w:rsidR="00821D3A" w:rsidRPr="00DD5E73" w:rsidRDefault="00821D3A" w:rsidP="00821D3A">
      <w:pPr>
        <w:rPr>
          <w:rFonts w:eastAsia="Times New Roman" w:cstheme="minorHAnsi"/>
          <w:iCs/>
          <w:color w:val="1C1E21"/>
          <w:sz w:val="24"/>
          <w:szCs w:val="24"/>
          <w:shd w:val="clear" w:color="auto" w:fill="FFFFFF"/>
        </w:rPr>
      </w:pPr>
      <w:r w:rsidRPr="00DD5E73">
        <w:rPr>
          <w:rFonts w:eastAsia="Times New Roman" w:cstheme="minorHAnsi"/>
          <w:iCs/>
          <w:color w:val="1C1E21"/>
          <w:sz w:val="24"/>
          <w:szCs w:val="24"/>
          <w:shd w:val="clear" w:color="auto" w:fill="FFFFFF"/>
        </w:rPr>
        <w:t>46 deltakere fra Helse og omsorg, Oppvekst og Frivilligsentral deltok på fagdagen. Disse var fordelt i grupper på 6-7 deltakere på tvers av sektorer og tjenester. Gjennom e</w:t>
      </w:r>
      <w:r>
        <w:rPr>
          <w:rFonts w:eastAsia="Times New Roman" w:cstheme="minorHAnsi"/>
          <w:iCs/>
          <w:color w:val="1C1E21"/>
          <w:sz w:val="24"/>
          <w:szCs w:val="24"/>
          <w:shd w:val="clear" w:color="auto" w:fill="FFFFFF"/>
        </w:rPr>
        <w:t xml:space="preserve">n felles </w:t>
      </w:r>
      <w:proofErr w:type="gramStart"/>
      <w:r>
        <w:rPr>
          <w:rFonts w:eastAsia="Times New Roman" w:cstheme="minorHAnsi"/>
          <w:iCs/>
          <w:color w:val="1C1E21"/>
          <w:sz w:val="24"/>
          <w:szCs w:val="24"/>
          <w:shd w:val="clear" w:color="auto" w:fill="FFFFFF"/>
        </w:rPr>
        <w:t>case</w:t>
      </w:r>
      <w:proofErr w:type="gramEnd"/>
      <w:r w:rsidRPr="00DD5E73">
        <w:rPr>
          <w:rFonts w:eastAsia="Times New Roman" w:cstheme="minorHAnsi"/>
          <w:iCs/>
          <w:color w:val="1C1E21"/>
          <w:sz w:val="24"/>
          <w:szCs w:val="24"/>
          <w:shd w:val="clear" w:color="auto" w:fill="FFFFFF"/>
        </w:rPr>
        <w:t xml:space="preserve"> </w:t>
      </w:r>
      <w:r>
        <w:rPr>
          <w:rFonts w:eastAsia="Times New Roman" w:cstheme="minorHAnsi"/>
          <w:iCs/>
          <w:color w:val="1C1E21"/>
          <w:sz w:val="24"/>
          <w:szCs w:val="24"/>
          <w:shd w:val="clear" w:color="auto" w:fill="FFFFFF"/>
        </w:rPr>
        <w:t xml:space="preserve">ble det tydelig hvordan ulike store </w:t>
      </w:r>
      <w:r w:rsidRPr="00DD5E73">
        <w:rPr>
          <w:rFonts w:eastAsia="Times New Roman" w:cstheme="minorHAnsi"/>
          <w:iCs/>
          <w:color w:val="1C1E21"/>
          <w:sz w:val="24"/>
          <w:szCs w:val="24"/>
          <w:shd w:val="clear" w:color="auto" w:fill="FFFFFF"/>
        </w:rPr>
        <w:t>utfordringer kan henge sammen i en familie</w:t>
      </w:r>
      <w:r>
        <w:rPr>
          <w:rFonts w:eastAsia="Times New Roman" w:cstheme="minorHAnsi"/>
          <w:iCs/>
          <w:color w:val="1C1E21"/>
          <w:sz w:val="24"/>
          <w:szCs w:val="24"/>
          <w:shd w:val="clear" w:color="auto" w:fill="FFFFFF"/>
        </w:rPr>
        <w:t xml:space="preserve"> og </w:t>
      </w:r>
      <w:r w:rsidRPr="00DD5E73">
        <w:rPr>
          <w:rFonts w:eastAsia="Times New Roman" w:cstheme="minorHAnsi"/>
          <w:iCs/>
          <w:color w:val="1C1E21"/>
          <w:sz w:val="24"/>
          <w:szCs w:val="24"/>
          <w:shd w:val="clear" w:color="auto" w:fill="FFFFFF"/>
        </w:rPr>
        <w:t xml:space="preserve">hvordan ulike pårørende berøres og etiske dilemma som kan oppstå i </w:t>
      </w:r>
      <w:r>
        <w:rPr>
          <w:rFonts w:eastAsia="Times New Roman" w:cstheme="minorHAnsi"/>
          <w:iCs/>
          <w:color w:val="1C1E21"/>
          <w:sz w:val="24"/>
          <w:szCs w:val="24"/>
          <w:shd w:val="clear" w:color="auto" w:fill="FFFFFF"/>
        </w:rPr>
        <w:t xml:space="preserve">kjølvannet av </w:t>
      </w:r>
      <w:r w:rsidRPr="00DD5E73">
        <w:rPr>
          <w:rFonts w:eastAsia="Times New Roman" w:cstheme="minorHAnsi"/>
          <w:iCs/>
          <w:color w:val="1C1E21"/>
          <w:sz w:val="24"/>
          <w:szCs w:val="24"/>
          <w:shd w:val="clear" w:color="auto" w:fill="FFFFFF"/>
        </w:rPr>
        <w:t xml:space="preserve">dette. Deltakerne fikk innføring i hvordan bruke etisk refleksjonsmodell som et verktøy når man står foran </w:t>
      </w:r>
      <w:r w:rsidRPr="00DD5E73">
        <w:rPr>
          <w:rFonts w:eastAsia="Times New Roman" w:cstheme="minorHAnsi"/>
          <w:iCs/>
          <w:color w:val="1C1E21"/>
          <w:sz w:val="24"/>
          <w:szCs w:val="24"/>
          <w:shd w:val="clear" w:color="auto" w:fill="FFFFFF"/>
        </w:rPr>
        <w:lastRenderedPageBreak/>
        <w:t xml:space="preserve">etiske dilemma. Det er gitt tilbakemeldinger til arrangørene om at fagdagen var tankevekkende og svært nyttig. </w:t>
      </w:r>
    </w:p>
    <w:p w14:paraId="10994AB6" w14:textId="77777777" w:rsidR="00821D3A" w:rsidRDefault="00821D3A" w:rsidP="00821D3A">
      <w:pPr>
        <w:pStyle w:val="Overskrift2"/>
      </w:pPr>
      <w:bookmarkStart w:id="54" w:name="_Toc83988765"/>
      <w:bookmarkStart w:id="55" w:name="_Toc102477914"/>
      <w:r w:rsidRPr="000D0829">
        <w:rPr>
          <w:rStyle w:val="Overskrift2Tegn"/>
        </w:rPr>
        <w:t>Etikk i det daglige. Evaluering av etikkarbeidet i to storbykommuner</w:t>
      </w:r>
      <w:r w:rsidRPr="000D0829">
        <w:t>.</w:t>
      </w:r>
      <w:bookmarkEnd w:id="54"/>
      <w:bookmarkEnd w:id="55"/>
    </w:p>
    <w:p w14:paraId="63D3EBC7" w14:textId="77777777" w:rsidR="00821D3A" w:rsidRPr="00DD5E73" w:rsidRDefault="00821D3A" w:rsidP="00821D3A">
      <w:pPr>
        <w:rPr>
          <w:iCs/>
          <w:sz w:val="24"/>
          <w:szCs w:val="24"/>
        </w:rPr>
      </w:pPr>
      <w:r w:rsidRPr="00DD5E73">
        <w:rPr>
          <w:iCs/>
          <w:sz w:val="24"/>
          <w:szCs w:val="24"/>
        </w:rPr>
        <w:t xml:space="preserve">Oxford Research </w:t>
      </w:r>
      <w:r>
        <w:rPr>
          <w:iCs/>
          <w:sz w:val="24"/>
          <w:szCs w:val="24"/>
        </w:rPr>
        <w:t xml:space="preserve">gjorde en undersøkelse (FoU) </w:t>
      </w:r>
      <w:r w:rsidRPr="00DD5E73">
        <w:rPr>
          <w:iCs/>
          <w:sz w:val="24"/>
          <w:szCs w:val="24"/>
        </w:rPr>
        <w:t xml:space="preserve">på vegne av KS </w:t>
      </w:r>
      <w:r>
        <w:rPr>
          <w:iCs/>
          <w:sz w:val="24"/>
          <w:szCs w:val="24"/>
        </w:rPr>
        <w:t>hvor de undersøkte</w:t>
      </w:r>
      <w:r w:rsidRPr="00DD5E73">
        <w:rPr>
          <w:iCs/>
          <w:sz w:val="24"/>
          <w:szCs w:val="24"/>
        </w:rPr>
        <w:t xml:space="preserve"> etikkarbeidet i flere tjenester i to storbykommuner i 2012. Rapporten heter Etikk i det daglige. </w:t>
      </w:r>
      <w:r w:rsidRPr="00DD5E73">
        <w:rPr>
          <w:rStyle w:val="Fotnotereferanse"/>
          <w:sz w:val="24"/>
          <w:szCs w:val="24"/>
        </w:rPr>
        <w:footnoteReference w:id="80"/>
      </w:r>
      <w:r w:rsidRPr="00DD5E73">
        <w:rPr>
          <w:iCs/>
          <w:sz w:val="24"/>
          <w:szCs w:val="24"/>
        </w:rPr>
        <w:t xml:space="preserve"> </w:t>
      </w:r>
      <w:r>
        <w:rPr>
          <w:iCs/>
          <w:sz w:val="24"/>
          <w:szCs w:val="24"/>
        </w:rPr>
        <w:t xml:space="preserve">Sitatene under illustrerer godt hvorfor en etikksatsing er viktig også i oppvekstfeltet. </w:t>
      </w:r>
      <w:r w:rsidRPr="00DD5E73">
        <w:rPr>
          <w:iCs/>
          <w:sz w:val="24"/>
          <w:szCs w:val="24"/>
        </w:rPr>
        <w:t>Det er viktig å presisere at denne undersøkelsen er snart 10 år gammel og at mye har skjedd siden den gang.</w:t>
      </w:r>
      <w:r>
        <w:rPr>
          <w:iCs/>
          <w:sz w:val="24"/>
          <w:szCs w:val="24"/>
        </w:rPr>
        <w:t xml:space="preserve"> </w:t>
      </w:r>
    </w:p>
    <w:p w14:paraId="54090BF5" w14:textId="77777777" w:rsidR="00821D3A" w:rsidRPr="008E1B9D" w:rsidRDefault="00821D3A" w:rsidP="00821D3A">
      <w:pPr>
        <w:pStyle w:val="Listeavsnitt"/>
        <w:numPr>
          <w:ilvl w:val="0"/>
          <w:numId w:val="23"/>
        </w:numPr>
        <w:spacing w:after="0" w:line="240" w:lineRule="auto"/>
        <w:rPr>
          <w:i/>
          <w:iCs/>
          <w:sz w:val="24"/>
          <w:szCs w:val="24"/>
        </w:rPr>
      </w:pPr>
      <w:r w:rsidRPr="008E1B9D">
        <w:rPr>
          <w:i/>
          <w:iCs/>
          <w:sz w:val="24"/>
          <w:szCs w:val="24"/>
        </w:rPr>
        <w:t xml:space="preserve">Når etiske spørsmål dukker opp, blir det rektor som håndterer det. </w:t>
      </w:r>
    </w:p>
    <w:p w14:paraId="7A1C8799" w14:textId="77777777" w:rsidR="00821D3A" w:rsidRPr="008E1B9D" w:rsidRDefault="00821D3A" w:rsidP="00821D3A">
      <w:pPr>
        <w:pStyle w:val="Listeavsnitt"/>
        <w:numPr>
          <w:ilvl w:val="0"/>
          <w:numId w:val="23"/>
        </w:numPr>
        <w:spacing w:after="0" w:line="240" w:lineRule="auto"/>
        <w:rPr>
          <w:i/>
          <w:iCs/>
          <w:sz w:val="24"/>
          <w:szCs w:val="24"/>
        </w:rPr>
      </w:pPr>
      <w:r w:rsidRPr="008E1B9D">
        <w:rPr>
          <w:i/>
          <w:iCs/>
          <w:sz w:val="24"/>
          <w:szCs w:val="24"/>
        </w:rPr>
        <w:t xml:space="preserve">Det finnes ikke en formell rolle for etikkarbeid. </w:t>
      </w:r>
    </w:p>
    <w:p w14:paraId="338AF15E" w14:textId="77777777" w:rsidR="00821D3A" w:rsidRPr="008E1B9D" w:rsidRDefault="00821D3A" w:rsidP="00821D3A">
      <w:pPr>
        <w:pStyle w:val="Listeavsnitt"/>
        <w:numPr>
          <w:ilvl w:val="0"/>
          <w:numId w:val="23"/>
        </w:numPr>
        <w:spacing w:after="0" w:line="240" w:lineRule="auto"/>
        <w:rPr>
          <w:i/>
          <w:iCs/>
          <w:sz w:val="24"/>
          <w:szCs w:val="24"/>
        </w:rPr>
      </w:pPr>
      <w:r w:rsidRPr="008E1B9D">
        <w:rPr>
          <w:i/>
          <w:iCs/>
          <w:sz w:val="24"/>
          <w:szCs w:val="24"/>
        </w:rPr>
        <w:t xml:space="preserve">Hverdagsetikk er nærværende hele tiden på en skole uten at det blir satt på agendaen. </w:t>
      </w:r>
    </w:p>
    <w:p w14:paraId="745A757E" w14:textId="77777777" w:rsidR="00821D3A" w:rsidRPr="008E1B9D" w:rsidRDefault="00821D3A" w:rsidP="00821D3A">
      <w:pPr>
        <w:pStyle w:val="Listeavsnitt"/>
        <w:numPr>
          <w:ilvl w:val="0"/>
          <w:numId w:val="23"/>
        </w:numPr>
        <w:spacing w:after="0" w:line="240" w:lineRule="auto"/>
        <w:rPr>
          <w:i/>
          <w:iCs/>
          <w:sz w:val="24"/>
          <w:szCs w:val="24"/>
        </w:rPr>
      </w:pPr>
      <w:r w:rsidRPr="008E1B9D">
        <w:rPr>
          <w:i/>
          <w:iCs/>
          <w:sz w:val="24"/>
          <w:szCs w:val="24"/>
        </w:rPr>
        <w:t xml:space="preserve">Etikk er ikke et eget tema, med det er en del av planleggingsarbeidet. </w:t>
      </w:r>
    </w:p>
    <w:p w14:paraId="4D5A5484" w14:textId="77777777" w:rsidR="00821D3A" w:rsidRPr="008E1B9D" w:rsidRDefault="00821D3A" w:rsidP="00821D3A">
      <w:pPr>
        <w:pStyle w:val="Listeavsnitt"/>
        <w:numPr>
          <w:ilvl w:val="0"/>
          <w:numId w:val="23"/>
        </w:numPr>
        <w:spacing w:after="0" w:line="240" w:lineRule="auto"/>
        <w:rPr>
          <w:i/>
          <w:iCs/>
          <w:sz w:val="24"/>
          <w:szCs w:val="24"/>
        </w:rPr>
      </w:pPr>
      <w:r w:rsidRPr="008E1B9D">
        <w:rPr>
          <w:i/>
          <w:iCs/>
          <w:sz w:val="24"/>
          <w:szCs w:val="24"/>
        </w:rPr>
        <w:t xml:space="preserve">Etikk tas opp på personalmøter når det foreligger en konkret situasjon. </w:t>
      </w:r>
    </w:p>
    <w:p w14:paraId="1D691B9B" w14:textId="77777777" w:rsidR="00821D3A" w:rsidRPr="008E1B9D" w:rsidRDefault="00821D3A" w:rsidP="00821D3A">
      <w:pPr>
        <w:pStyle w:val="Listeavsnitt"/>
        <w:numPr>
          <w:ilvl w:val="0"/>
          <w:numId w:val="23"/>
        </w:numPr>
        <w:spacing w:after="0" w:line="240" w:lineRule="auto"/>
        <w:rPr>
          <w:i/>
          <w:iCs/>
          <w:sz w:val="24"/>
          <w:szCs w:val="24"/>
        </w:rPr>
      </w:pPr>
      <w:r w:rsidRPr="008E1B9D">
        <w:rPr>
          <w:i/>
          <w:iCs/>
          <w:sz w:val="24"/>
          <w:szCs w:val="24"/>
        </w:rPr>
        <w:t xml:space="preserve">Det kan også komme opp i foreldresamtaler og foreldremøter og i samtaler med elevene om hva som er rett og galt. </w:t>
      </w:r>
    </w:p>
    <w:p w14:paraId="6454C001" w14:textId="77777777" w:rsidR="00821D3A" w:rsidRPr="008E1B9D" w:rsidRDefault="00821D3A" w:rsidP="00821D3A">
      <w:pPr>
        <w:pStyle w:val="Listeavsnitt"/>
        <w:numPr>
          <w:ilvl w:val="0"/>
          <w:numId w:val="23"/>
        </w:numPr>
        <w:spacing w:after="0" w:line="240" w:lineRule="auto"/>
        <w:rPr>
          <w:i/>
          <w:iCs/>
          <w:sz w:val="24"/>
          <w:szCs w:val="24"/>
        </w:rPr>
      </w:pPr>
      <w:r w:rsidRPr="008E1B9D">
        <w:rPr>
          <w:i/>
          <w:iCs/>
          <w:sz w:val="24"/>
          <w:szCs w:val="24"/>
        </w:rPr>
        <w:t xml:space="preserve">Ledelsen ser et tydelig behov for å arbeide med etikk og verdier på denne skolen. </w:t>
      </w:r>
    </w:p>
    <w:p w14:paraId="2256D722" w14:textId="77777777" w:rsidR="00821D3A" w:rsidRPr="008E1B9D" w:rsidRDefault="00821D3A" w:rsidP="00821D3A">
      <w:pPr>
        <w:pStyle w:val="Listeavsnitt"/>
        <w:numPr>
          <w:ilvl w:val="0"/>
          <w:numId w:val="23"/>
        </w:numPr>
        <w:spacing w:after="0" w:line="240" w:lineRule="auto"/>
        <w:rPr>
          <w:i/>
          <w:iCs/>
          <w:sz w:val="24"/>
          <w:szCs w:val="24"/>
        </w:rPr>
      </w:pPr>
      <w:r w:rsidRPr="008E1B9D">
        <w:rPr>
          <w:i/>
          <w:iCs/>
          <w:sz w:val="24"/>
          <w:szCs w:val="24"/>
        </w:rPr>
        <w:t xml:space="preserve">En del av ansvaret for løsning av etiske dilemmaer er delegert til avdelingsleder og ressursteamet. </w:t>
      </w:r>
    </w:p>
    <w:p w14:paraId="7887F4FC" w14:textId="77777777" w:rsidR="00821D3A" w:rsidRPr="008E1B9D" w:rsidRDefault="00821D3A" w:rsidP="00821D3A">
      <w:pPr>
        <w:pStyle w:val="Listeavsnitt"/>
        <w:numPr>
          <w:ilvl w:val="0"/>
          <w:numId w:val="23"/>
        </w:numPr>
        <w:spacing w:after="0" w:line="240" w:lineRule="auto"/>
        <w:rPr>
          <w:i/>
          <w:iCs/>
          <w:sz w:val="24"/>
          <w:szCs w:val="24"/>
        </w:rPr>
      </w:pPr>
      <w:r w:rsidRPr="008E1B9D">
        <w:rPr>
          <w:i/>
          <w:iCs/>
          <w:sz w:val="24"/>
          <w:szCs w:val="24"/>
        </w:rPr>
        <w:t xml:space="preserve">Skoleledelsen framhever at etikk er innbakt i læreplan, i kommunens etiske retningslinjer og i verdier for ivaretagelse av lederrollen. </w:t>
      </w:r>
    </w:p>
    <w:p w14:paraId="12CE6C3F" w14:textId="77777777" w:rsidR="00821D3A" w:rsidRPr="008E1B9D" w:rsidRDefault="00821D3A" w:rsidP="00821D3A">
      <w:pPr>
        <w:pStyle w:val="Listeavsnitt"/>
        <w:numPr>
          <w:ilvl w:val="0"/>
          <w:numId w:val="23"/>
        </w:numPr>
        <w:spacing w:after="0" w:line="240" w:lineRule="auto"/>
        <w:rPr>
          <w:i/>
          <w:iCs/>
          <w:sz w:val="24"/>
          <w:szCs w:val="24"/>
        </w:rPr>
      </w:pPr>
      <w:r w:rsidRPr="008E1B9D">
        <w:rPr>
          <w:i/>
          <w:iCs/>
          <w:sz w:val="24"/>
          <w:szCs w:val="24"/>
        </w:rPr>
        <w:t xml:space="preserve">Etikk er også gjort eksplisitt i et eget rundskriv med kvalitetskriterier for lærere. </w:t>
      </w:r>
    </w:p>
    <w:p w14:paraId="141B7ABD" w14:textId="77777777" w:rsidR="00821D3A" w:rsidRPr="008E1B9D" w:rsidRDefault="00821D3A" w:rsidP="00821D3A">
      <w:pPr>
        <w:pStyle w:val="Listeavsnitt"/>
        <w:numPr>
          <w:ilvl w:val="0"/>
          <w:numId w:val="23"/>
        </w:numPr>
        <w:spacing w:after="0" w:line="240" w:lineRule="auto"/>
        <w:rPr>
          <w:i/>
          <w:iCs/>
          <w:sz w:val="24"/>
          <w:szCs w:val="24"/>
        </w:rPr>
      </w:pPr>
      <w:r w:rsidRPr="008E1B9D">
        <w:rPr>
          <w:i/>
          <w:iCs/>
          <w:sz w:val="24"/>
          <w:szCs w:val="24"/>
        </w:rPr>
        <w:t>I tillegg til punkt om formelle faglige kvalifikasjoner og personlig egnethet, er det et eget avsnitt om den etiske dimensjonen i lærerrollen.</w:t>
      </w:r>
      <w:r w:rsidRPr="00DD5E73">
        <w:rPr>
          <w:rStyle w:val="Fotnotereferanse"/>
          <w:i/>
          <w:iCs/>
          <w:sz w:val="24"/>
          <w:szCs w:val="24"/>
        </w:rPr>
        <w:footnoteReference w:id="81"/>
      </w:r>
    </w:p>
    <w:p w14:paraId="7D4073EE" w14:textId="77777777" w:rsidR="00821D3A" w:rsidRDefault="00821D3A" w:rsidP="00821D3A">
      <w:pPr>
        <w:spacing w:after="0"/>
        <w:rPr>
          <w:sz w:val="24"/>
          <w:szCs w:val="24"/>
        </w:rPr>
      </w:pPr>
    </w:p>
    <w:p w14:paraId="2CAC7869" w14:textId="77777777" w:rsidR="00821D3A" w:rsidRPr="00DD5E73" w:rsidRDefault="00821D3A" w:rsidP="00821D3A">
      <w:pPr>
        <w:spacing w:after="0"/>
        <w:rPr>
          <w:sz w:val="24"/>
          <w:szCs w:val="24"/>
        </w:rPr>
      </w:pPr>
      <w:r w:rsidRPr="00DD5E73">
        <w:rPr>
          <w:iCs/>
          <w:sz w:val="24"/>
          <w:szCs w:val="24"/>
        </w:rPr>
        <w:t xml:space="preserve">Disse sitatene viser at etikken </w:t>
      </w:r>
      <w:r>
        <w:rPr>
          <w:iCs/>
          <w:sz w:val="24"/>
          <w:szCs w:val="24"/>
        </w:rPr>
        <w:t xml:space="preserve">ved disse to skolene den gang var </w:t>
      </w:r>
      <w:r w:rsidRPr="00DD5E73">
        <w:rPr>
          <w:iCs/>
          <w:sz w:val="24"/>
          <w:szCs w:val="24"/>
        </w:rPr>
        <w:t>delegert til bestemte personer, er nedfelt i normer og regler eller er noe man mer ubevisst tenker at er en del av alle vurderinger</w:t>
      </w:r>
      <w:r w:rsidRPr="00DD5E73">
        <w:rPr>
          <w:rStyle w:val="Fotnotereferanse"/>
          <w:iCs/>
          <w:sz w:val="24"/>
          <w:szCs w:val="24"/>
        </w:rPr>
        <w:footnoteReference w:id="82"/>
      </w:r>
      <w:r w:rsidRPr="00DD5E73">
        <w:rPr>
          <w:iCs/>
          <w:sz w:val="24"/>
          <w:szCs w:val="24"/>
        </w:rPr>
        <w:t>.</w:t>
      </w:r>
      <w:r>
        <w:rPr>
          <w:sz w:val="24"/>
          <w:szCs w:val="24"/>
        </w:rPr>
        <w:t xml:space="preserve"> Samtaler med fagpersoner i de ulike oppveksttjenestene kan tyde på at det fortsatt er litt sånn. Dimensjon om etisk klokskap som en ferdighet som alltid kan utvikles er lite synlig, og det er heller ikke noen bruk av systematisk etisk refleksjon eller metodikk i de to skolene som denne undersøkelsen ble gjort i.</w:t>
      </w:r>
      <w:r w:rsidRPr="00DD5E73">
        <w:rPr>
          <w:rStyle w:val="Fotnotereferanse"/>
          <w:sz w:val="24"/>
          <w:szCs w:val="24"/>
        </w:rPr>
        <w:footnoteReference w:id="83"/>
      </w:r>
      <w:r w:rsidRPr="00DD5E73">
        <w:rPr>
          <w:sz w:val="24"/>
          <w:szCs w:val="24"/>
        </w:rPr>
        <w:t xml:space="preserve"> </w:t>
      </w:r>
    </w:p>
    <w:p w14:paraId="6F940CDD" w14:textId="77777777" w:rsidR="00821D3A" w:rsidRPr="000D0829" w:rsidRDefault="00821D3A" w:rsidP="00821D3A">
      <w:pPr>
        <w:pStyle w:val="Overskrift2"/>
      </w:pPr>
      <w:bookmarkStart w:id="56" w:name="_Toc83988766"/>
      <w:bookmarkStart w:id="57" w:name="_Toc102477915"/>
      <w:r w:rsidRPr="000D0829">
        <w:t>Systematisk refleksjon i barnevern</w:t>
      </w:r>
      <w:r>
        <w:t>sinstitusjon</w:t>
      </w:r>
      <w:bookmarkEnd w:id="56"/>
      <w:bookmarkEnd w:id="57"/>
    </w:p>
    <w:p w14:paraId="1DBE6762" w14:textId="77777777" w:rsidR="00821D3A" w:rsidRPr="00DD5E73" w:rsidRDefault="00821D3A" w:rsidP="00821D3A">
      <w:pPr>
        <w:rPr>
          <w:sz w:val="24"/>
          <w:szCs w:val="24"/>
        </w:rPr>
      </w:pPr>
      <w:r w:rsidRPr="00DD5E73">
        <w:rPr>
          <w:sz w:val="24"/>
          <w:szCs w:val="24"/>
        </w:rPr>
        <w:t xml:space="preserve">Teksten under er hentet fra nettsiden </w:t>
      </w:r>
      <w:proofErr w:type="spellStart"/>
      <w:r w:rsidRPr="00DD5E73">
        <w:rPr>
          <w:sz w:val="24"/>
          <w:szCs w:val="24"/>
        </w:rPr>
        <w:t>Bufdir</w:t>
      </w:r>
      <w:proofErr w:type="spellEnd"/>
      <w:r w:rsidRPr="00DD5E73">
        <w:rPr>
          <w:rStyle w:val="Fotnotereferanse"/>
          <w:sz w:val="24"/>
          <w:szCs w:val="24"/>
        </w:rPr>
        <w:footnoteReference w:id="84"/>
      </w:r>
      <w:r w:rsidRPr="00DD5E73">
        <w:rPr>
          <w:sz w:val="24"/>
          <w:szCs w:val="24"/>
        </w:rPr>
        <w:t>.</w:t>
      </w:r>
      <w:proofErr w:type="spellStart"/>
      <w:r w:rsidRPr="00DD5E73">
        <w:rPr>
          <w:sz w:val="24"/>
          <w:szCs w:val="24"/>
        </w:rPr>
        <w:t>no</w:t>
      </w:r>
      <w:proofErr w:type="spellEnd"/>
      <w:r w:rsidRPr="00DD5E73">
        <w:rPr>
          <w:sz w:val="24"/>
          <w:szCs w:val="24"/>
        </w:rPr>
        <w:t xml:space="preserve"> under overskriften Faglige råd for forebygging og håndtering av konfliktfylte situasjoner i barnevernsinstitusjon. Hele teksten </w:t>
      </w:r>
      <w:r w:rsidRPr="00DD5E73">
        <w:rPr>
          <w:sz w:val="24"/>
          <w:szCs w:val="24"/>
        </w:rPr>
        <w:lastRenderedPageBreak/>
        <w:t xml:space="preserve">under er hentet fra nettsiden </w:t>
      </w:r>
      <w:r>
        <w:rPr>
          <w:sz w:val="24"/>
          <w:szCs w:val="24"/>
        </w:rPr>
        <w:t>og viser at</w:t>
      </w:r>
      <w:r w:rsidRPr="00DD5E73">
        <w:rPr>
          <w:sz w:val="24"/>
          <w:szCs w:val="24"/>
        </w:rPr>
        <w:t xml:space="preserve"> </w:t>
      </w:r>
      <w:proofErr w:type="spellStart"/>
      <w:r w:rsidRPr="00DD5E73">
        <w:rPr>
          <w:sz w:val="24"/>
          <w:szCs w:val="24"/>
        </w:rPr>
        <w:t>Bufdir</w:t>
      </w:r>
      <w:proofErr w:type="spellEnd"/>
      <w:r w:rsidRPr="00DD5E73">
        <w:rPr>
          <w:sz w:val="24"/>
          <w:szCs w:val="24"/>
        </w:rPr>
        <w:t xml:space="preserve"> allerede i 2017</w:t>
      </w:r>
      <w:r>
        <w:rPr>
          <w:sz w:val="24"/>
          <w:szCs w:val="24"/>
        </w:rPr>
        <w:t xml:space="preserve"> tok i bruk</w:t>
      </w:r>
      <w:r w:rsidRPr="00DD5E73">
        <w:rPr>
          <w:sz w:val="24"/>
          <w:szCs w:val="24"/>
        </w:rPr>
        <w:t xml:space="preserve"> en modell hentet fra Etikksatsingen.</w:t>
      </w:r>
      <w:r w:rsidRPr="00DD5E73">
        <w:rPr>
          <w:rStyle w:val="Fotnotereferanse"/>
          <w:sz w:val="24"/>
          <w:szCs w:val="24"/>
        </w:rPr>
        <w:footnoteReference w:id="85"/>
      </w:r>
    </w:p>
    <w:p w14:paraId="2C90E010" w14:textId="77777777" w:rsidR="00821D3A" w:rsidRPr="00DD5E73" w:rsidRDefault="00821D3A" w:rsidP="00821D3A">
      <w:pPr>
        <w:pStyle w:val="Ingenmellomrom"/>
        <w:rPr>
          <w:rFonts w:cstheme="minorHAnsi"/>
          <w:i/>
          <w:iCs/>
          <w:sz w:val="24"/>
          <w:szCs w:val="24"/>
          <w:u w:val="single"/>
        </w:rPr>
      </w:pPr>
      <w:r w:rsidRPr="00DD5E73">
        <w:rPr>
          <w:rStyle w:val="maintitle"/>
          <w:rFonts w:cstheme="minorHAnsi"/>
          <w:b/>
          <w:bCs/>
          <w:iCs/>
          <w:sz w:val="24"/>
          <w:szCs w:val="24"/>
          <w:u w:val="single"/>
        </w:rPr>
        <w:t>Etisk refleksjon</w:t>
      </w:r>
    </w:p>
    <w:p w14:paraId="4CF087E6" w14:textId="77777777" w:rsidR="00821D3A" w:rsidRPr="00DD5E73" w:rsidRDefault="00821D3A" w:rsidP="00821D3A">
      <w:pPr>
        <w:pStyle w:val="Ingenmellomrom"/>
        <w:rPr>
          <w:rFonts w:cstheme="minorHAnsi"/>
          <w:b/>
          <w:bCs/>
          <w:i/>
          <w:iCs/>
          <w:sz w:val="24"/>
          <w:szCs w:val="24"/>
          <w:u w:val="single"/>
        </w:rPr>
      </w:pPr>
      <w:r w:rsidRPr="00DD5E73">
        <w:rPr>
          <w:rFonts w:cstheme="minorHAnsi"/>
          <w:b/>
          <w:bCs/>
          <w:i/>
          <w:iCs/>
          <w:sz w:val="24"/>
          <w:szCs w:val="24"/>
          <w:u w:val="single"/>
        </w:rPr>
        <w:t>Arbeid aktivt og kontinuerlig med etisk refleksjon</w:t>
      </w:r>
    </w:p>
    <w:p w14:paraId="429A6456" w14:textId="77777777" w:rsidR="00821D3A" w:rsidRPr="00D312BE" w:rsidRDefault="00821D3A" w:rsidP="00821D3A">
      <w:pPr>
        <w:pStyle w:val="Ingenmellomrom"/>
        <w:rPr>
          <w:rFonts w:cstheme="minorHAnsi"/>
          <w:i/>
          <w:iCs/>
        </w:rPr>
      </w:pPr>
      <w:r w:rsidRPr="00DD5E73">
        <w:rPr>
          <w:rFonts w:cstheme="minorHAnsi"/>
          <w:i/>
          <w:iCs/>
          <w:sz w:val="24"/>
          <w:szCs w:val="24"/>
        </w:rPr>
        <w:t>I de ulike typer relasjoner vi inngår i handler det om hvem vi er og hvem vi bør være som profesjonsutøvere. Etikk handler om holdninger og verdier i praksis og hvorvidt vi uttrykker de verdiene i praksis. Etikk er ikke regler for hvordan ting skal gjøres, men måter å tenke om moralske</w:t>
      </w:r>
      <w:r w:rsidRPr="00D312BE">
        <w:rPr>
          <w:rFonts w:cstheme="minorHAnsi"/>
          <w:i/>
          <w:iCs/>
        </w:rPr>
        <w:t xml:space="preserve"> spørsmål. </w:t>
      </w:r>
      <w:r w:rsidRPr="004B543F">
        <w:rPr>
          <w:rFonts w:cstheme="minorHAnsi"/>
          <w:i/>
          <w:iCs/>
          <w:sz w:val="24"/>
          <w:szCs w:val="24"/>
        </w:rPr>
        <w:t>Etisk refleksjon er en metode for å forsøke å besvare etiske spørsmål/ utfordringer/ dilemmaer.</w:t>
      </w:r>
      <w:r w:rsidRPr="00D312BE">
        <w:rPr>
          <w:rFonts w:cstheme="minorHAnsi"/>
          <w:i/>
          <w:iCs/>
        </w:rPr>
        <w:t> </w:t>
      </w:r>
    </w:p>
    <w:p w14:paraId="380812A8" w14:textId="77777777" w:rsidR="00821D3A" w:rsidRPr="00DD5E73" w:rsidRDefault="00821D3A" w:rsidP="00821D3A">
      <w:pPr>
        <w:pStyle w:val="Ingenmellomrom"/>
        <w:rPr>
          <w:rFonts w:cstheme="minorHAnsi"/>
          <w:i/>
          <w:iCs/>
          <w:sz w:val="24"/>
          <w:szCs w:val="24"/>
        </w:rPr>
      </w:pPr>
    </w:p>
    <w:p w14:paraId="28C08196" w14:textId="77777777" w:rsidR="00821D3A" w:rsidRPr="00DD5E73" w:rsidRDefault="00821D3A" w:rsidP="00821D3A">
      <w:pPr>
        <w:pStyle w:val="Ingenmellomrom"/>
        <w:rPr>
          <w:rFonts w:cstheme="minorHAnsi"/>
          <w:i/>
          <w:iCs/>
          <w:sz w:val="24"/>
          <w:szCs w:val="24"/>
        </w:rPr>
      </w:pPr>
      <w:r w:rsidRPr="00DD5E73">
        <w:rPr>
          <w:rFonts w:cstheme="minorHAnsi"/>
          <w:i/>
          <w:iCs/>
          <w:sz w:val="24"/>
          <w:szCs w:val="24"/>
          <w:highlight w:val="lightGray"/>
        </w:rPr>
        <w:t>Det er et lederansvar å legge til rette for at etiske refleksjoner gjennomføres jevnlig og systematisk i institusjonen. Ansatte bør bidra aktivt med å foreslå møteplasser og ta initiativ til aktuelle dilemmaer, utfordringer og spørsmål som kan gi grunnlag for etisk refleksjon.</w:t>
      </w:r>
    </w:p>
    <w:p w14:paraId="7C382710" w14:textId="77777777" w:rsidR="00821D3A" w:rsidRPr="00DD5E73" w:rsidRDefault="00821D3A" w:rsidP="00821D3A">
      <w:pPr>
        <w:pStyle w:val="Overskrift2"/>
        <w:shd w:val="clear" w:color="auto" w:fill="FFFFFF"/>
        <w:spacing w:before="0" w:line="288" w:lineRule="atLeast"/>
        <w:rPr>
          <w:rFonts w:ascii="Helvetica" w:hAnsi="Helvetica" w:cs="Helvetica"/>
          <w:b w:val="0"/>
          <w:bCs w:val="0"/>
          <w:color w:val="212529"/>
          <w:sz w:val="24"/>
          <w:szCs w:val="24"/>
        </w:rPr>
      </w:pPr>
    </w:p>
    <w:p w14:paraId="113F8D46" w14:textId="77777777" w:rsidR="00821D3A" w:rsidRPr="00DD5E73" w:rsidRDefault="00821D3A" w:rsidP="00821D3A">
      <w:pPr>
        <w:spacing w:after="0"/>
        <w:rPr>
          <w:b/>
          <w:bCs/>
          <w:i/>
          <w:iCs/>
          <w:sz w:val="24"/>
          <w:szCs w:val="24"/>
        </w:rPr>
      </w:pPr>
      <w:r w:rsidRPr="00DD5E73">
        <w:rPr>
          <w:b/>
          <w:bCs/>
          <w:sz w:val="24"/>
          <w:szCs w:val="24"/>
        </w:rPr>
        <w:t>Hvorfor bruke etisk refleksjon?</w:t>
      </w:r>
    </w:p>
    <w:p w14:paraId="4E1B5EAA" w14:textId="77777777" w:rsidR="00821D3A" w:rsidRPr="00DD5E73" w:rsidRDefault="00821D3A" w:rsidP="00821D3A">
      <w:pPr>
        <w:spacing w:after="0"/>
        <w:rPr>
          <w:i/>
          <w:iCs/>
          <w:sz w:val="24"/>
          <w:szCs w:val="24"/>
        </w:rPr>
      </w:pPr>
      <w:r w:rsidRPr="00DD5E73">
        <w:rPr>
          <w:i/>
          <w:iCs/>
          <w:sz w:val="24"/>
          <w:szCs w:val="24"/>
        </w:rPr>
        <w:t>Du blir bedre rustet til å møte etiske dilemma</w:t>
      </w:r>
    </w:p>
    <w:p w14:paraId="0B0B8E5B" w14:textId="77777777" w:rsidR="00821D3A" w:rsidRPr="00DD5E73" w:rsidRDefault="00821D3A" w:rsidP="00821D3A">
      <w:pPr>
        <w:rPr>
          <w:sz w:val="24"/>
          <w:szCs w:val="24"/>
        </w:rPr>
      </w:pPr>
      <w:r w:rsidRPr="00DD5E73">
        <w:rPr>
          <w:sz w:val="24"/>
          <w:szCs w:val="24"/>
        </w:rPr>
        <w:t>Når du bruker refleksjon på en bevisst måte, er dette en læringsprosess som gjør deg bedre rustet til å møte etiske dilemma og situasjoner i hverdagen på en institusjon.</w:t>
      </w:r>
    </w:p>
    <w:p w14:paraId="5560F06E" w14:textId="77777777" w:rsidR="00821D3A" w:rsidRPr="00DD5E73" w:rsidRDefault="00821D3A" w:rsidP="00821D3A">
      <w:pPr>
        <w:rPr>
          <w:b/>
          <w:bCs/>
          <w:sz w:val="24"/>
          <w:szCs w:val="24"/>
        </w:rPr>
      </w:pPr>
      <w:r w:rsidRPr="00DD5E73">
        <w:rPr>
          <w:b/>
          <w:bCs/>
          <w:sz w:val="24"/>
          <w:szCs w:val="24"/>
        </w:rPr>
        <w:t>Du kan få økt bevissthet og håndtere utfordrende situasjoner på en bedre måte</w:t>
      </w:r>
    </w:p>
    <w:p w14:paraId="02F48EB8" w14:textId="77777777" w:rsidR="00821D3A" w:rsidRPr="00DD5E73" w:rsidRDefault="00821D3A" w:rsidP="00821D3A">
      <w:pPr>
        <w:spacing w:after="0"/>
        <w:rPr>
          <w:sz w:val="24"/>
          <w:szCs w:val="24"/>
        </w:rPr>
      </w:pPr>
      <w:r w:rsidRPr="00DD5E73">
        <w:rPr>
          <w:sz w:val="24"/>
          <w:szCs w:val="24"/>
        </w:rPr>
        <w:t>Etisk refleksjon kan bidra til</w:t>
      </w:r>
    </w:p>
    <w:p w14:paraId="7B13EBC0" w14:textId="77777777" w:rsidR="00821D3A" w:rsidRPr="00DD5E73" w:rsidRDefault="00821D3A" w:rsidP="00821D3A">
      <w:pPr>
        <w:pStyle w:val="Listeavsnitt"/>
        <w:numPr>
          <w:ilvl w:val="0"/>
          <w:numId w:val="10"/>
        </w:numPr>
        <w:spacing w:after="0" w:line="240" w:lineRule="auto"/>
        <w:rPr>
          <w:sz w:val="24"/>
          <w:szCs w:val="24"/>
        </w:rPr>
      </w:pPr>
      <w:r w:rsidRPr="00DD5E73">
        <w:rPr>
          <w:sz w:val="24"/>
          <w:szCs w:val="24"/>
        </w:rPr>
        <w:t>økt bevissthet og bedre håndtering av utfordrende problemstillinger og situasjoner</w:t>
      </w:r>
    </w:p>
    <w:p w14:paraId="46482CD2" w14:textId="77777777" w:rsidR="00821D3A" w:rsidRPr="00DD5E73" w:rsidRDefault="00821D3A" w:rsidP="00821D3A">
      <w:pPr>
        <w:pStyle w:val="Listeavsnitt"/>
        <w:numPr>
          <w:ilvl w:val="0"/>
          <w:numId w:val="10"/>
        </w:numPr>
        <w:spacing w:after="0" w:line="240" w:lineRule="auto"/>
        <w:rPr>
          <w:sz w:val="24"/>
          <w:szCs w:val="24"/>
        </w:rPr>
      </w:pPr>
      <w:r w:rsidRPr="00DD5E73">
        <w:rPr>
          <w:sz w:val="24"/>
          <w:szCs w:val="24"/>
        </w:rPr>
        <w:t>å danne grunnlag for gode og reflekterte væremåter, handlinger og avgjørelser</w:t>
      </w:r>
    </w:p>
    <w:p w14:paraId="59EC5FCF" w14:textId="77777777" w:rsidR="00821D3A" w:rsidRPr="00DD5E73" w:rsidRDefault="00821D3A" w:rsidP="00821D3A">
      <w:pPr>
        <w:pStyle w:val="Listeavsnitt"/>
        <w:numPr>
          <w:ilvl w:val="0"/>
          <w:numId w:val="10"/>
        </w:numPr>
        <w:spacing w:after="0" w:line="240" w:lineRule="auto"/>
        <w:rPr>
          <w:sz w:val="24"/>
          <w:szCs w:val="24"/>
        </w:rPr>
      </w:pPr>
      <w:r w:rsidRPr="00DD5E73">
        <w:rPr>
          <w:sz w:val="24"/>
          <w:szCs w:val="24"/>
        </w:rPr>
        <w:t>å utvikle evnen til å ivareta barn og ansattes verdighet og</w:t>
      </w:r>
    </w:p>
    <w:p w14:paraId="5C247B23" w14:textId="77777777" w:rsidR="00821D3A" w:rsidRPr="00DD5E73" w:rsidRDefault="00821D3A" w:rsidP="00821D3A">
      <w:pPr>
        <w:pStyle w:val="Listeavsnitt"/>
        <w:numPr>
          <w:ilvl w:val="0"/>
          <w:numId w:val="10"/>
        </w:numPr>
        <w:spacing w:after="0" w:line="240" w:lineRule="auto"/>
        <w:rPr>
          <w:sz w:val="24"/>
          <w:szCs w:val="24"/>
        </w:rPr>
      </w:pPr>
      <w:r w:rsidRPr="00DD5E73">
        <w:rPr>
          <w:sz w:val="24"/>
          <w:szCs w:val="24"/>
        </w:rPr>
        <w:t>å realisere grunnleggende verdier som omsorg, trygghet og sikkerhet</w:t>
      </w:r>
    </w:p>
    <w:p w14:paraId="7E94DFFA" w14:textId="77777777" w:rsidR="00821D3A" w:rsidRDefault="00821D3A" w:rsidP="00821D3A">
      <w:pPr>
        <w:pStyle w:val="Listeavsnitt"/>
        <w:spacing w:after="0"/>
        <w:rPr>
          <w:sz w:val="24"/>
          <w:szCs w:val="24"/>
        </w:rPr>
      </w:pPr>
    </w:p>
    <w:p w14:paraId="30617A19" w14:textId="77777777" w:rsidR="00821D3A" w:rsidRPr="00DD5E73" w:rsidRDefault="00821D3A" w:rsidP="00821D3A">
      <w:pPr>
        <w:spacing w:after="0"/>
        <w:rPr>
          <w:b/>
          <w:bCs/>
          <w:sz w:val="24"/>
          <w:szCs w:val="24"/>
        </w:rPr>
      </w:pPr>
      <w:r w:rsidRPr="00DD5E73">
        <w:rPr>
          <w:b/>
          <w:bCs/>
          <w:sz w:val="24"/>
          <w:szCs w:val="24"/>
        </w:rPr>
        <w:t>Når gjennomføre etisk refleksjon?</w:t>
      </w:r>
    </w:p>
    <w:p w14:paraId="2695E9B9" w14:textId="77777777" w:rsidR="00821D3A" w:rsidRPr="00DD5E73" w:rsidRDefault="00821D3A" w:rsidP="00821D3A">
      <w:pPr>
        <w:spacing w:after="0"/>
        <w:rPr>
          <w:sz w:val="24"/>
          <w:szCs w:val="24"/>
        </w:rPr>
      </w:pPr>
      <w:r w:rsidRPr="00DD5E73">
        <w:rPr>
          <w:sz w:val="24"/>
          <w:szCs w:val="24"/>
        </w:rPr>
        <w:t>Dere bør gjennomføre etiske drøftinger jevnlig og systematisk i institusjonen. Det kan være viktig å bruke etisk refleksjon når dere skal diskutere følgende:</w:t>
      </w:r>
    </w:p>
    <w:p w14:paraId="60343379" w14:textId="77777777" w:rsidR="00821D3A" w:rsidRPr="00DD5E73" w:rsidRDefault="00821D3A" w:rsidP="00821D3A">
      <w:pPr>
        <w:pStyle w:val="Listeavsnitt"/>
        <w:numPr>
          <w:ilvl w:val="0"/>
          <w:numId w:val="22"/>
        </w:numPr>
        <w:spacing w:after="0" w:line="240" w:lineRule="auto"/>
        <w:rPr>
          <w:sz w:val="24"/>
          <w:szCs w:val="24"/>
        </w:rPr>
      </w:pPr>
      <w:r w:rsidRPr="00DD5E73">
        <w:rPr>
          <w:sz w:val="24"/>
          <w:szCs w:val="24"/>
        </w:rPr>
        <w:t>om en avgjørelse var riktig eller ikke</w:t>
      </w:r>
    </w:p>
    <w:p w14:paraId="4DA79DEB" w14:textId="77777777" w:rsidR="00821D3A" w:rsidRPr="00DD5E73" w:rsidRDefault="00821D3A" w:rsidP="00821D3A">
      <w:pPr>
        <w:pStyle w:val="Listeavsnitt"/>
        <w:numPr>
          <w:ilvl w:val="0"/>
          <w:numId w:val="22"/>
        </w:numPr>
        <w:spacing w:after="0" w:line="240" w:lineRule="auto"/>
        <w:rPr>
          <w:sz w:val="24"/>
          <w:szCs w:val="24"/>
        </w:rPr>
      </w:pPr>
      <w:r w:rsidRPr="00DD5E73">
        <w:rPr>
          <w:sz w:val="24"/>
          <w:szCs w:val="24"/>
        </w:rPr>
        <w:t>når dere blir konfrontert med vanskelige verdivalg eller uforståelig personalatferd</w:t>
      </w:r>
    </w:p>
    <w:p w14:paraId="32622EF7" w14:textId="77777777" w:rsidR="00821D3A" w:rsidRDefault="00821D3A" w:rsidP="00821D3A">
      <w:pPr>
        <w:pStyle w:val="Listeavsnitt"/>
        <w:numPr>
          <w:ilvl w:val="0"/>
          <w:numId w:val="22"/>
        </w:numPr>
        <w:spacing w:after="0" w:line="240" w:lineRule="auto"/>
        <w:rPr>
          <w:sz w:val="24"/>
          <w:szCs w:val="24"/>
        </w:rPr>
      </w:pPr>
      <w:r w:rsidRPr="00DD5E73">
        <w:rPr>
          <w:sz w:val="24"/>
          <w:szCs w:val="24"/>
        </w:rPr>
        <w:t>situasjoner der det oppstår motstridende interesser</w:t>
      </w:r>
    </w:p>
    <w:p w14:paraId="7BB09776" w14:textId="77777777" w:rsidR="00821D3A" w:rsidRDefault="00821D3A" w:rsidP="00821D3A">
      <w:pPr>
        <w:pStyle w:val="Ingenmellomrom"/>
        <w:rPr>
          <w:rFonts w:cstheme="minorHAnsi"/>
          <w:b/>
          <w:bCs/>
          <w:i/>
          <w:iCs/>
          <w:sz w:val="24"/>
          <w:szCs w:val="24"/>
        </w:rPr>
      </w:pPr>
    </w:p>
    <w:p w14:paraId="40AF92FC" w14:textId="77777777" w:rsidR="00821D3A" w:rsidRPr="00DD5E73" w:rsidRDefault="00821D3A" w:rsidP="00821D3A">
      <w:pPr>
        <w:pStyle w:val="Ingenmellomrom"/>
        <w:rPr>
          <w:rFonts w:cstheme="minorHAnsi"/>
          <w:b/>
          <w:bCs/>
          <w:i/>
          <w:iCs/>
          <w:sz w:val="24"/>
          <w:szCs w:val="24"/>
        </w:rPr>
      </w:pPr>
      <w:r w:rsidRPr="00DD5E73">
        <w:rPr>
          <w:rFonts w:cstheme="minorHAnsi"/>
          <w:b/>
          <w:bCs/>
          <w:i/>
          <w:iCs/>
          <w:sz w:val="24"/>
          <w:szCs w:val="24"/>
        </w:rPr>
        <w:t>Slik kan dere jobbe med etisk refleksjon</w:t>
      </w:r>
    </w:p>
    <w:p w14:paraId="2AA6B6F9" w14:textId="77777777" w:rsidR="00821D3A" w:rsidRPr="00DD5E73" w:rsidRDefault="00821D3A" w:rsidP="00821D3A">
      <w:pPr>
        <w:pStyle w:val="Ingenmellomrom"/>
        <w:rPr>
          <w:rFonts w:cstheme="minorHAnsi"/>
          <w:i/>
          <w:iCs/>
          <w:sz w:val="24"/>
          <w:szCs w:val="24"/>
        </w:rPr>
      </w:pPr>
      <w:r w:rsidRPr="00DD5E73">
        <w:rPr>
          <w:rFonts w:cstheme="minorHAnsi"/>
          <w:i/>
          <w:iCs/>
          <w:sz w:val="24"/>
          <w:szCs w:val="24"/>
        </w:rPr>
        <w:t>Foreslå møteplasser på institusjonen hvor dere drøfter utfordringer som dere opplever i hverdagen, for eksempel på personalmøter, fagdager ol. Dere kan også drøfte etiske dilemma sammen med ungdommen på for eksempel husmøter. Vurder om det er behov for at noen ansatte får opplæring i gjennomføring av etisk refleksjon.</w:t>
      </w:r>
    </w:p>
    <w:p w14:paraId="58C637BC" w14:textId="77777777" w:rsidR="00821D3A" w:rsidRDefault="00821D3A" w:rsidP="00821D3A">
      <w:pPr>
        <w:pStyle w:val="Ingenmellomrom"/>
        <w:rPr>
          <w:rFonts w:cstheme="minorHAnsi"/>
          <w:i/>
          <w:iCs/>
          <w:sz w:val="24"/>
          <w:szCs w:val="24"/>
        </w:rPr>
      </w:pPr>
    </w:p>
    <w:p w14:paraId="475519DD" w14:textId="77777777" w:rsidR="00821D3A" w:rsidRDefault="00821D3A" w:rsidP="00821D3A">
      <w:pPr>
        <w:pStyle w:val="Ingenmellomrom"/>
        <w:rPr>
          <w:rFonts w:cstheme="minorHAnsi"/>
          <w:i/>
          <w:iCs/>
          <w:sz w:val="24"/>
          <w:szCs w:val="24"/>
        </w:rPr>
      </w:pPr>
    </w:p>
    <w:p w14:paraId="26CE02B6" w14:textId="77777777" w:rsidR="00821D3A" w:rsidRPr="00DD5E73" w:rsidRDefault="00821D3A" w:rsidP="00821D3A">
      <w:pPr>
        <w:pStyle w:val="Ingenmellomrom"/>
        <w:rPr>
          <w:rFonts w:cstheme="minorHAnsi"/>
          <w:i/>
          <w:iCs/>
          <w:sz w:val="24"/>
          <w:szCs w:val="24"/>
        </w:rPr>
      </w:pPr>
    </w:p>
    <w:p w14:paraId="484AC846" w14:textId="77777777" w:rsidR="00821D3A" w:rsidRPr="00DD5E73" w:rsidRDefault="00821D3A" w:rsidP="00821D3A">
      <w:pPr>
        <w:pStyle w:val="Ingenmellomrom"/>
        <w:rPr>
          <w:rFonts w:cstheme="minorHAnsi"/>
          <w:b/>
          <w:bCs/>
          <w:i/>
          <w:iCs/>
          <w:sz w:val="24"/>
          <w:szCs w:val="24"/>
        </w:rPr>
      </w:pPr>
      <w:r w:rsidRPr="00DD5E73">
        <w:rPr>
          <w:rFonts w:cstheme="minorHAnsi"/>
          <w:b/>
          <w:bCs/>
          <w:i/>
          <w:iCs/>
          <w:sz w:val="24"/>
          <w:szCs w:val="24"/>
        </w:rPr>
        <w:lastRenderedPageBreak/>
        <w:t>Besvar disse etisk relevante spørsmålene i møtet</w:t>
      </w:r>
    </w:p>
    <w:p w14:paraId="77F1FC32" w14:textId="77777777" w:rsidR="00821D3A" w:rsidRPr="00DD5E73" w:rsidRDefault="00821D3A" w:rsidP="00821D3A">
      <w:pPr>
        <w:pStyle w:val="Ingenmellomrom"/>
        <w:rPr>
          <w:rFonts w:cstheme="minorHAnsi"/>
          <w:i/>
          <w:iCs/>
          <w:sz w:val="24"/>
          <w:szCs w:val="24"/>
        </w:rPr>
      </w:pPr>
      <w:r w:rsidRPr="00DD5E73">
        <w:rPr>
          <w:rFonts w:cstheme="minorHAnsi"/>
          <w:i/>
          <w:iCs/>
          <w:sz w:val="24"/>
          <w:szCs w:val="24"/>
        </w:rPr>
        <w:t>I barnevernet som i mange andre yrker, er spørsmålene ofte hvordan vi bør handle, og hvordan vi bør være. For å kunne svare på slike spørsmål, er det noen andre spørsmål vi må finne svar på først.</w:t>
      </w:r>
    </w:p>
    <w:p w14:paraId="1964F10B" w14:textId="77777777" w:rsidR="00821D3A" w:rsidRPr="00DD5E73" w:rsidRDefault="00821D3A" w:rsidP="00821D3A">
      <w:pPr>
        <w:pStyle w:val="Ingenmellomrom"/>
        <w:rPr>
          <w:rFonts w:cstheme="minorHAnsi"/>
          <w:i/>
          <w:iCs/>
          <w:sz w:val="24"/>
          <w:szCs w:val="24"/>
        </w:rPr>
      </w:pPr>
      <w:r w:rsidRPr="00DD5E73">
        <w:rPr>
          <w:rFonts w:cstheme="minorHAnsi"/>
          <w:i/>
          <w:iCs/>
          <w:sz w:val="24"/>
          <w:szCs w:val="24"/>
        </w:rPr>
        <w:t xml:space="preserve">Sjekklisten nedenfor tar utgangspunkt i at etisk refleksjon består i å forsøke å besvare en del etisk relevante spørsmål. </w:t>
      </w:r>
    </w:p>
    <w:p w14:paraId="507FF59B" w14:textId="77777777" w:rsidR="00821D3A" w:rsidRPr="00DD5E73" w:rsidRDefault="00821D3A" w:rsidP="00821D3A">
      <w:pPr>
        <w:pStyle w:val="Ingenmellomrom"/>
        <w:rPr>
          <w:rFonts w:cstheme="minorHAnsi"/>
          <w:i/>
          <w:iCs/>
          <w:sz w:val="24"/>
          <w:szCs w:val="24"/>
        </w:rPr>
      </w:pPr>
    </w:p>
    <w:p w14:paraId="57FE2781" w14:textId="77777777" w:rsidR="00821D3A" w:rsidRPr="00DD5E73" w:rsidRDefault="00821D3A" w:rsidP="00821D3A">
      <w:pPr>
        <w:pStyle w:val="Ingenmellomrom"/>
        <w:rPr>
          <w:rFonts w:cstheme="minorHAnsi"/>
          <w:i/>
          <w:iCs/>
          <w:sz w:val="24"/>
          <w:szCs w:val="24"/>
        </w:rPr>
      </w:pPr>
      <w:r w:rsidRPr="00DD5E73">
        <w:rPr>
          <w:rFonts w:cstheme="minorHAnsi"/>
          <w:i/>
          <w:iCs/>
          <w:sz w:val="24"/>
          <w:szCs w:val="24"/>
        </w:rPr>
        <w:t>I sjekklisten nedenfor er disse systematisert i 10 hovedspørsmål, dels med utgangspunkt i etisk teori.</w:t>
      </w:r>
    </w:p>
    <w:p w14:paraId="4C3E64CB" w14:textId="77777777" w:rsidR="00821D3A" w:rsidRPr="00DD5E73" w:rsidRDefault="00821D3A" w:rsidP="00821D3A">
      <w:pPr>
        <w:pStyle w:val="Ingenmellomrom"/>
        <w:numPr>
          <w:ilvl w:val="0"/>
          <w:numId w:val="16"/>
        </w:numPr>
        <w:rPr>
          <w:rFonts w:cstheme="minorHAnsi"/>
          <w:i/>
          <w:iCs/>
          <w:sz w:val="24"/>
          <w:szCs w:val="24"/>
        </w:rPr>
      </w:pPr>
      <w:r w:rsidRPr="00DD5E73">
        <w:rPr>
          <w:rFonts w:cstheme="minorHAnsi"/>
          <w:i/>
          <w:iCs/>
          <w:sz w:val="24"/>
          <w:szCs w:val="24"/>
        </w:rPr>
        <w:t>Hva er (valg-)situasjonen/problemet (inkludert faglige aspekter)?</w:t>
      </w:r>
    </w:p>
    <w:p w14:paraId="10AD8CED" w14:textId="77777777" w:rsidR="00821D3A" w:rsidRPr="00DD5E73" w:rsidRDefault="00821D3A" w:rsidP="00821D3A">
      <w:pPr>
        <w:pStyle w:val="Ingenmellomrom"/>
        <w:numPr>
          <w:ilvl w:val="0"/>
          <w:numId w:val="16"/>
        </w:numPr>
        <w:rPr>
          <w:rFonts w:cstheme="minorHAnsi"/>
          <w:i/>
          <w:iCs/>
          <w:sz w:val="24"/>
          <w:szCs w:val="24"/>
        </w:rPr>
      </w:pPr>
      <w:r w:rsidRPr="00DD5E73">
        <w:rPr>
          <w:rFonts w:cstheme="minorHAnsi"/>
          <w:i/>
          <w:iCs/>
          <w:sz w:val="24"/>
          <w:szCs w:val="24"/>
        </w:rPr>
        <w:t>Hvem er de berørte partene (og på hvilke måter blir de berørt)?</w:t>
      </w:r>
    </w:p>
    <w:p w14:paraId="6D041705" w14:textId="77777777" w:rsidR="00821D3A" w:rsidRPr="00DD5E73" w:rsidRDefault="00821D3A" w:rsidP="00821D3A">
      <w:pPr>
        <w:pStyle w:val="Ingenmellomrom"/>
        <w:numPr>
          <w:ilvl w:val="0"/>
          <w:numId w:val="16"/>
        </w:numPr>
        <w:rPr>
          <w:rFonts w:cstheme="minorHAnsi"/>
          <w:i/>
          <w:iCs/>
          <w:sz w:val="24"/>
          <w:szCs w:val="24"/>
        </w:rPr>
      </w:pPr>
      <w:r w:rsidRPr="00DD5E73">
        <w:rPr>
          <w:rFonts w:cstheme="minorHAnsi"/>
          <w:i/>
          <w:iCs/>
          <w:sz w:val="24"/>
          <w:szCs w:val="24"/>
        </w:rPr>
        <w:t>Hva sier verdier og prinsipper jeg/vi er forpliktet av?</w:t>
      </w:r>
    </w:p>
    <w:p w14:paraId="50F3FA20" w14:textId="77777777" w:rsidR="00821D3A" w:rsidRPr="00DD5E73" w:rsidRDefault="00821D3A" w:rsidP="00821D3A">
      <w:pPr>
        <w:pStyle w:val="Ingenmellomrom"/>
        <w:numPr>
          <w:ilvl w:val="0"/>
          <w:numId w:val="16"/>
        </w:numPr>
        <w:rPr>
          <w:rFonts w:cstheme="minorHAnsi"/>
          <w:i/>
          <w:iCs/>
          <w:sz w:val="24"/>
          <w:szCs w:val="24"/>
        </w:rPr>
      </w:pPr>
      <w:r w:rsidRPr="00DD5E73">
        <w:rPr>
          <w:rFonts w:cstheme="minorHAnsi"/>
          <w:i/>
          <w:iCs/>
          <w:sz w:val="24"/>
          <w:szCs w:val="24"/>
        </w:rPr>
        <w:t>Institusjonens verdier, retningslinjer, veiledere og faglige anbefalinger osv.</w:t>
      </w:r>
    </w:p>
    <w:p w14:paraId="3ACF7943" w14:textId="77777777" w:rsidR="00821D3A" w:rsidRPr="00DD5E73" w:rsidRDefault="00821D3A" w:rsidP="00821D3A">
      <w:pPr>
        <w:pStyle w:val="Ingenmellomrom"/>
        <w:numPr>
          <w:ilvl w:val="0"/>
          <w:numId w:val="16"/>
        </w:numPr>
        <w:rPr>
          <w:rFonts w:cstheme="minorHAnsi"/>
          <w:i/>
          <w:iCs/>
          <w:sz w:val="24"/>
          <w:szCs w:val="24"/>
        </w:rPr>
      </w:pPr>
      <w:r w:rsidRPr="00DD5E73">
        <w:rPr>
          <w:rFonts w:cstheme="minorHAnsi"/>
          <w:i/>
          <w:iCs/>
          <w:sz w:val="24"/>
          <w:szCs w:val="24"/>
        </w:rPr>
        <w:t>Relevante konvensjoner, lover og forskrifter (barnekonvensjonen, barnevernloven, arbeidsmiljøloven, rettighetsforskriften etc.)</w:t>
      </w:r>
    </w:p>
    <w:p w14:paraId="446BDECC" w14:textId="77777777" w:rsidR="00821D3A" w:rsidRPr="00DD5E73" w:rsidRDefault="00821D3A" w:rsidP="00821D3A">
      <w:pPr>
        <w:pStyle w:val="Ingenmellomrom"/>
        <w:numPr>
          <w:ilvl w:val="0"/>
          <w:numId w:val="16"/>
        </w:numPr>
        <w:rPr>
          <w:rFonts w:cstheme="minorHAnsi"/>
          <w:i/>
          <w:iCs/>
          <w:sz w:val="24"/>
          <w:szCs w:val="24"/>
        </w:rPr>
      </w:pPr>
      <w:r w:rsidRPr="00DD5E73">
        <w:rPr>
          <w:rFonts w:cstheme="minorHAnsi"/>
          <w:i/>
          <w:iCs/>
          <w:sz w:val="24"/>
          <w:szCs w:val="24"/>
        </w:rPr>
        <w:t>Allmennetikken (rettferdighet, den gylne regel, ikke-skade-prinsippet, det kategoriske imperativ osv.)</w:t>
      </w:r>
    </w:p>
    <w:p w14:paraId="794F21AE" w14:textId="77777777" w:rsidR="00821D3A" w:rsidRPr="00DD5E73" w:rsidRDefault="00821D3A" w:rsidP="00821D3A">
      <w:pPr>
        <w:pStyle w:val="Ingenmellomrom"/>
        <w:numPr>
          <w:ilvl w:val="0"/>
          <w:numId w:val="16"/>
        </w:numPr>
        <w:rPr>
          <w:rFonts w:cstheme="minorHAnsi"/>
          <w:i/>
          <w:iCs/>
          <w:sz w:val="24"/>
          <w:szCs w:val="24"/>
        </w:rPr>
      </w:pPr>
      <w:r w:rsidRPr="00DD5E73">
        <w:rPr>
          <w:rFonts w:cstheme="minorHAnsi"/>
          <w:i/>
          <w:iCs/>
          <w:sz w:val="24"/>
          <w:szCs w:val="24"/>
        </w:rPr>
        <w:t>Hva består det etiske dilemmaet/problemet i (verdikonflikten)?</w:t>
      </w:r>
    </w:p>
    <w:p w14:paraId="6BCC0DCA" w14:textId="77777777" w:rsidR="00821D3A" w:rsidRPr="00DD5E73" w:rsidRDefault="00821D3A" w:rsidP="00821D3A">
      <w:pPr>
        <w:pStyle w:val="Ingenmellomrom"/>
        <w:numPr>
          <w:ilvl w:val="0"/>
          <w:numId w:val="16"/>
        </w:numPr>
        <w:rPr>
          <w:rFonts w:cstheme="minorHAnsi"/>
          <w:i/>
          <w:iCs/>
          <w:sz w:val="24"/>
          <w:szCs w:val="24"/>
        </w:rPr>
      </w:pPr>
      <w:r w:rsidRPr="00DD5E73">
        <w:rPr>
          <w:rFonts w:cstheme="minorHAnsi"/>
          <w:i/>
          <w:iCs/>
          <w:sz w:val="24"/>
          <w:szCs w:val="24"/>
        </w:rPr>
        <w:t>Hvilke handlingsalternativer kan tenkes?</w:t>
      </w:r>
    </w:p>
    <w:p w14:paraId="0E39E8B6" w14:textId="77777777" w:rsidR="00821D3A" w:rsidRPr="00DD5E73" w:rsidRDefault="00821D3A" w:rsidP="00821D3A">
      <w:pPr>
        <w:pStyle w:val="Ingenmellomrom"/>
        <w:numPr>
          <w:ilvl w:val="0"/>
          <w:numId w:val="16"/>
        </w:numPr>
        <w:rPr>
          <w:rFonts w:cstheme="minorHAnsi"/>
          <w:i/>
          <w:iCs/>
          <w:sz w:val="24"/>
          <w:szCs w:val="24"/>
        </w:rPr>
      </w:pPr>
      <w:r w:rsidRPr="00DD5E73">
        <w:rPr>
          <w:rFonts w:cstheme="minorHAnsi"/>
          <w:i/>
          <w:iCs/>
          <w:sz w:val="24"/>
          <w:szCs w:val="24"/>
        </w:rPr>
        <w:t>Hvilke konsekvenser kan vi forvente (av et handlingsvalg og generalisert som rutine)?</w:t>
      </w:r>
    </w:p>
    <w:p w14:paraId="5EA13800" w14:textId="77777777" w:rsidR="00821D3A" w:rsidRPr="00DD5E73" w:rsidRDefault="00821D3A" w:rsidP="00821D3A">
      <w:pPr>
        <w:pStyle w:val="Ingenmellomrom"/>
        <w:numPr>
          <w:ilvl w:val="0"/>
          <w:numId w:val="16"/>
        </w:numPr>
        <w:rPr>
          <w:rFonts w:cstheme="minorHAnsi"/>
          <w:i/>
          <w:iCs/>
          <w:sz w:val="24"/>
          <w:szCs w:val="24"/>
        </w:rPr>
      </w:pPr>
      <w:r w:rsidRPr="00DD5E73">
        <w:rPr>
          <w:rFonts w:cstheme="minorHAnsi"/>
          <w:i/>
          <w:iCs/>
          <w:sz w:val="24"/>
          <w:szCs w:val="24"/>
        </w:rPr>
        <w:t>Hva er mine primære plikter, og overfor hva eller hvem (inkludert ny runde med spørsmål 3)?</w:t>
      </w:r>
    </w:p>
    <w:p w14:paraId="69EE4671" w14:textId="77777777" w:rsidR="00821D3A" w:rsidRPr="00DD5E73" w:rsidRDefault="00821D3A" w:rsidP="00821D3A">
      <w:pPr>
        <w:pStyle w:val="Ingenmellomrom"/>
        <w:numPr>
          <w:ilvl w:val="0"/>
          <w:numId w:val="16"/>
        </w:numPr>
        <w:rPr>
          <w:rFonts w:cstheme="minorHAnsi"/>
          <w:i/>
          <w:iCs/>
          <w:sz w:val="24"/>
          <w:szCs w:val="24"/>
        </w:rPr>
      </w:pPr>
      <w:r w:rsidRPr="00DD5E73">
        <w:rPr>
          <w:rFonts w:cstheme="minorHAnsi"/>
          <w:i/>
          <w:iCs/>
          <w:sz w:val="24"/>
          <w:szCs w:val="24"/>
        </w:rPr>
        <w:t>Hva slags organisasjon blir vi, og hva slags person blir jeg hvis vi velger dette (hvilke egenskaper og verdier prioriterer vi)?</w:t>
      </w:r>
    </w:p>
    <w:p w14:paraId="75115336" w14:textId="77777777" w:rsidR="00821D3A" w:rsidRPr="00DD5E73" w:rsidRDefault="00821D3A" w:rsidP="00821D3A">
      <w:pPr>
        <w:pStyle w:val="Ingenmellomrom"/>
        <w:numPr>
          <w:ilvl w:val="0"/>
          <w:numId w:val="16"/>
        </w:numPr>
        <w:rPr>
          <w:rFonts w:cstheme="minorHAnsi"/>
          <w:i/>
          <w:iCs/>
          <w:sz w:val="24"/>
          <w:szCs w:val="24"/>
        </w:rPr>
      </w:pPr>
      <w:r w:rsidRPr="00DD5E73">
        <w:rPr>
          <w:rFonts w:cstheme="minorHAnsi"/>
          <w:i/>
          <w:iCs/>
          <w:sz w:val="24"/>
          <w:szCs w:val="24"/>
        </w:rPr>
        <w:t>Alt tatt i betraktning: Hva bør vi gjøre og hvorfor (begrunnelse)?</w:t>
      </w:r>
    </w:p>
    <w:p w14:paraId="34B2299E" w14:textId="77777777" w:rsidR="00821D3A" w:rsidRPr="00CE37A0" w:rsidRDefault="00821D3A" w:rsidP="00821D3A">
      <w:pPr>
        <w:pStyle w:val="NormalWeb"/>
        <w:numPr>
          <w:ilvl w:val="0"/>
          <w:numId w:val="16"/>
        </w:numPr>
        <w:spacing w:before="0" w:beforeAutospacing="0" w:after="288" w:afterAutospacing="0" w:line="336" w:lineRule="atLeast"/>
        <w:rPr>
          <w:rFonts w:asciiTheme="minorHAnsi" w:hAnsiTheme="minorHAnsi" w:cstheme="minorHAnsi"/>
        </w:rPr>
      </w:pPr>
      <w:r w:rsidRPr="006828CD">
        <w:rPr>
          <w:rFonts w:asciiTheme="minorHAnsi" w:hAnsiTheme="minorHAnsi" w:cstheme="minorHAnsi"/>
          <w:i/>
          <w:iCs/>
        </w:rPr>
        <w:t>Hvordan bør vi følge opp problemstillingen (inkludert reduksjon av eventuelle skadevirkninger)</w:t>
      </w:r>
      <w:r w:rsidRPr="006828CD">
        <w:rPr>
          <w:rStyle w:val="Fotnotereferanse"/>
          <w:rFonts w:asciiTheme="minorHAnsi" w:eastAsiaTheme="majorEastAsia" w:hAnsiTheme="minorHAnsi" w:cstheme="minorHAnsi"/>
          <w:i/>
          <w:iCs/>
        </w:rPr>
        <w:t xml:space="preserve"> </w:t>
      </w:r>
      <w:r w:rsidRPr="00DD5E73">
        <w:rPr>
          <w:rStyle w:val="Fotnotereferanse"/>
          <w:rFonts w:asciiTheme="minorHAnsi" w:eastAsiaTheme="majorEastAsia" w:hAnsiTheme="minorHAnsi" w:cstheme="minorHAnsi"/>
          <w:i/>
          <w:iCs/>
        </w:rPr>
        <w:footnoteReference w:id="86"/>
      </w:r>
      <w:r w:rsidRPr="006828CD">
        <w:rPr>
          <w:rFonts w:asciiTheme="minorHAnsi" w:hAnsiTheme="minorHAnsi" w:cstheme="minorHAnsi"/>
          <w:i/>
          <w:iCs/>
          <w:vertAlign w:val="subscript"/>
        </w:rPr>
        <w:t xml:space="preserve">  </w:t>
      </w:r>
    </w:p>
    <w:p w14:paraId="31F35490" w14:textId="77777777" w:rsidR="00821D3A" w:rsidRPr="006828CD" w:rsidRDefault="00821D3A" w:rsidP="00821D3A">
      <w:pPr>
        <w:pStyle w:val="NormalWeb"/>
        <w:spacing w:before="0" w:beforeAutospacing="0" w:after="288" w:afterAutospacing="0" w:line="336" w:lineRule="atLeast"/>
        <w:rPr>
          <w:rFonts w:asciiTheme="minorHAnsi" w:hAnsiTheme="minorHAnsi" w:cstheme="minorHAnsi"/>
        </w:rPr>
      </w:pPr>
      <w:r w:rsidRPr="006828CD">
        <w:rPr>
          <w:rFonts w:asciiTheme="minorHAnsi" w:hAnsiTheme="minorHAnsi" w:cstheme="minorHAnsi"/>
        </w:rPr>
        <w:t xml:space="preserve">Barnevernet har et omfattende lovverk som regulerer tjenestene. Dette gjør ikke at etisk refleksjon er unyttig eller unødvendig for om tiltaket er regulert av lov vil det likevel være mange etiske aspekter i gjennomføring og begrensning av mulige uheldige konsekvenser. </w:t>
      </w:r>
    </w:p>
    <w:p w14:paraId="5EFFDAB3" w14:textId="77777777" w:rsidR="00821D3A" w:rsidRPr="002D0BD7" w:rsidRDefault="00821D3A" w:rsidP="00821D3A">
      <w:pPr>
        <w:pStyle w:val="Overskrift2"/>
      </w:pPr>
      <w:bookmarkStart w:id="58" w:name="_Toc83988767"/>
      <w:bookmarkStart w:id="59" w:name="_Toc102477916"/>
      <w:r>
        <w:t>Eksempel på etisk r</w:t>
      </w:r>
      <w:r w:rsidRPr="002D0BD7">
        <w:t xml:space="preserve">efleksjon </w:t>
      </w:r>
      <w:r>
        <w:t>hentet fra</w:t>
      </w:r>
      <w:r w:rsidRPr="002D0BD7">
        <w:t xml:space="preserve"> Undervisningsdirektoratet.</w:t>
      </w:r>
      <w:bookmarkEnd w:id="58"/>
      <w:bookmarkEnd w:id="59"/>
    </w:p>
    <w:p w14:paraId="1875DC52" w14:textId="77777777" w:rsidR="00821D3A" w:rsidRPr="004C1196" w:rsidRDefault="00821D3A" w:rsidP="00821D3A">
      <w:pPr>
        <w:rPr>
          <w:sz w:val="24"/>
          <w:szCs w:val="24"/>
        </w:rPr>
      </w:pPr>
      <w:r w:rsidRPr="004C1196">
        <w:rPr>
          <w:sz w:val="24"/>
          <w:szCs w:val="24"/>
        </w:rPr>
        <w:t>Her er det et eksempel på etisk refleksjon hentet fra Undervisningsdirektoratet. Formålet med den etiske refleksjonen er den samme</w:t>
      </w:r>
      <w:r>
        <w:rPr>
          <w:sz w:val="24"/>
          <w:szCs w:val="24"/>
        </w:rPr>
        <w:t xml:space="preserve"> som i Etikksatsingen, etisk refleksjon er en kritisk virksomhet rettet mot praksis</w:t>
      </w:r>
      <w:r w:rsidRPr="004C1196">
        <w:rPr>
          <w:sz w:val="24"/>
          <w:szCs w:val="24"/>
        </w:rPr>
        <w:t xml:space="preserve">, men i dette eksempelet har refleksjonen har en annen form. </w:t>
      </w:r>
    </w:p>
    <w:p w14:paraId="7C9200B7" w14:textId="77777777" w:rsidR="00821D3A" w:rsidRPr="004C1196" w:rsidRDefault="00821D3A" w:rsidP="00821D3A">
      <w:pPr>
        <w:pStyle w:val="Overskrift4"/>
        <w:shd w:val="clear" w:color="auto" w:fill="FFFFFF"/>
        <w:spacing w:before="0"/>
        <w:rPr>
          <w:rFonts w:asciiTheme="minorHAnsi" w:hAnsiTheme="minorHAnsi" w:cstheme="minorHAnsi"/>
          <w:color w:val="303030"/>
          <w:sz w:val="24"/>
          <w:szCs w:val="24"/>
        </w:rPr>
      </w:pPr>
      <w:r w:rsidRPr="004C1196">
        <w:rPr>
          <w:rFonts w:asciiTheme="minorHAnsi" w:hAnsiTheme="minorHAnsi" w:cstheme="minorHAnsi"/>
          <w:color w:val="303030"/>
          <w:sz w:val="24"/>
          <w:szCs w:val="24"/>
        </w:rPr>
        <w:t>Kritis</w:t>
      </w:r>
      <w:r>
        <w:rPr>
          <w:rFonts w:asciiTheme="minorHAnsi" w:hAnsiTheme="minorHAnsi" w:cstheme="minorHAnsi"/>
          <w:color w:val="303030"/>
          <w:sz w:val="24"/>
          <w:szCs w:val="24"/>
        </w:rPr>
        <w:t>k og etisk refleksjon</w:t>
      </w:r>
    </w:p>
    <w:p w14:paraId="08325EE6" w14:textId="77777777" w:rsidR="00821D3A" w:rsidRPr="00CE37A0" w:rsidRDefault="00821D3A" w:rsidP="00821D3A">
      <w:pPr>
        <w:pStyle w:val="NormalWeb"/>
        <w:shd w:val="clear" w:color="auto" w:fill="FFFFFF"/>
        <w:spacing w:before="0" w:beforeAutospacing="0" w:after="0" w:afterAutospacing="0"/>
        <w:rPr>
          <w:rFonts w:asciiTheme="minorHAnsi" w:hAnsiTheme="minorHAnsi" w:cstheme="minorHAnsi"/>
          <w:i/>
          <w:iCs/>
          <w:color w:val="303030"/>
        </w:rPr>
      </w:pPr>
      <w:r w:rsidRPr="00CE37A0">
        <w:rPr>
          <w:rFonts w:asciiTheme="minorHAnsi" w:hAnsiTheme="minorHAnsi" w:cstheme="minorHAnsi"/>
          <w:i/>
          <w:iCs/>
          <w:color w:val="303030"/>
        </w:rPr>
        <w:t xml:space="preserve">Det kan være nyttig å bli enige om at en i gruppa inntar et slags utenfra-blikk og er en kritisk refleksjonspartner. Den som skal ivareta dette, får da et eget oppdrag i refleksjonen. Det kan være enklere både å ta og få kritiske perspektiver når alle vet at noen har dette som et særskilt ansvar. Den som har ansvar for å ivareta kritiske og etiske perspektiver, kan også få ansvar for å skape provokasjoner eller konfrontasjoner i refleksjonen for at refleksjonen skal </w:t>
      </w:r>
      <w:r w:rsidRPr="00CE37A0">
        <w:rPr>
          <w:rFonts w:asciiTheme="minorHAnsi" w:hAnsiTheme="minorHAnsi" w:cstheme="minorHAnsi"/>
          <w:i/>
          <w:iCs/>
          <w:color w:val="303030"/>
        </w:rPr>
        <w:lastRenderedPageBreak/>
        <w:t xml:space="preserve">bli dypere, endre retning eller skape økt </w:t>
      </w:r>
      <w:proofErr w:type="gramStart"/>
      <w:r w:rsidRPr="00CE37A0">
        <w:rPr>
          <w:rFonts w:asciiTheme="minorHAnsi" w:hAnsiTheme="minorHAnsi" w:cstheme="minorHAnsi"/>
          <w:i/>
          <w:iCs/>
          <w:color w:val="303030"/>
        </w:rPr>
        <w:t>fokus</w:t>
      </w:r>
      <w:proofErr w:type="gramEnd"/>
      <w:r w:rsidRPr="00CE37A0">
        <w:rPr>
          <w:rFonts w:asciiTheme="minorHAnsi" w:hAnsiTheme="minorHAnsi" w:cstheme="minorHAnsi"/>
          <w:i/>
          <w:iCs/>
          <w:color w:val="303030"/>
        </w:rPr>
        <w:t xml:space="preserve"> på barns rett til å bli anerkjent som subjekt gjennom utforskning og medvirkning.</w:t>
      </w:r>
    </w:p>
    <w:p w14:paraId="0F6F5F1F" w14:textId="77777777" w:rsidR="00821D3A" w:rsidRPr="004C1196" w:rsidRDefault="00821D3A" w:rsidP="00821D3A">
      <w:pPr>
        <w:pStyle w:val="NormalWeb"/>
        <w:shd w:val="clear" w:color="auto" w:fill="FFFFFF"/>
        <w:spacing w:before="240" w:beforeAutospacing="0" w:after="0" w:afterAutospacing="0"/>
        <w:rPr>
          <w:rFonts w:asciiTheme="minorHAnsi" w:hAnsiTheme="minorHAnsi" w:cstheme="minorHAnsi"/>
          <w:color w:val="303030"/>
        </w:rPr>
      </w:pPr>
      <w:r w:rsidRPr="00CE37A0">
        <w:rPr>
          <w:rFonts w:asciiTheme="minorHAnsi" w:hAnsiTheme="minorHAnsi" w:cstheme="minorHAnsi"/>
          <w:i/>
          <w:iCs/>
          <w:color w:val="303030"/>
        </w:rPr>
        <w:t>Hensikten med kritisk og etisk refleksjon er å få øye på det som dominerer i det pedagogiske arbeidet. Ulike praksiser automatiseres over tid, og det blir vanskelig å se seg selv hvis ikke andre stiller spørsmål eller yter motstand til det bestående. Automatiserte praksiser kan også føre til at personalet er mindre lydhøre for barnas intensjoner og initiativ. Det kan oppstå asymmetriske maktrelasjoner som gjør barna til objekt for personalets vurderinger og valg. Og rutiner og praktiske gjøremål kan få større fokus enn pedagogikken. En kritisk refleksjonspartner vil ha i oppdrag å bringe slike perspektiver inn i refleksjonen</w:t>
      </w:r>
      <w:r w:rsidRPr="004C1196">
        <w:rPr>
          <w:rStyle w:val="Fotnotereferanse"/>
          <w:rFonts w:eastAsiaTheme="majorEastAsia"/>
        </w:rPr>
        <w:footnoteReference w:id="87"/>
      </w:r>
      <w:r w:rsidRPr="004C1196">
        <w:rPr>
          <w:rFonts w:asciiTheme="minorHAnsi" w:hAnsiTheme="minorHAnsi" w:cstheme="minorHAnsi"/>
          <w:color w:val="303030"/>
        </w:rPr>
        <w:t>.</w:t>
      </w:r>
    </w:p>
    <w:p w14:paraId="3EA0D944" w14:textId="77777777" w:rsidR="00821D3A" w:rsidRPr="00312519" w:rsidRDefault="00821D3A" w:rsidP="00821D3A">
      <w:pPr>
        <w:rPr>
          <w:rFonts w:cstheme="minorHAnsi"/>
        </w:rPr>
      </w:pPr>
    </w:p>
    <w:p w14:paraId="3BBBD79A" w14:textId="77777777" w:rsidR="00821D3A" w:rsidRDefault="00821D3A" w:rsidP="00821D3A">
      <w:pPr>
        <w:rPr>
          <w:sz w:val="24"/>
          <w:szCs w:val="24"/>
        </w:rPr>
      </w:pPr>
    </w:p>
    <w:p w14:paraId="304AF6E1" w14:textId="77777777" w:rsidR="00821D3A" w:rsidRDefault="00821D3A" w:rsidP="00821D3A">
      <w:pPr>
        <w:rPr>
          <w:sz w:val="24"/>
          <w:szCs w:val="24"/>
        </w:rPr>
      </w:pPr>
    </w:p>
    <w:p w14:paraId="46EDD79A" w14:textId="77777777" w:rsidR="00821D3A" w:rsidRDefault="00821D3A" w:rsidP="00821D3A">
      <w:pPr>
        <w:rPr>
          <w:sz w:val="24"/>
          <w:szCs w:val="24"/>
        </w:rPr>
      </w:pPr>
    </w:p>
    <w:p w14:paraId="2D74FBD3" w14:textId="77777777" w:rsidR="00821D3A" w:rsidRDefault="00821D3A" w:rsidP="00821D3A">
      <w:pPr>
        <w:rPr>
          <w:sz w:val="24"/>
          <w:szCs w:val="24"/>
        </w:rPr>
      </w:pPr>
    </w:p>
    <w:p w14:paraId="7BED8F10" w14:textId="77777777" w:rsidR="00821D3A" w:rsidRDefault="00821D3A" w:rsidP="00821D3A">
      <w:pPr>
        <w:rPr>
          <w:sz w:val="24"/>
          <w:szCs w:val="24"/>
        </w:rPr>
      </w:pPr>
    </w:p>
    <w:p w14:paraId="6396489B" w14:textId="77777777" w:rsidR="00821D3A" w:rsidRDefault="00821D3A" w:rsidP="00821D3A">
      <w:pPr>
        <w:rPr>
          <w:sz w:val="24"/>
          <w:szCs w:val="24"/>
        </w:rPr>
      </w:pPr>
    </w:p>
    <w:p w14:paraId="176C3C73" w14:textId="77777777" w:rsidR="00821D3A" w:rsidRDefault="00821D3A" w:rsidP="00821D3A">
      <w:pPr>
        <w:rPr>
          <w:sz w:val="24"/>
          <w:szCs w:val="24"/>
        </w:rPr>
      </w:pPr>
    </w:p>
    <w:p w14:paraId="2E57CEF6" w14:textId="77777777" w:rsidR="00821D3A" w:rsidRDefault="00821D3A" w:rsidP="00821D3A">
      <w:pPr>
        <w:rPr>
          <w:sz w:val="24"/>
          <w:szCs w:val="24"/>
        </w:rPr>
      </w:pPr>
    </w:p>
    <w:p w14:paraId="79AB7C45" w14:textId="77777777" w:rsidR="00821D3A" w:rsidRDefault="00821D3A" w:rsidP="00821D3A">
      <w:pPr>
        <w:rPr>
          <w:sz w:val="24"/>
          <w:szCs w:val="24"/>
        </w:rPr>
      </w:pPr>
    </w:p>
    <w:p w14:paraId="42CB5927" w14:textId="77777777" w:rsidR="00821D3A" w:rsidRDefault="00821D3A" w:rsidP="00821D3A">
      <w:pPr>
        <w:rPr>
          <w:sz w:val="24"/>
          <w:szCs w:val="24"/>
        </w:rPr>
      </w:pPr>
    </w:p>
    <w:sectPr w:rsidR="00821D3A" w:rsidSect="008F04CB">
      <w:footerReference w:type="default" r:id="rId24"/>
      <w:footerReference w:type="first" r:id="rId2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28C53" w14:textId="77777777" w:rsidR="00450349" w:rsidRDefault="00450349" w:rsidP="00827704">
      <w:pPr>
        <w:spacing w:after="0" w:line="240" w:lineRule="auto"/>
      </w:pPr>
      <w:r>
        <w:separator/>
      </w:r>
    </w:p>
  </w:endnote>
  <w:endnote w:type="continuationSeparator" w:id="0">
    <w:p w14:paraId="4B0789D6" w14:textId="77777777" w:rsidR="00450349" w:rsidRDefault="00450349" w:rsidP="00827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ajan Pro">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AdvPAC5A">
    <w:panose1 w:val="00000000000000000000"/>
    <w:charset w:val="00"/>
    <w:family w:val="swiss"/>
    <w:notTrueType/>
    <w:pitch w:val="default"/>
    <w:sig w:usb0="00000003" w:usb1="00000000" w:usb2="00000000" w:usb3="00000000" w:csb0="00000001" w:csb1="00000000"/>
  </w:font>
  <w:font w:name="AdvPAC59">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NeueLTStd-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451362"/>
      <w:docPartObj>
        <w:docPartGallery w:val="Page Numbers (Bottom of Page)"/>
        <w:docPartUnique/>
      </w:docPartObj>
    </w:sdtPr>
    <w:sdtEndPr>
      <w:rPr>
        <w:b/>
        <w:color w:val="92D050"/>
        <w:sz w:val="24"/>
        <w:szCs w:val="24"/>
      </w:rPr>
    </w:sdtEndPr>
    <w:sdtContent>
      <w:p w14:paraId="362E6753" w14:textId="244D0C13" w:rsidR="009D0F79" w:rsidRPr="00AE2E64" w:rsidRDefault="009D0F79">
        <w:pPr>
          <w:pStyle w:val="Bunntekst"/>
          <w:jc w:val="center"/>
          <w:rPr>
            <w:b/>
            <w:color w:val="92D050"/>
            <w:sz w:val="24"/>
            <w:szCs w:val="24"/>
          </w:rPr>
        </w:pPr>
        <w:r w:rsidRPr="00AE2E64">
          <w:rPr>
            <w:b/>
            <w:color w:val="92D050"/>
            <w:sz w:val="24"/>
            <w:szCs w:val="24"/>
          </w:rPr>
          <w:fldChar w:fldCharType="begin"/>
        </w:r>
        <w:r w:rsidRPr="00AE2E64">
          <w:rPr>
            <w:b/>
            <w:color w:val="92D050"/>
            <w:sz w:val="24"/>
            <w:szCs w:val="24"/>
          </w:rPr>
          <w:instrText>PAGE   \* MERGEFORMAT</w:instrText>
        </w:r>
        <w:r w:rsidRPr="00AE2E64">
          <w:rPr>
            <w:b/>
            <w:color w:val="92D050"/>
            <w:sz w:val="24"/>
            <w:szCs w:val="24"/>
          </w:rPr>
          <w:fldChar w:fldCharType="separate"/>
        </w:r>
        <w:r w:rsidR="00D20661">
          <w:rPr>
            <w:b/>
            <w:noProof/>
            <w:color w:val="92D050"/>
            <w:sz w:val="24"/>
            <w:szCs w:val="24"/>
          </w:rPr>
          <w:t>1</w:t>
        </w:r>
        <w:r w:rsidRPr="00AE2E64">
          <w:rPr>
            <w:b/>
            <w:color w:val="92D050"/>
            <w:sz w:val="24"/>
            <w:szCs w:val="24"/>
          </w:rPr>
          <w:fldChar w:fldCharType="end"/>
        </w:r>
      </w:p>
    </w:sdtContent>
  </w:sdt>
  <w:p w14:paraId="2D3EA4F5" w14:textId="77777777" w:rsidR="009D0F79" w:rsidRDefault="009D0F79">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1668392"/>
      <w:docPartObj>
        <w:docPartGallery w:val="Page Numbers (Bottom of Page)"/>
        <w:docPartUnique/>
      </w:docPartObj>
    </w:sdtPr>
    <w:sdtEndPr>
      <w:rPr>
        <w:color w:val="92D050"/>
        <w:sz w:val="28"/>
        <w:szCs w:val="28"/>
      </w:rPr>
    </w:sdtEndPr>
    <w:sdtContent>
      <w:p w14:paraId="7855A9B3" w14:textId="31D976B0" w:rsidR="009D0F79" w:rsidRPr="00CE68D0" w:rsidRDefault="009D0F79">
        <w:pPr>
          <w:pStyle w:val="Bunntekst"/>
          <w:jc w:val="center"/>
          <w:rPr>
            <w:color w:val="92D050"/>
            <w:sz w:val="28"/>
            <w:szCs w:val="28"/>
          </w:rPr>
        </w:pPr>
        <w:r w:rsidRPr="00CE68D0">
          <w:rPr>
            <w:color w:val="92D050"/>
            <w:sz w:val="28"/>
            <w:szCs w:val="28"/>
          </w:rPr>
          <w:fldChar w:fldCharType="begin"/>
        </w:r>
        <w:r w:rsidRPr="00CE68D0">
          <w:rPr>
            <w:color w:val="92D050"/>
            <w:sz w:val="28"/>
            <w:szCs w:val="28"/>
          </w:rPr>
          <w:instrText>PAGE   \* MERGEFORMAT</w:instrText>
        </w:r>
        <w:r w:rsidRPr="00CE68D0">
          <w:rPr>
            <w:color w:val="92D050"/>
            <w:sz w:val="28"/>
            <w:szCs w:val="28"/>
          </w:rPr>
          <w:fldChar w:fldCharType="separate"/>
        </w:r>
        <w:r w:rsidR="00D20661">
          <w:rPr>
            <w:noProof/>
            <w:color w:val="92D050"/>
            <w:sz w:val="28"/>
            <w:szCs w:val="28"/>
          </w:rPr>
          <w:t>0</w:t>
        </w:r>
        <w:r w:rsidRPr="00CE68D0">
          <w:rPr>
            <w:color w:val="92D050"/>
            <w:sz w:val="28"/>
            <w:szCs w:val="28"/>
          </w:rPr>
          <w:fldChar w:fldCharType="end"/>
        </w:r>
      </w:p>
    </w:sdtContent>
  </w:sdt>
  <w:p w14:paraId="095C292C" w14:textId="77777777" w:rsidR="009D0F79" w:rsidRDefault="009D0F7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18A4E" w14:textId="77777777" w:rsidR="00450349" w:rsidRDefault="00450349" w:rsidP="00827704">
      <w:pPr>
        <w:spacing w:after="0" w:line="240" w:lineRule="auto"/>
      </w:pPr>
      <w:r>
        <w:separator/>
      </w:r>
    </w:p>
  </w:footnote>
  <w:footnote w:type="continuationSeparator" w:id="0">
    <w:p w14:paraId="0BCB9932" w14:textId="77777777" w:rsidR="00450349" w:rsidRDefault="00450349" w:rsidP="00827704">
      <w:pPr>
        <w:spacing w:after="0" w:line="240" w:lineRule="auto"/>
      </w:pPr>
      <w:r>
        <w:continuationSeparator/>
      </w:r>
    </w:p>
  </w:footnote>
  <w:footnote w:id="1">
    <w:p w14:paraId="67A055C2" w14:textId="69E5C690" w:rsidR="00802409" w:rsidRPr="00967FF8" w:rsidRDefault="00802409" w:rsidP="00802409">
      <w:pPr>
        <w:pStyle w:val="Fotnotetekst"/>
      </w:pPr>
      <w:r>
        <w:rPr>
          <w:rStyle w:val="Fotnotereferanse"/>
        </w:rPr>
        <w:footnoteRef/>
      </w:r>
      <w:r>
        <w:t xml:space="preserve"> Regjeringens plan for rekruttering, kompetanse og fagutvikling i den kommunale helse- og omsorgstjenesten og den fylkeskommunale tannhelsetjenesten for perioden 2021–2025 </w:t>
      </w:r>
      <w:hyperlink r:id="rId1" w:history="1">
        <w:r w:rsidRPr="00E1083C">
          <w:rPr>
            <w:rStyle w:val="Hyperkobling"/>
          </w:rPr>
          <w:t>https://www.regjeringen.no/contentassets/d9861c8a33dc4b2291a8a41d1ecfdc78/kompetanseloft-2025-2.pdf</w:t>
        </w:r>
      </w:hyperlink>
    </w:p>
  </w:footnote>
  <w:footnote w:id="2">
    <w:p w14:paraId="7A30E045" w14:textId="73B5E06A" w:rsidR="00B807AC" w:rsidRPr="00675282" w:rsidRDefault="00B807AC">
      <w:pPr>
        <w:pStyle w:val="Fotnotetekst"/>
        <w:rPr>
          <w:color w:val="0000FF" w:themeColor="hyperlink"/>
          <w:u w:val="single"/>
        </w:rPr>
      </w:pPr>
      <w:r>
        <w:rPr>
          <w:rStyle w:val="Fotnotereferanse"/>
        </w:rPr>
        <w:footnoteRef/>
      </w:r>
      <w:r>
        <w:t xml:space="preserve"> </w:t>
      </w:r>
      <w:hyperlink r:id="rId2" w:history="1">
        <w:r w:rsidRPr="00E1083C">
          <w:rPr>
            <w:rStyle w:val="Hyperkobling"/>
          </w:rPr>
          <w:t>https://www.regjeringen.no/no/dokumenter/meld.-st.-24-20192020/id2700942/</w:t>
        </w:r>
      </w:hyperlink>
    </w:p>
  </w:footnote>
  <w:footnote w:id="3">
    <w:p w14:paraId="28126BDF" w14:textId="425E7A2A" w:rsidR="001C656A" w:rsidRPr="00594477" w:rsidRDefault="001C656A" w:rsidP="00594477">
      <w:pPr>
        <w:rPr>
          <w:sz w:val="20"/>
          <w:szCs w:val="20"/>
        </w:rPr>
      </w:pPr>
    </w:p>
  </w:footnote>
  <w:footnote w:id="4">
    <w:p w14:paraId="15103A95" w14:textId="30DCA945" w:rsidR="00C30816" w:rsidRDefault="00C30816">
      <w:pPr>
        <w:pStyle w:val="Fotnotetekst"/>
      </w:pPr>
      <w:r>
        <w:rPr>
          <w:rStyle w:val="Fotnotereferanse"/>
        </w:rPr>
        <w:footnoteRef/>
      </w:r>
      <w:r>
        <w:t xml:space="preserve"> </w:t>
      </w:r>
      <w:hyperlink r:id="rId3" w:history="1">
        <w:r w:rsidR="00883A66" w:rsidRPr="00B7213B">
          <w:rPr>
            <w:rStyle w:val="Hyperkobling"/>
          </w:rPr>
          <w:t>https://www.ks.no/globalassets/kpt-2020/GrunnlagsdokumentPr240220.pdf</w:t>
        </w:r>
      </w:hyperlink>
      <w:r w:rsidR="00883A66">
        <w:t>, side 13.</w:t>
      </w:r>
    </w:p>
  </w:footnote>
  <w:footnote w:id="5">
    <w:p w14:paraId="403546C1" w14:textId="42D2C94A" w:rsidR="00680D83" w:rsidRPr="00680D83" w:rsidRDefault="00680D83" w:rsidP="00680D83">
      <w:pPr>
        <w:spacing w:after="0"/>
        <w:rPr>
          <w:rFonts w:cs="Arial"/>
          <w:sz w:val="20"/>
          <w:szCs w:val="20"/>
          <w:shd w:val="clear" w:color="auto" w:fill="FAFAFA"/>
        </w:rPr>
      </w:pPr>
      <w:r>
        <w:rPr>
          <w:rStyle w:val="Fotnotereferanse"/>
        </w:rPr>
        <w:footnoteRef/>
      </w:r>
      <w:r>
        <w:t xml:space="preserve"> </w:t>
      </w:r>
      <w:r w:rsidRPr="00680D83">
        <w:rPr>
          <w:rFonts w:cs="Arial"/>
          <w:sz w:val="20"/>
          <w:szCs w:val="20"/>
          <w:shd w:val="clear" w:color="auto" w:fill="FAFAFA"/>
        </w:rPr>
        <w:t>Rapporten heter:</w:t>
      </w:r>
      <w:r>
        <w:rPr>
          <w:rFonts w:cs="Arial"/>
          <w:sz w:val="20"/>
          <w:szCs w:val="20"/>
          <w:shd w:val="clear" w:color="auto" w:fill="FAFAFA"/>
        </w:rPr>
        <w:t xml:space="preserve"> </w:t>
      </w:r>
      <w:r w:rsidRPr="00680D83">
        <w:rPr>
          <w:rFonts w:eastAsia="Times New Roman" w:cstheme="minorHAnsi"/>
          <w:sz w:val="20"/>
          <w:szCs w:val="20"/>
        </w:rPr>
        <w:t xml:space="preserve">Ett praksisnært etikkprosjekt for ledere og ansatte i tjenester som møter barn og unge? </w:t>
      </w:r>
      <w:r w:rsidRPr="00680D83">
        <w:rPr>
          <w:rFonts w:eastAsia="Times New Roman"/>
          <w:sz w:val="20"/>
          <w:szCs w:val="20"/>
        </w:rPr>
        <w:t xml:space="preserve">Kan erfaringer, metoder og verktøy fra satsingen Samarbeid om etisk kompetanseheving i de kommunale helse- og omsorgstjenestene brukes i gjennomføring av oppvekstreformen? </w:t>
      </w:r>
      <w:r w:rsidR="001947D2">
        <w:rPr>
          <w:rFonts w:eastAsia="Times New Roman"/>
          <w:sz w:val="20"/>
          <w:szCs w:val="20"/>
        </w:rPr>
        <w:t xml:space="preserve">Rapporten er vedlagt </w:t>
      </w:r>
      <w:r w:rsidR="00E669FA">
        <w:rPr>
          <w:rFonts w:eastAsia="Times New Roman"/>
          <w:sz w:val="20"/>
          <w:szCs w:val="20"/>
        </w:rPr>
        <w:t>årsrapporten som vedlegg 3</w:t>
      </w:r>
      <w:r w:rsidR="003A72B0">
        <w:rPr>
          <w:rFonts w:eastAsia="Times New Roman"/>
          <w:sz w:val="20"/>
          <w:szCs w:val="20"/>
        </w:rPr>
        <w:t>,</w:t>
      </w:r>
      <w:r w:rsidR="00E669FA">
        <w:rPr>
          <w:rFonts w:eastAsia="Times New Roman"/>
          <w:sz w:val="20"/>
          <w:szCs w:val="20"/>
        </w:rPr>
        <w:t xml:space="preserve"> og den </w:t>
      </w:r>
      <w:r w:rsidR="003A72B0">
        <w:rPr>
          <w:rFonts w:eastAsia="Times New Roman"/>
          <w:sz w:val="20"/>
          <w:szCs w:val="20"/>
        </w:rPr>
        <w:t>over</w:t>
      </w:r>
      <w:r w:rsidR="00E669FA">
        <w:rPr>
          <w:rFonts w:eastAsia="Times New Roman"/>
          <w:sz w:val="20"/>
          <w:szCs w:val="20"/>
        </w:rPr>
        <w:t>sendes</w:t>
      </w:r>
      <w:r w:rsidR="00994947">
        <w:rPr>
          <w:rFonts w:eastAsia="Times New Roman"/>
          <w:sz w:val="20"/>
          <w:szCs w:val="20"/>
        </w:rPr>
        <w:t xml:space="preserve"> fra KS</w:t>
      </w:r>
      <w:r w:rsidR="00E669FA">
        <w:rPr>
          <w:rFonts w:eastAsia="Times New Roman"/>
          <w:sz w:val="20"/>
          <w:szCs w:val="20"/>
        </w:rPr>
        <w:t xml:space="preserve"> til Barne- og familiedeparteme</w:t>
      </w:r>
      <w:r w:rsidR="003A72B0">
        <w:rPr>
          <w:rFonts w:eastAsia="Times New Roman"/>
          <w:sz w:val="20"/>
          <w:szCs w:val="20"/>
        </w:rPr>
        <w:t xml:space="preserve">ntet. </w:t>
      </w:r>
      <w:r>
        <w:rPr>
          <w:rFonts w:eastAsia="Times New Roman"/>
          <w:sz w:val="20"/>
          <w:szCs w:val="20"/>
        </w:rPr>
        <w:t xml:space="preserve"> </w:t>
      </w:r>
    </w:p>
    <w:p w14:paraId="4A8F4914" w14:textId="56E8244B" w:rsidR="00680D83" w:rsidRDefault="00680D83">
      <w:pPr>
        <w:pStyle w:val="Fotnotetekst"/>
      </w:pPr>
    </w:p>
  </w:footnote>
  <w:footnote w:id="6">
    <w:p w14:paraId="26F647A4" w14:textId="0E7A631B" w:rsidR="00A707F8" w:rsidRDefault="00A707F8">
      <w:pPr>
        <w:pStyle w:val="Fotnotetekst"/>
      </w:pPr>
      <w:r>
        <w:rPr>
          <w:rStyle w:val="Fotnotereferanse"/>
        </w:rPr>
        <w:footnoteRef/>
      </w:r>
      <w:r>
        <w:t xml:space="preserve"> Aktivitetene er beskrevet i vedlegg </w:t>
      </w:r>
      <w:r w:rsidR="00ED41A5">
        <w:t>bakerst i årsrapporten</w:t>
      </w:r>
    </w:p>
  </w:footnote>
  <w:footnote w:id="7">
    <w:p w14:paraId="1DEF3D56" w14:textId="00B0E9D2" w:rsidR="004F2254" w:rsidRDefault="004F2254">
      <w:pPr>
        <w:pStyle w:val="Fotnotetekst"/>
      </w:pPr>
      <w:r>
        <w:rPr>
          <w:rStyle w:val="Fotnotereferanse"/>
        </w:rPr>
        <w:footnoteRef/>
      </w:r>
      <w:r>
        <w:t xml:space="preserve"> Se eksempel på program i vedlegg</w:t>
      </w:r>
    </w:p>
  </w:footnote>
  <w:footnote w:id="8">
    <w:p w14:paraId="7D2DE522" w14:textId="7CC9EC8D" w:rsidR="007200D9" w:rsidRDefault="007200D9">
      <w:pPr>
        <w:pStyle w:val="Fotnotetekst"/>
      </w:pPr>
      <w:r>
        <w:rPr>
          <w:rStyle w:val="Fotnotereferanse"/>
        </w:rPr>
        <w:footnoteRef/>
      </w:r>
      <w:r>
        <w:t xml:space="preserve">6-trinnsmdellen er utarbeidet </w:t>
      </w:r>
      <w:r w:rsidR="005363A7">
        <w:t xml:space="preserve">sammen med Senter for medisinsk etikk og baserer seg på SME-modellen, men er tilpasset </w:t>
      </w:r>
      <w:r w:rsidR="003908EC">
        <w:t>både helseperspektivet og omsorgsperspektivet de ansatte står i daglig</w:t>
      </w:r>
      <w:r w:rsidR="003D2BAF">
        <w:t xml:space="preserve">. </w:t>
      </w:r>
    </w:p>
  </w:footnote>
  <w:footnote w:id="9">
    <w:p w14:paraId="273F4D0D" w14:textId="55E80E3B" w:rsidR="00DA2D81" w:rsidRDefault="00DA2D81">
      <w:pPr>
        <w:pStyle w:val="Fotnotetekst"/>
      </w:pPr>
      <w:r>
        <w:rPr>
          <w:rStyle w:val="Fotnotereferanse"/>
        </w:rPr>
        <w:footnoteRef/>
      </w:r>
      <w:r>
        <w:t xml:space="preserve"> 6-tr</w:t>
      </w:r>
      <w:r w:rsidR="00D1113A">
        <w:t>innsmodellen har følgende trinn: Hva er det etisk</w:t>
      </w:r>
      <w:r w:rsidR="004F2254">
        <w:t>e</w:t>
      </w:r>
      <w:r w:rsidR="00D1113A">
        <w:t xml:space="preserve"> dilemmaet, fakta, </w:t>
      </w:r>
      <w:r w:rsidR="007E6FBB">
        <w:t>berørte parter, verdier</w:t>
      </w:r>
      <w:r w:rsidR="00692995">
        <w:t>/prinsipper</w:t>
      </w:r>
      <w:r w:rsidR="001065F5">
        <w:t xml:space="preserve">, </w:t>
      </w:r>
      <w:r w:rsidR="005468A8">
        <w:t xml:space="preserve">lover og retningslinjer, </w:t>
      </w:r>
      <w:r w:rsidR="00561543">
        <w:t>handlingsalternativ og</w:t>
      </w:r>
      <w:r w:rsidR="005468A8">
        <w:t xml:space="preserve"> helhetsvurdering</w:t>
      </w:r>
      <w:r w:rsidR="001D6594">
        <w:t xml:space="preserve">. </w:t>
      </w:r>
    </w:p>
  </w:footnote>
  <w:footnote w:id="10">
    <w:p w14:paraId="6C7C2858" w14:textId="77777777" w:rsidR="00821D3A" w:rsidRPr="00847D36" w:rsidRDefault="00821D3A" w:rsidP="00821D3A">
      <w:pPr>
        <w:pStyle w:val="Fotnotetekst"/>
        <w:rPr>
          <w:sz w:val="18"/>
          <w:szCs w:val="18"/>
        </w:rPr>
      </w:pPr>
      <w:r w:rsidRPr="00A85890">
        <w:rPr>
          <w:rStyle w:val="Fotnotereferanse"/>
        </w:rPr>
        <w:footnoteRef/>
      </w:r>
      <w:r w:rsidRPr="00A85890">
        <w:t xml:space="preserve"> </w:t>
      </w:r>
      <w:r w:rsidRPr="00847D36">
        <w:rPr>
          <w:sz w:val="18"/>
          <w:szCs w:val="18"/>
        </w:rPr>
        <w:t>Etikkhåndboka; refleksjon, organisasjon og ledelse. https://www.akademika.no/etikkhandboka/eide-tom/aadland-einar/9788244623797</w:t>
      </w:r>
    </w:p>
  </w:footnote>
  <w:footnote w:id="11">
    <w:p w14:paraId="7224AD14" w14:textId="77777777" w:rsidR="00821D3A" w:rsidRPr="00847D36" w:rsidRDefault="00821D3A" w:rsidP="00821D3A">
      <w:pPr>
        <w:pStyle w:val="Fotnotetekst"/>
        <w:rPr>
          <w:sz w:val="18"/>
          <w:szCs w:val="18"/>
        </w:rPr>
      </w:pPr>
      <w:r w:rsidRPr="00847D36">
        <w:rPr>
          <w:rStyle w:val="Fotnotereferanse"/>
          <w:sz w:val="18"/>
          <w:szCs w:val="18"/>
        </w:rPr>
        <w:footnoteRef/>
      </w:r>
      <w:r w:rsidRPr="00847D36">
        <w:rPr>
          <w:sz w:val="18"/>
          <w:szCs w:val="18"/>
        </w:rPr>
        <w:t xml:space="preserve"> Etisk refleksjon og verdibevissthet – betydningen for kvalitet, trivsel og </w:t>
      </w:r>
    </w:p>
    <w:p w14:paraId="0410D4E0" w14:textId="77777777" w:rsidR="00821D3A" w:rsidRPr="00847D36" w:rsidRDefault="00821D3A" w:rsidP="00821D3A">
      <w:pPr>
        <w:pStyle w:val="Fotnotetekst"/>
        <w:rPr>
          <w:sz w:val="18"/>
          <w:szCs w:val="18"/>
        </w:rPr>
      </w:pPr>
      <w:r w:rsidRPr="00847D36">
        <w:rPr>
          <w:sz w:val="18"/>
          <w:szCs w:val="18"/>
        </w:rPr>
        <w:t>https://www.ks.no/fagomrader/helse-og-omsorg/eldreomsorg/samarbeid-om-etisk-kompetanseheving/undersokelse-om-betydningen-av-etisk-refleksjon/</w:t>
      </w:r>
    </w:p>
  </w:footnote>
  <w:footnote w:id="12">
    <w:p w14:paraId="14C34B8D" w14:textId="77777777" w:rsidR="00821D3A" w:rsidRPr="00847D36" w:rsidRDefault="00821D3A" w:rsidP="00821D3A">
      <w:pPr>
        <w:pStyle w:val="Fotnotetekst"/>
        <w:rPr>
          <w:sz w:val="18"/>
          <w:szCs w:val="18"/>
        </w:rPr>
      </w:pPr>
      <w:r w:rsidRPr="00847D36">
        <w:rPr>
          <w:rStyle w:val="Fotnotereferanse"/>
          <w:sz w:val="18"/>
          <w:szCs w:val="18"/>
        </w:rPr>
        <w:footnoteRef/>
      </w:r>
      <w:r w:rsidRPr="00847D36">
        <w:rPr>
          <w:sz w:val="18"/>
          <w:szCs w:val="18"/>
        </w:rPr>
        <w:t>Meld. st. 26 (2014-2015) Fremtidens primærhelsetjeneste – nærhet og helhet. Kap. 17.2. Etisk refleksjon og verdibevissthet – betydningen for kvalitet, trivsel og samhandling og andre forskningsoppgaver på masternivå gir grunnlag for en slik vurdering.</w:t>
      </w:r>
    </w:p>
  </w:footnote>
  <w:footnote w:id="13">
    <w:p w14:paraId="23362037" w14:textId="77777777" w:rsidR="00821D3A" w:rsidRPr="00847D36" w:rsidRDefault="00821D3A" w:rsidP="00821D3A">
      <w:pPr>
        <w:pStyle w:val="Overskrift2"/>
        <w:rPr>
          <w:rFonts w:asciiTheme="minorHAnsi" w:hAnsiTheme="minorHAnsi" w:cstheme="minorHAnsi"/>
          <w:sz w:val="18"/>
          <w:szCs w:val="18"/>
        </w:rPr>
      </w:pPr>
      <w:r w:rsidRPr="00847D36">
        <w:rPr>
          <w:rStyle w:val="Fotnotereferanse"/>
          <w:sz w:val="18"/>
          <w:szCs w:val="18"/>
        </w:rPr>
        <w:footnoteRef/>
      </w:r>
      <w:r w:rsidRPr="00847D36">
        <w:rPr>
          <w:rFonts w:asciiTheme="minorHAnsi" w:hAnsiTheme="minorHAnsi" w:cstheme="minorHAnsi"/>
          <w:color w:val="auto"/>
          <w:sz w:val="18"/>
          <w:szCs w:val="18"/>
        </w:rPr>
        <w:t xml:space="preserve">Lenke til St. </w:t>
      </w:r>
      <w:proofErr w:type="spellStart"/>
      <w:r w:rsidRPr="00847D36">
        <w:rPr>
          <w:rFonts w:asciiTheme="minorHAnsi" w:hAnsiTheme="minorHAnsi" w:cstheme="minorHAnsi"/>
          <w:color w:val="auto"/>
          <w:sz w:val="18"/>
          <w:szCs w:val="18"/>
        </w:rPr>
        <w:t>mld</w:t>
      </w:r>
      <w:proofErr w:type="spellEnd"/>
      <w:r w:rsidRPr="00847D36">
        <w:rPr>
          <w:rFonts w:asciiTheme="minorHAnsi" w:hAnsiTheme="minorHAnsi" w:cstheme="minorHAnsi"/>
          <w:color w:val="auto"/>
          <w:sz w:val="18"/>
          <w:szCs w:val="18"/>
        </w:rPr>
        <w:t>. 25. https://www.regjeringen.no/no/dokumenter/stmeld-nr-25-2005-2006-/id200879/</w:t>
      </w:r>
    </w:p>
  </w:footnote>
  <w:footnote w:id="14">
    <w:p w14:paraId="6E7E9619" w14:textId="77777777" w:rsidR="00821D3A" w:rsidRPr="00847D36" w:rsidRDefault="00821D3A" w:rsidP="00821D3A">
      <w:pPr>
        <w:pStyle w:val="Fotnotetekst"/>
        <w:rPr>
          <w:sz w:val="18"/>
          <w:szCs w:val="18"/>
        </w:rPr>
      </w:pPr>
      <w:r w:rsidRPr="00847D36">
        <w:rPr>
          <w:rStyle w:val="Fotnotereferanse"/>
          <w:sz w:val="18"/>
          <w:szCs w:val="18"/>
        </w:rPr>
        <w:footnoteRef/>
      </w:r>
      <w:r w:rsidRPr="00847D36">
        <w:rPr>
          <w:sz w:val="18"/>
          <w:szCs w:val="18"/>
        </w:rPr>
        <w:t xml:space="preserve"> https://www.kf.no/faglitteratur/helse/etikkhandboka/</w:t>
      </w:r>
    </w:p>
  </w:footnote>
  <w:footnote w:id="15">
    <w:p w14:paraId="09513F29" w14:textId="77777777" w:rsidR="00821D3A" w:rsidRPr="00847D36" w:rsidRDefault="00821D3A" w:rsidP="00821D3A">
      <w:pPr>
        <w:pStyle w:val="Fotnotetekst"/>
        <w:rPr>
          <w:sz w:val="18"/>
          <w:szCs w:val="18"/>
        </w:rPr>
      </w:pPr>
      <w:r w:rsidRPr="00847D36">
        <w:rPr>
          <w:rStyle w:val="Fotnotereferanse"/>
          <w:sz w:val="18"/>
          <w:szCs w:val="18"/>
        </w:rPr>
        <w:footnoteRef/>
      </w:r>
      <w:r w:rsidRPr="00847D36">
        <w:rPr>
          <w:sz w:val="18"/>
          <w:szCs w:val="18"/>
        </w:rPr>
        <w:t xml:space="preserve"> https://www.kf.no/faglitteratur/helse/etikkhandboka2/</w:t>
      </w:r>
    </w:p>
  </w:footnote>
  <w:footnote w:id="16">
    <w:p w14:paraId="0CF0C7F6" w14:textId="77777777" w:rsidR="00821D3A" w:rsidRPr="00847D36" w:rsidRDefault="00821D3A" w:rsidP="00821D3A">
      <w:pPr>
        <w:pStyle w:val="Fotnotetekst"/>
        <w:rPr>
          <w:sz w:val="18"/>
          <w:szCs w:val="18"/>
        </w:rPr>
      </w:pPr>
      <w:r w:rsidRPr="00847D36">
        <w:rPr>
          <w:rStyle w:val="Fotnotereferanse"/>
          <w:sz w:val="18"/>
          <w:szCs w:val="18"/>
        </w:rPr>
        <w:footnoteRef/>
      </w:r>
      <w:r w:rsidRPr="00847D36">
        <w:rPr>
          <w:sz w:val="18"/>
          <w:szCs w:val="18"/>
        </w:rPr>
        <w:t xml:space="preserve"> https://www.tanum.no/_etikhandboken-for-socialt-arbete---reflektion-organisation-ledning-tom-eide-einar-aadland-9789147140497</w:t>
      </w:r>
    </w:p>
  </w:footnote>
  <w:footnote w:id="17">
    <w:p w14:paraId="0C33E776" w14:textId="77777777" w:rsidR="00821D3A" w:rsidRPr="00847D36" w:rsidRDefault="00821D3A" w:rsidP="00821D3A">
      <w:pPr>
        <w:pStyle w:val="Fotnotetekst"/>
        <w:rPr>
          <w:sz w:val="18"/>
          <w:szCs w:val="18"/>
        </w:rPr>
      </w:pPr>
      <w:r w:rsidRPr="00847D36">
        <w:rPr>
          <w:rStyle w:val="Fotnotereferanse"/>
          <w:sz w:val="18"/>
          <w:szCs w:val="18"/>
        </w:rPr>
        <w:footnoteRef/>
      </w:r>
      <w:r w:rsidRPr="00847D36">
        <w:rPr>
          <w:sz w:val="18"/>
          <w:szCs w:val="18"/>
        </w:rPr>
        <w:t xml:space="preserve"> Det var 243 kommuner som deltok i Etikkprosjektet 2007-2015. Ved overgang til satsing ble det en annen organisering fordi kommunenes behov hadde endret seg til oppfølging og videreutvikling. </w:t>
      </w:r>
    </w:p>
  </w:footnote>
  <w:footnote w:id="18">
    <w:p w14:paraId="3E434B18" w14:textId="77777777" w:rsidR="00821D3A" w:rsidRPr="00847D36" w:rsidRDefault="00821D3A" w:rsidP="00821D3A">
      <w:pPr>
        <w:pStyle w:val="Fotnotetekst"/>
        <w:rPr>
          <w:sz w:val="18"/>
          <w:szCs w:val="18"/>
        </w:rPr>
      </w:pPr>
      <w:r w:rsidRPr="00847D36">
        <w:rPr>
          <w:rStyle w:val="Fotnotereferanse"/>
          <w:sz w:val="18"/>
          <w:szCs w:val="18"/>
        </w:rPr>
        <w:footnoteRef/>
      </w:r>
      <w:r w:rsidRPr="00847D36">
        <w:rPr>
          <w:sz w:val="18"/>
          <w:szCs w:val="18"/>
        </w:rPr>
        <w:t xml:space="preserve"> https://www.regjeringen.no/no/tema/helse-og-omsorg/helse--og-omsorgstjenester-i-kommunene/kompetanseloft-2025/id2830273/</w:t>
      </w:r>
    </w:p>
  </w:footnote>
  <w:footnote w:id="19">
    <w:p w14:paraId="36A4BE85" w14:textId="77777777" w:rsidR="00821D3A" w:rsidRPr="00847D36" w:rsidRDefault="00821D3A" w:rsidP="00821D3A">
      <w:pPr>
        <w:pStyle w:val="Fotnotetekst"/>
        <w:rPr>
          <w:sz w:val="18"/>
          <w:szCs w:val="18"/>
        </w:rPr>
      </w:pPr>
      <w:r w:rsidRPr="00847D36">
        <w:rPr>
          <w:rStyle w:val="Fotnotereferanse"/>
          <w:sz w:val="18"/>
          <w:szCs w:val="18"/>
        </w:rPr>
        <w:footnoteRef/>
      </w:r>
      <w:r w:rsidRPr="00847D36">
        <w:rPr>
          <w:sz w:val="18"/>
          <w:szCs w:val="18"/>
        </w:rPr>
        <w:t xml:space="preserve"> https://www.regjeringen.no/no/dokumenter/meld.-st.-24-20192020/id2700942/</w:t>
      </w:r>
    </w:p>
  </w:footnote>
  <w:footnote w:id="20">
    <w:p w14:paraId="692DD63F" w14:textId="77777777" w:rsidR="00821D3A" w:rsidRPr="00847D36" w:rsidRDefault="00821D3A" w:rsidP="00821D3A">
      <w:pPr>
        <w:pStyle w:val="Fotnotetekst"/>
        <w:rPr>
          <w:sz w:val="18"/>
          <w:szCs w:val="18"/>
        </w:rPr>
      </w:pPr>
      <w:r w:rsidRPr="00847D36">
        <w:rPr>
          <w:rStyle w:val="Fotnotereferanse"/>
          <w:sz w:val="18"/>
          <w:szCs w:val="18"/>
        </w:rPr>
        <w:footnoteRef/>
      </w:r>
      <w:r w:rsidRPr="00847D36">
        <w:rPr>
          <w:sz w:val="18"/>
          <w:szCs w:val="18"/>
        </w:rPr>
        <w:t xml:space="preserve"> Etikkhåndboka s. 70 </w:t>
      </w:r>
    </w:p>
  </w:footnote>
  <w:footnote w:id="21">
    <w:p w14:paraId="1E81183D" w14:textId="77777777" w:rsidR="00821D3A" w:rsidRPr="00847D36" w:rsidRDefault="00821D3A" w:rsidP="00821D3A">
      <w:pPr>
        <w:pStyle w:val="Fotnotetekst"/>
        <w:rPr>
          <w:sz w:val="18"/>
          <w:szCs w:val="18"/>
        </w:rPr>
      </w:pPr>
      <w:r w:rsidRPr="00847D36">
        <w:rPr>
          <w:rStyle w:val="Fotnotereferanse"/>
          <w:sz w:val="18"/>
          <w:szCs w:val="18"/>
        </w:rPr>
        <w:footnoteRef/>
      </w:r>
      <w:r w:rsidRPr="00847D36">
        <w:rPr>
          <w:sz w:val="18"/>
          <w:szCs w:val="18"/>
        </w:rPr>
        <w:t xml:space="preserve"> Etikkhåndboka s. 25 </w:t>
      </w:r>
    </w:p>
  </w:footnote>
  <w:footnote w:id="22">
    <w:p w14:paraId="598B9E78" w14:textId="77777777" w:rsidR="00821D3A" w:rsidRDefault="00821D3A" w:rsidP="00821D3A">
      <w:pPr>
        <w:pStyle w:val="Fotnotetekst"/>
      </w:pPr>
      <w:r>
        <w:rPr>
          <w:rStyle w:val="Fotnotereferanse"/>
        </w:rPr>
        <w:footnoteRef/>
      </w:r>
      <w:r>
        <w:t xml:space="preserve"> Medisinsk etikk kan være dilemmaer som sykehusinnleggelse i livets siste fase, bruk av velferdsteknologi, vurdering av samtykkekompetanse, avslutning av livsforlengende behandling, tvangsvedtak. </w:t>
      </w:r>
    </w:p>
  </w:footnote>
  <w:footnote w:id="23">
    <w:p w14:paraId="5C4B5847" w14:textId="77777777" w:rsidR="00821D3A" w:rsidRPr="003E0296" w:rsidRDefault="00821D3A" w:rsidP="00821D3A">
      <w:pPr>
        <w:rPr>
          <w:sz w:val="18"/>
          <w:szCs w:val="18"/>
        </w:rPr>
      </w:pPr>
      <w:r>
        <w:rPr>
          <w:rStyle w:val="Fotnotereferanse"/>
        </w:rPr>
        <w:footnoteRef/>
      </w:r>
      <w:r>
        <w:t xml:space="preserve"> </w:t>
      </w:r>
      <w:r w:rsidRPr="003E0296">
        <w:rPr>
          <w:sz w:val="18"/>
          <w:szCs w:val="18"/>
        </w:rPr>
        <w:t xml:space="preserve">Etikksatsingen har </w:t>
      </w:r>
      <w:r>
        <w:rPr>
          <w:sz w:val="18"/>
          <w:szCs w:val="18"/>
        </w:rPr>
        <w:t xml:space="preserve">blant annet </w:t>
      </w:r>
      <w:r w:rsidRPr="003E0296">
        <w:rPr>
          <w:sz w:val="18"/>
          <w:szCs w:val="18"/>
        </w:rPr>
        <w:t xml:space="preserve">en hovedmodell, 6 – </w:t>
      </w:r>
      <w:proofErr w:type="spellStart"/>
      <w:r w:rsidRPr="003E0296">
        <w:rPr>
          <w:sz w:val="18"/>
          <w:szCs w:val="18"/>
        </w:rPr>
        <w:t>trinnsmodellen</w:t>
      </w:r>
      <w:proofErr w:type="spellEnd"/>
      <w:r w:rsidRPr="003E0296">
        <w:rPr>
          <w:sz w:val="18"/>
          <w:szCs w:val="18"/>
        </w:rPr>
        <w:t xml:space="preserve">, som </w:t>
      </w:r>
      <w:r>
        <w:rPr>
          <w:sz w:val="18"/>
          <w:szCs w:val="18"/>
        </w:rPr>
        <w:t>kan</w:t>
      </w:r>
      <w:r w:rsidRPr="003E0296">
        <w:rPr>
          <w:sz w:val="18"/>
          <w:szCs w:val="18"/>
        </w:rPr>
        <w:t xml:space="preserve"> egne seg godt i oppvekstfeltet</w:t>
      </w:r>
    </w:p>
    <w:p w14:paraId="51869134" w14:textId="77777777" w:rsidR="00821D3A" w:rsidRDefault="00821D3A" w:rsidP="00821D3A">
      <w:pPr>
        <w:pStyle w:val="Fotnotetekst"/>
      </w:pPr>
    </w:p>
  </w:footnote>
  <w:footnote w:id="24">
    <w:p w14:paraId="327D69EF" w14:textId="77777777" w:rsidR="00821D3A" w:rsidRPr="00C94B2C" w:rsidRDefault="00821D3A" w:rsidP="00821D3A">
      <w:pPr>
        <w:pStyle w:val="Fotnotetekst"/>
        <w:rPr>
          <w:sz w:val="18"/>
          <w:szCs w:val="18"/>
        </w:rPr>
      </w:pPr>
      <w:r>
        <w:rPr>
          <w:rStyle w:val="Fotnotereferanse"/>
        </w:rPr>
        <w:footnoteRef/>
      </w:r>
      <w:r>
        <w:t xml:space="preserve"> </w:t>
      </w:r>
      <w:r w:rsidRPr="00C94B2C">
        <w:rPr>
          <w:sz w:val="18"/>
          <w:szCs w:val="18"/>
        </w:rPr>
        <w:t>Det er et økende ønske fra tjenestene om en god metodikk for å øve på krevende samtaler, og Etikksatsingen samarbeider med kommuner for å undersøke om simulering kan være egnet for å dekke det behovet</w:t>
      </w:r>
      <w:r w:rsidRPr="00C94B2C">
        <w:rPr>
          <w:rStyle w:val="Fotnotereferanse"/>
          <w:sz w:val="18"/>
          <w:szCs w:val="18"/>
        </w:rPr>
        <w:footnoteRef/>
      </w:r>
      <w:r w:rsidRPr="00C94B2C">
        <w:rPr>
          <w:sz w:val="18"/>
          <w:szCs w:val="18"/>
        </w:rPr>
        <w:t>. Når det gjelder det mer innholdsmessige ser vi at relasjonell etikk er en litt annen måte å tenke relasjonen mellom ansatte og bruker.</w:t>
      </w:r>
      <w:r w:rsidRPr="00C94B2C">
        <w:rPr>
          <w:rStyle w:val="Fotnotereferanse"/>
          <w:sz w:val="18"/>
          <w:szCs w:val="18"/>
        </w:rPr>
        <w:footnoteRef/>
      </w:r>
      <w:r w:rsidRPr="00C94B2C">
        <w:rPr>
          <w:sz w:val="18"/>
          <w:szCs w:val="18"/>
        </w:rPr>
        <w:t xml:space="preserve"> Kanskje relasjonell etikk og relasjonell autonomi kan gi enda et ett perspektiv inn i metodekurs og opplæring?</w:t>
      </w:r>
    </w:p>
  </w:footnote>
  <w:footnote w:id="25">
    <w:p w14:paraId="1055BAD6" w14:textId="77777777" w:rsidR="00821D3A" w:rsidRPr="00847D36" w:rsidRDefault="00821D3A" w:rsidP="00821D3A">
      <w:pPr>
        <w:pStyle w:val="Fotnotetekst"/>
        <w:rPr>
          <w:sz w:val="18"/>
          <w:szCs w:val="18"/>
        </w:rPr>
      </w:pPr>
      <w:r w:rsidRPr="00847D36">
        <w:rPr>
          <w:rStyle w:val="Fotnotereferanse"/>
          <w:sz w:val="18"/>
          <w:szCs w:val="18"/>
        </w:rPr>
        <w:footnoteRef/>
      </w:r>
      <w:r w:rsidRPr="00847D36">
        <w:rPr>
          <w:sz w:val="18"/>
          <w:szCs w:val="18"/>
        </w:rPr>
        <w:t xml:space="preserve"> Etikkhåndboka side 152 – 173. </w:t>
      </w:r>
    </w:p>
  </w:footnote>
  <w:footnote w:id="26">
    <w:p w14:paraId="43ED6262" w14:textId="77777777" w:rsidR="00821D3A" w:rsidRPr="00847D36" w:rsidRDefault="00821D3A" w:rsidP="00821D3A">
      <w:pPr>
        <w:pStyle w:val="Fotnotetekst"/>
        <w:rPr>
          <w:sz w:val="18"/>
          <w:szCs w:val="18"/>
        </w:rPr>
      </w:pPr>
      <w:r w:rsidRPr="00847D36">
        <w:rPr>
          <w:rStyle w:val="Fotnotereferanse"/>
          <w:sz w:val="18"/>
          <w:szCs w:val="18"/>
        </w:rPr>
        <w:footnoteRef/>
      </w:r>
      <w:r w:rsidRPr="00847D36">
        <w:rPr>
          <w:sz w:val="18"/>
          <w:szCs w:val="18"/>
        </w:rPr>
        <w:t xml:space="preserve"> Rapporten ligger her: https://www.ks.no/fagomrader/helse-og-omsorg/eldreomsorg/samarbeid-om-etisk-kompetanseheving/undersokelse-om-betydningen-av-etisk-refleksjon/</w:t>
      </w:r>
    </w:p>
  </w:footnote>
  <w:footnote w:id="27">
    <w:p w14:paraId="04E41DC0" w14:textId="77777777" w:rsidR="00821D3A" w:rsidRPr="00205FED" w:rsidRDefault="00821D3A" w:rsidP="00821D3A">
      <w:pPr>
        <w:rPr>
          <w:sz w:val="18"/>
          <w:szCs w:val="18"/>
        </w:rPr>
      </w:pPr>
      <w:r>
        <w:rPr>
          <w:rStyle w:val="Fotnotereferanse"/>
        </w:rPr>
        <w:footnoteRef/>
      </w:r>
      <w:r>
        <w:t xml:space="preserve"> </w:t>
      </w:r>
      <w:r w:rsidRPr="00205FED">
        <w:rPr>
          <w:sz w:val="18"/>
          <w:szCs w:val="18"/>
        </w:rPr>
        <w:t xml:space="preserve">Formålet var å avdekke hvilken betydning etikk, verdier og etisk refleksjon har blant ledere og ansatte i helse- og omsorgssektoren i norske kommuner. 2480 personer svarte på undersøkelsen. </w:t>
      </w:r>
    </w:p>
    <w:p w14:paraId="3E56018D" w14:textId="77777777" w:rsidR="00821D3A" w:rsidRDefault="00821D3A" w:rsidP="00821D3A">
      <w:pPr>
        <w:pStyle w:val="Fotnotetekst"/>
      </w:pPr>
    </w:p>
  </w:footnote>
  <w:footnote w:id="28">
    <w:p w14:paraId="04865DE9" w14:textId="77777777" w:rsidR="00821D3A" w:rsidRPr="00847D36" w:rsidRDefault="00821D3A" w:rsidP="00821D3A">
      <w:pPr>
        <w:pStyle w:val="Fotnotetekst"/>
        <w:rPr>
          <w:sz w:val="18"/>
          <w:szCs w:val="18"/>
        </w:rPr>
      </w:pPr>
      <w:r w:rsidRPr="00847D36">
        <w:rPr>
          <w:rStyle w:val="Fotnotereferanse"/>
          <w:sz w:val="18"/>
          <w:szCs w:val="18"/>
        </w:rPr>
        <w:footnoteRef/>
      </w:r>
      <w:r w:rsidRPr="00847D36">
        <w:rPr>
          <w:sz w:val="18"/>
          <w:szCs w:val="18"/>
        </w:rPr>
        <w:t xml:space="preserve"> </w:t>
      </w:r>
      <w:r w:rsidRPr="008463F7">
        <w:rPr>
          <w:sz w:val="18"/>
          <w:szCs w:val="18"/>
        </w:rPr>
        <w:t>Hovedresultatene i undersøkelsen er det er en høy grad av bevissthet om etikk og verdier hos den enkelte leder og ansatt. De mener at etisk refleksjon med kollegaer har stor betydning for kvalitet på tjenestene, effektivitet, jobbtilfredshet og ledelse. Nesten alle svarene ligger over 4 på en 5-verdiskala, noe som er eksepsjonelt høyt. Det er derfor litt underlig at rapporten også avdekker at etisk refleksjon bare praktiseres til en viss grad. Det kan forklares med at etisk refleksjon kan bli salderingspost i en travel hverdag. Misforholdet mellom etikkens viktighet på mange områder og den relativt lave tilstedeværelsen av etisk refleksjon, kan også være forklaringen på den tydelige etterspørselen etter mer kompetanse innen fagfelte</w:t>
      </w:r>
      <w:r>
        <w:rPr>
          <w:sz w:val="18"/>
          <w:szCs w:val="18"/>
        </w:rPr>
        <w:t>t</w:t>
      </w:r>
      <w:r>
        <w:rPr>
          <w:sz w:val="24"/>
          <w:szCs w:val="24"/>
        </w:rPr>
        <w:t xml:space="preserve">. </w:t>
      </w:r>
      <w:r w:rsidRPr="00847D36">
        <w:rPr>
          <w:sz w:val="18"/>
          <w:szCs w:val="18"/>
        </w:rPr>
        <w:t>Etisk refleksjon og verdibevissthet: s. 61-62.</w:t>
      </w:r>
    </w:p>
  </w:footnote>
  <w:footnote w:id="29">
    <w:p w14:paraId="31CD6566" w14:textId="77777777" w:rsidR="00821D3A" w:rsidRPr="008A11E3" w:rsidRDefault="00821D3A" w:rsidP="00821D3A">
      <w:pPr>
        <w:pStyle w:val="Fotnotetekst"/>
        <w:rPr>
          <w:sz w:val="18"/>
          <w:szCs w:val="18"/>
        </w:rPr>
      </w:pPr>
      <w:r w:rsidRPr="00847D36">
        <w:rPr>
          <w:rStyle w:val="Fotnotereferanse"/>
          <w:sz w:val="18"/>
          <w:szCs w:val="18"/>
        </w:rPr>
        <w:footnoteRef/>
      </w:r>
      <w:hyperlink r:id="rId4" w:history="1">
        <w:r w:rsidRPr="008A11E3">
          <w:rPr>
            <w:rStyle w:val="Hyperkobling"/>
            <w:sz w:val="18"/>
            <w:szCs w:val="18"/>
          </w:rPr>
          <w:t>file:///C:/Users/vk138/AppData/Local/Microsoft/Windows/INetCache/Content.Outlook/4BB8YDGO/prp201220130106000dddpdfs.pdf</w:t>
        </w:r>
      </w:hyperlink>
    </w:p>
    <w:p w14:paraId="2FB7C4E9" w14:textId="77777777" w:rsidR="00821D3A" w:rsidRPr="008A11E3" w:rsidRDefault="00BB12FD" w:rsidP="00821D3A">
      <w:pPr>
        <w:pStyle w:val="Fotnotetekst"/>
        <w:rPr>
          <w:sz w:val="18"/>
          <w:szCs w:val="18"/>
        </w:rPr>
      </w:pPr>
      <w:hyperlink r:id="rId5" w:anchor="paragraf-1-formalet-med-forskriften" w:history="1">
        <w:r w:rsidR="00821D3A" w:rsidRPr="008A11E3">
          <w:rPr>
            <w:rStyle w:val="Hyperkobling"/>
            <w:sz w:val="18"/>
            <w:szCs w:val="18"/>
          </w:rPr>
          <w:t>https://www.helsedirektoratet.no/veiledere/ledelse-og-kvalitetsforbedring-i-helse-og-omsorgstjenesten/formal-og-virkeomrade#paragraf-1-formalet-med-forskriften</w:t>
        </w:r>
      </w:hyperlink>
    </w:p>
    <w:p w14:paraId="3809E3BB" w14:textId="77777777" w:rsidR="00821D3A" w:rsidRPr="008A11E3" w:rsidRDefault="00821D3A" w:rsidP="00821D3A">
      <w:pPr>
        <w:pStyle w:val="Fotnotetekst"/>
        <w:rPr>
          <w:sz w:val="18"/>
          <w:szCs w:val="18"/>
        </w:rPr>
      </w:pPr>
    </w:p>
  </w:footnote>
  <w:footnote w:id="30">
    <w:p w14:paraId="6E72428A" w14:textId="77777777" w:rsidR="00821D3A" w:rsidRPr="00266969" w:rsidRDefault="00821D3A" w:rsidP="00821D3A">
      <w:pPr>
        <w:pStyle w:val="Fotnotetekst"/>
        <w:rPr>
          <w:sz w:val="18"/>
          <w:szCs w:val="18"/>
          <w:lang w:val="en-US"/>
        </w:rPr>
      </w:pPr>
      <w:r w:rsidRPr="00266969">
        <w:rPr>
          <w:rStyle w:val="Fotnotereferanse"/>
          <w:sz w:val="18"/>
          <w:szCs w:val="18"/>
        </w:rPr>
        <w:footnoteRef/>
      </w:r>
      <w:r w:rsidRPr="00266969">
        <w:rPr>
          <w:sz w:val="18"/>
          <w:szCs w:val="18"/>
          <w:lang w:val="en-US"/>
        </w:rPr>
        <w:t xml:space="preserve"> https://www.ks.no/pasientforlop</w:t>
      </w:r>
    </w:p>
  </w:footnote>
  <w:footnote w:id="31">
    <w:p w14:paraId="306F9E85" w14:textId="77777777" w:rsidR="00821D3A" w:rsidRPr="00266969" w:rsidRDefault="00821D3A" w:rsidP="00821D3A">
      <w:pPr>
        <w:pStyle w:val="Fotnotetekst"/>
        <w:rPr>
          <w:sz w:val="18"/>
          <w:szCs w:val="18"/>
          <w:lang w:val="en-US"/>
        </w:rPr>
      </w:pPr>
      <w:r w:rsidRPr="00266969">
        <w:rPr>
          <w:rStyle w:val="Fotnotereferanse"/>
          <w:sz w:val="18"/>
          <w:szCs w:val="18"/>
        </w:rPr>
        <w:footnoteRef/>
      </w:r>
      <w:r w:rsidRPr="00266969">
        <w:rPr>
          <w:sz w:val="18"/>
          <w:szCs w:val="18"/>
          <w:lang w:val="en-US"/>
        </w:rPr>
        <w:t xml:space="preserve"> </w:t>
      </w:r>
      <w:proofErr w:type="spellStart"/>
      <w:r w:rsidRPr="00266969">
        <w:rPr>
          <w:sz w:val="18"/>
          <w:szCs w:val="18"/>
          <w:lang w:val="en-US"/>
        </w:rPr>
        <w:t>Aleidis</w:t>
      </w:r>
      <w:proofErr w:type="spellEnd"/>
      <w:r w:rsidRPr="00266969">
        <w:rPr>
          <w:sz w:val="18"/>
          <w:szCs w:val="18"/>
          <w:lang w:val="en-US"/>
        </w:rPr>
        <w:t xml:space="preserve"> </w:t>
      </w:r>
      <w:proofErr w:type="spellStart"/>
      <w:r w:rsidRPr="00266969">
        <w:rPr>
          <w:sz w:val="18"/>
          <w:szCs w:val="18"/>
          <w:lang w:val="en-US"/>
        </w:rPr>
        <w:t>Skard</w:t>
      </w:r>
      <w:proofErr w:type="spellEnd"/>
      <w:r w:rsidRPr="00266969">
        <w:rPr>
          <w:sz w:val="18"/>
          <w:szCs w:val="18"/>
          <w:lang w:val="en-US"/>
        </w:rPr>
        <w:t xml:space="preserve"> </w:t>
      </w:r>
      <w:proofErr w:type="spellStart"/>
      <w:r w:rsidRPr="00266969">
        <w:rPr>
          <w:sz w:val="18"/>
          <w:szCs w:val="18"/>
          <w:lang w:val="en-US"/>
        </w:rPr>
        <w:t>Brandruds</w:t>
      </w:r>
      <w:proofErr w:type="spellEnd"/>
      <w:r w:rsidRPr="00266969">
        <w:rPr>
          <w:sz w:val="18"/>
          <w:szCs w:val="18"/>
          <w:lang w:val="en-US"/>
        </w:rPr>
        <w:t xml:space="preserve"> </w:t>
      </w:r>
      <w:proofErr w:type="spellStart"/>
      <w:r w:rsidRPr="00266969">
        <w:rPr>
          <w:sz w:val="18"/>
          <w:szCs w:val="18"/>
          <w:lang w:val="en-US"/>
        </w:rPr>
        <w:t>doktorgradsavhandling</w:t>
      </w:r>
      <w:proofErr w:type="spellEnd"/>
      <w:r w:rsidRPr="00266969">
        <w:rPr>
          <w:sz w:val="18"/>
          <w:szCs w:val="18"/>
          <w:lang w:val="en-US"/>
        </w:rPr>
        <w:t>: “learning about the conditions for improvement and excellent care from high performing clinical networks» 2019</w:t>
      </w:r>
    </w:p>
  </w:footnote>
  <w:footnote w:id="32">
    <w:p w14:paraId="45212DDB" w14:textId="77777777" w:rsidR="00821D3A" w:rsidRPr="00266969" w:rsidRDefault="00821D3A" w:rsidP="00821D3A">
      <w:pPr>
        <w:pStyle w:val="Fotnotetekst"/>
        <w:rPr>
          <w:sz w:val="18"/>
          <w:szCs w:val="18"/>
        </w:rPr>
      </w:pPr>
      <w:r w:rsidRPr="00266969">
        <w:rPr>
          <w:rStyle w:val="Fotnotereferanse"/>
          <w:sz w:val="18"/>
          <w:szCs w:val="18"/>
        </w:rPr>
        <w:footnoteRef/>
      </w:r>
      <w:r w:rsidRPr="00266969">
        <w:rPr>
          <w:sz w:val="18"/>
          <w:szCs w:val="18"/>
        </w:rPr>
        <w:t xml:space="preserve"> Etisk refleksjon og verdibevissthet s. 53 - 55</w:t>
      </w:r>
    </w:p>
  </w:footnote>
  <w:footnote w:id="33">
    <w:p w14:paraId="24E906B9" w14:textId="77777777" w:rsidR="00821D3A" w:rsidRDefault="00821D3A" w:rsidP="00821D3A">
      <w:pPr>
        <w:pStyle w:val="Fotnotetekst"/>
      </w:pPr>
      <w:r>
        <w:rPr>
          <w:rStyle w:val="Fotnotereferanse"/>
        </w:rPr>
        <w:footnoteRef/>
      </w:r>
      <w:r>
        <w:t xml:space="preserve"> </w:t>
      </w:r>
      <w:r w:rsidRPr="00D83FB5">
        <w:t>https://www.ks.no/fagomrader/barn-og-unge/barnevern/barnevernsreformen2/barnevernsreformen/</w:t>
      </w:r>
    </w:p>
  </w:footnote>
  <w:footnote w:id="34">
    <w:p w14:paraId="1AB3AAB8" w14:textId="77777777" w:rsidR="00821D3A" w:rsidRDefault="00821D3A" w:rsidP="00821D3A">
      <w:pPr>
        <w:pStyle w:val="Fotnotetekst"/>
      </w:pPr>
      <w:r>
        <w:rPr>
          <w:rStyle w:val="Fotnotereferanse"/>
        </w:rPr>
        <w:footnoteRef/>
      </w:r>
      <w:r>
        <w:t xml:space="preserve"> </w:t>
      </w:r>
      <w:r w:rsidRPr="00BC0E4C">
        <w:t>https://www.udir.no/kvalitet-og-kompetanse/lokal-kompetanseutvikling/kompetanseloftet-for-spesialpedagogikk-og-inkluderende-praksis/</w:t>
      </w:r>
    </w:p>
  </w:footnote>
  <w:footnote w:id="35">
    <w:p w14:paraId="79A92191" w14:textId="77777777" w:rsidR="00821D3A" w:rsidRDefault="00821D3A" w:rsidP="00821D3A">
      <w:pPr>
        <w:pStyle w:val="Fotnotetekst"/>
      </w:pPr>
      <w:r>
        <w:rPr>
          <w:rStyle w:val="Fotnotereferanse"/>
        </w:rPr>
        <w:footnoteRef/>
      </w:r>
      <w:r>
        <w:t xml:space="preserve"> </w:t>
      </w:r>
      <w:r w:rsidRPr="00EC611F">
        <w:t>https://www.udir.no/kvalitet-og-kompetanse/lokal-kompetanseutvikling/kompetanseloftet-for-spesialpedagogikk-og-inkluderende-praksis/</w:t>
      </w:r>
    </w:p>
  </w:footnote>
  <w:footnote w:id="36">
    <w:p w14:paraId="6879B7E0" w14:textId="77777777" w:rsidR="00821D3A" w:rsidRPr="001E6F9A" w:rsidRDefault="00821D3A" w:rsidP="00821D3A">
      <w:pPr>
        <w:pStyle w:val="Fotnotetekst"/>
      </w:pPr>
      <w:r>
        <w:rPr>
          <w:rStyle w:val="Fotnotereferanse"/>
        </w:rPr>
        <w:footnoteRef/>
      </w:r>
      <w:r w:rsidRPr="001E6F9A">
        <w:t xml:space="preserve"> Meld. St 6. Tett på og tidlig innsats. https://www.regjeringen.no/no/dokumenter/meld.-st.-6-20192020/id2677025/</w:t>
      </w:r>
    </w:p>
  </w:footnote>
  <w:footnote w:id="37">
    <w:p w14:paraId="2090047D" w14:textId="77777777" w:rsidR="00821D3A" w:rsidRDefault="00821D3A" w:rsidP="00821D3A">
      <w:pPr>
        <w:pStyle w:val="Fotnotetekst"/>
      </w:pPr>
      <w:r>
        <w:rPr>
          <w:rStyle w:val="Fotnotereferanse"/>
        </w:rPr>
        <w:footnoteRef/>
      </w:r>
      <w:r>
        <w:t xml:space="preserve"> Mange bekker små </w:t>
      </w:r>
      <w:r w:rsidRPr="00B5168D">
        <w:t>https://www.ks.no/globalassets/kpt-2020/GrunnlagsdokumentPr240220.pdf</w:t>
      </w:r>
    </w:p>
  </w:footnote>
  <w:footnote w:id="38">
    <w:p w14:paraId="5008E967" w14:textId="77777777" w:rsidR="00821D3A" w:rsidRPr="00DD5E73" w:rsidRDefault="00821D3A" w:rsidP="00821D3A">
      <w:pPr>
        <w:pStyle w:val="Fotnotetekst"/>
      </w:pPr>
      <w:r w:rsidRPr="00DD5E73">
        <w:rPr>
          <w:rStyle w:val="Fotnotereferanse"/>
        </w:rPr>
        <w:footnoteRef/>
      </w:r>
      <w:r w:rsidRPr="00DD5E73">
        <w:t xml:space="preserve"> KS sin langtidsstrategi </w:t>
      </w:r>
      <w:hyperlink r:id="rId6" w:history="1">
        <w:r w:rsidRPr="00DD5E73">
          <w:rPr>
            <w:rStyle w:val="Hyperkobling"/>
          </w:rPr>
          <w:t>https://www.ks.no/contentassets/c3956e026d294f6da237f9d6bed73a20/ks-langtidsstrategi-F41-web.pdf?_t_tags=language%3Ano%2Csiteid%3Abfb9d852-9a87-4d2f-a25f-779a7a8be2ea&amp;_t_hit.id=Ksno2018_Models_Media_GenericDocument/_9b08edb3-41fe-4f6d-b4e5-8348993e635a&amp;_t_hit.pos=1425</w:t>
        </w:r>
      </w:hyperlink>
      <w:r w:rsidRPr="00DD5E73">
        <w:t xml:space="preserve"> </w:t>
      </w:r>
    </w:p>
  </w:footnote>
  <w:footnote w:id="39">
    <w:p w14:paraId="00EF04E4" w14:textId="77777777" w:rsidR="00821D3A" w:rsidRDefault="00821D3A" w:rsidP="00821D3A">
      <w:pPr>
        <w:pStyle w:val="Fotnotetekst"/>
      </w:pPr>
      <w:r>
        <w:rPr>
          <w:rStyle w:val="Fotnotereferanse"/>
        </w:rPr>
        <w:footnoteRef/>
      </w:r>
      <w:r>
        <w:t xml:space="preserve"> Les mer om det i årsrapporten fra 2019 under Gode eksempler: </w:t>
      </w:r>
      <w:r w:rsidRPr="00227870">
        <w:t>https://www.ks.no/contentassets/9e962808b09340eca048e920a10c15a5/Arsrapport-2018</w:t>
      </w:r>
    </w:p>
  </w:footnote>
  <w:footnote w:id="40">
    <w:p w14:paraId="6C9B4497" w14:textId="77777777" w:rsidR="00821D3A" w:rsidRDefault="00821D3A" w:rsidP="00821D3A">
      <w:pPr>
        <w:pStyle w:val="Fotnotetekst"/>
      </w:pPr>
      <w:r>
        <w:rPr>
          <w:rStyle w:val="Fotnotereferanse"/>
        </w:rPr>
        <w:footnoteRef/>
      </w:r>
      <w:r>
        <w:t xml:space="preserve"> Opplæring og oppfølging av kliniske etikk-komiteer/etiske råd er utenfor Etikksatsingen’ ansvarsområdet og ligger til vår samarbeidspart Senter for medisinsk etikk ved Universitetet i Oslo. </w:t>
      </w:r>
    </w:p>
  </w:footnote>
  <w:footnote w:id="41">
    <w:p w14:paraId="1BA343AE" w14:textId="77777777" w:rsidR="00821D3A" w:rsidRPr="004C1196" w:rsidRDefault="00821D3A" w:rsidP="00821D3A">
      <w:pPr>
        <w:pStyle w:val="Fotnotetekst"/>
      </w:pPr>
      <w:r w:rsidRPr="004C1196">
        <w:rPr>
          <w:rStyle w:val="Fotnotereferanse"/>
        </w:rPr>
        <w:footnoteRef/>
      </w:r>
      <w:r w:rsidRPr="004C1196">
        <w:t xml:space="preserve"> Rapporten ligger her: https://www.ks.no/fagomrader/helse-og-omsorg/eldreomsorg/samarbeid-om-etisk-kompetanseheving/undersokelse-om-betydningen-av-etisk-refleksjon/</w:t>
      </w:r>
    </w:p>
  </w:footnote>
  <w:footnote w:id="42">
    <w:p w14:paraId="61681BBD" w14:textId="77777777" w:rsidR="00821D3A" w:rsidRPr="004C1196" w:rsidRDefault="00821D3A" w:rsidP="00821D3A">
      <w:pPr>
        <w:pStyle w:val="Fotnotetekst"/>
      </w:pPr>
      <w:r w:rsidRPr="004C1196">
        <w:rPr>
          <w:rStyle w:val="Fotnotereferanse"/>
        </w:rPr>
        <w:footnoteRef/>
      </w:r>
      <w:r w:rsidRPr="004C1196">
        <w:t xml:space="preserve"> Etisk refleksjon og verdibevissthet: s. 61-62.</w:t>
      </w:r>
    </w:p>
  </w:footnote>
  <w:footnote w:id="43">
    <w:p w14:paraId="71FCFDF8" w14:textId="77777777" w:rsidR="00821D3A" w:rsidRDefault="00821D3A" w:rsidP="00821D3A">
      <w:pPr>
        <w:pStyle w:val="Fotnotetekst"/>
      </w:pPr>
      <w:r>
        <w:rPr>
          <w:rStyle w:val="Fotnotereferanse"/>
        </w:rPr>
        <w:footnoteRef/>
      </w:r>
      <w:r>
        <w:t xml:space="preserve"> </w:t>
      </w:r>
      <w:r w:rsidRPr="00A25FD6">
        <w:t>file:///C:/Users/vk138/Downloads/kvalitetstrategi-helse-og-omsorg-2016-2019.pdf</w:t>
      </w:r>
    </w:p>
  </w:footnote>
  <w:footnote w:id="44">
    <w:p w14:paraId="11A80AE8" w14:textId="77777777" w:rsidR="00821D3A" w:rsidRDefault="00821D3A" w:rsidP="00821D3A">
      <w:pPr>
        <w:pStyle w:val="Fotnotetekst"/>
      </w:pPr>
      <w:r>
        <w:rPr>
          <w:rStyle w:val="Fotnotereferanse"/>
        </w:rPr>
        <w:footnoteRef/>
      </w:r>
      <w:r>
        <w:t xml:space="preserve"> </w:t>
      </w:r>
      <w:r w:rsidRPr="00D35CD2">
        <w:t>https://lovdata.no/dokument/NL/lov/1992-07-17-100</w:t>
      </w:r>
    </w:p>
  </w:footnote>
  <w:footnote w:id="45">
    <w:p w14:paraId="76B72AD6" w14:textId="77777777" w:rsidR="00821D3A" w:rsidRDefault="00821D3A" w:rsidP="00821D3A">
      <w:pPr>
        <w:pStyle w:val="Fotnotetekst"/>
      </w:pPr>
      <w:r>
        <w:rPr>
          <w:rStyle w:val="Fotnotereferanse"/>
        </w:rPr>
        <w:footnoteRef/>
      </w:r>
      <w:r>
        <w:t xml:space="preserve"> Etisk refleksjon og verdibevissthet s. 34. </w:t>
      </w:r>
    </w:p>
  </w:footnote>
  <w:footnote w:id="46">
    <w:p w14:paraId="6BF35BA9" w14:textId="77777777" w:rsidR="00821D3A" w:rsidRPr="00E32152" w:rsidRDefault="00821D3A" w:rsidP="00821D3A">
      <w:pPr>
        <w:rPr>
          <w:sz w:val="20"/>
          <w:szCs w:val="20"/>
        </w:rPr>
      </w:pPr>
      <w:r>
        <w:rPr>
          <w:rStyle w:val="Fotnotereferanse"/>
        </w:rPr>
        <w:footnoteRef/>
      </w:r>
      <w:r>
        <w:t xml:space="preserve"> </w:t>
      </w:r>
      <w:r w:rsidRPr="005D79C6">
        <w:rPr>
          <w:sz w:val="20"/>
          <w:szCs w:val="20"/>
        </w:rPr>
        <w:t xml:space="preserve">Oxford </w:t>
      </w:r>
      <w:proofErr w:type="spellStart"/>
      <w:r w:rsidRPr="005D79C6">
        <w:rPr>
          <w:sz w:val="20"/>
          <w:szCs w:val="20"/>
        </w:rPr>
        <w:t>research</w:t>
      </w:r>
      <w:proofErr w:type="spellEnd"/>
      <w:r w:rsidRPr="005D79C6">
        <w:rPr>
          <w:sz w:val="20"/>
          <w:szCs w:val="20"/>
        </w:rPr>
        <w:t xml:space="preserve">: </w:t>
      </w:r>
      <w:r w:rsidRPr="005D79C6">
        <w:rPr>
          <w:i/>
          <w:iCs/>
          <w:sz w:val="20"/>
          <w:szCs w:val="20"/>
        </w:rPr>
        <w:t>Etikk i det daglige. Evaluering av etikkarbeidet i to storbykommuner</w:t>
      </w:r>
      <w:r w:rsidRPr="005D79C6">
        <w:rPr>
          <w:sz w:val="20"/>
          <w:szCs w:val="20"/>
        </w:rPr>
        <w:t>. KS FoU Program for storbyrettet forsk</w:t>
      </w:r>
      <w:r>
        <w:rPr>
          <w:sz w:val="20"/>
          <w:szCs w:val="20"/>
        </w:rPr>
        <w:t>n</w:t>
      </w:r>
      <w:r w:rsidRPr="005D79C6">
        <w:rPr>
          <w:sz w:val="20"/>
          <w:szCs w:val="20"/>
        </w:rPr>
        <w:t>ing 2012</w:t>
      </w:r>
    </w:p>
  </w:footnote>
  <w:footnote w:id="47">
    <w:p w14:paraId="72104F6A" w14:textId="77777777" w:rsidR="00821D3A" w:rsidRPr="00A434F5" w:rsidRDefault="00821D3A" w:rsidP="00821D3A">
      <w:pPr>
        <w:pStyle w:val="Fotnotetekst"/>
      </w:pPr>
      <w:r>
        <w:rPr>
          <w:rStyle w:val="Fotnotereferanse"/>
        </w:rPr>
        <w:footnoteRef/>
      </w:r>
      <w:r>
        <w:t xml:space="preserve"> Etikk i det daglige, oversikten er hentet fra et sammendrag. </w:t>
      </w:r>
      <w:r w:rsidRPr="00A434F5">
        <w:rPr>
          <w:color w:val="000000"/>
        </w:rPr>
        <w:t>Blant dem som “sjelden” opplevde etiske problemstillinger sank andelen fra 30 % til 20 %, blant dem som “noen ganger” opplevde etiske problemstillinger økte andelen fra 52 % til 60 % og andelen som “ofte” opplevde etiske problemstilling-er økte andelen fra 4 % til 15 %</w:t>
      </w:r>
    </w:p>
  </w:footnote>
  <w:footnote w:id="48">
    <w:p w14:paraId="76C37A6F" w14:textId="77777777" w:rsidR="00821D3A" w:rsidRDefault="00821D3A" w:rsidP="00821D3A">
      <w:pPr>
        <w:pStyle w:val="Fotnotetekst"/>
      </w:pPr>
      <w:r>
        <w:rPr>
          <w:rStyle w:val="Fotnotereferanse"/>
        </w:rPr>
        <w:footnoteRef/>
      </w:r>
      <w:r>
        <w:t xml:space="preserve"> Etisk refleksjon og verdibevissthet. s. 55. </w:t>
      </w:r>
    </w:p>
  </w:footnote>
  <w:footnote w:id="49">
    <w:p w14:paraId="443CE7F0" w14:textId="77777777" w:rsidR="00821D3A" w:rsidRDefault="00821D3A" w:rsidP="00821D3A">
      <w:pPr>
        <w:pStyle w:val="Fotnotetekst"/>
      </w:pPr>
      <w:r>
        <w:rPr>
          <w:rStyle w:val="Fotnotereferanse"/>
        </w:rPr>
        <w:footnoteRef/>
      </w:r>
      <w:r>
        <w:t xml:space="preserve"> Etikk i daglige. kap. 8. 6. </w:t>
      </w:r>
    </w:p>
  </w:footnote>
  <w:footnote w:id="50">
    <w:p w14:paraId="6F9AC684" w14:textId="77777777" w:rsidR="00821D3A" w:rsidRDefault="00821D3A" w:rsidP="00821D3A">
      <w:pPr>
        <w:pStyle w:val="Fotnotetekst"/>
      </w:pPr>
      <w:r>
        <w:rPr>
          <w:rStyle w:val="Fotnotereferanse"/>
        </w:rPr>
        <w:footnoteRef/>
      </w:r>
      <w:r>
        <w:t xml:space="preserve"> Etikk-</w:t>
      </w:r>
      <w:proofErr w:type="spellStart"/>
      <w:r>
        <w:t>webinar</w:t>
      </w:r>
      <w:proofErr w:type="spellEnd"/>
      <w:r>
        <w:t xml:space="preserve"> hvor Rudi Kirkhaug utdyper dette med ledelse: </w:t>
      </w:r>
      <w:r w:rsidRPr="006C6834">
        <w:t>https://www.youtube.com/watch?v=f4yZLf4jIP8</w:t>
      </w:r>
    </w:p>
  </w:footnote>
  <w:footnote w:id="51">
    <w:p w14:paraId="1FBE981D" w14:textId="77777777" w:rsidR="00821D3A" w:rsidRDefault="00821D3A" w:rsidP="00821D3A">
      <w:pPr>
        <w:pStyle w:val="Fotnotetekst"/>
      </w:pPr>
      <w:r>
        <w:rPr>
          <w:rStyle w:val="Fotnotereferanse"/>
        </w:rPr>
        <w:footnoteRef/>
      </w:r>
      <w:r>
        <w:t xml:space="preserve"> Etisk refleksjon og verdibevissthet. S. 57. </w:t>
      </w:r>
    </w:p>
  </w:footnote>
  <w:footnote w:id="52">
    <w:p w14:paraId="6DDE4236" w14:textId="77777777" w:rsidR="00821D3A" w:rsidRPr="00B32AA4" w:rsidRDefault="00821D3A" w:rsidP="00821D3A">
      <w:pPr>
        <w:pStyle w:val="Fotnotetekst"/>
      </w:pPr>
      <w:r w:rsidRPr="00B32AA4">
        <w:rPr>
          <w:rStyle w:val="Fotnotereferanse"/>
        </w:rPr>
        <w:footnoteRef/>
      </w:r>
      <w:r w:rsidRPr="00B32AA4">
        <w:t xml:space="preserve"> Etikkhåndboka s. 25-26. </w:t>
      </w:r>
    </w:p>
  </w:footnote>
  <w:footnote w:id="53">
    <w:p w14:paraId="029EFBDF" w14:textId="77777777" w:rsidR="00821D3A" w:rsidRPr="00B32AA4" w:rsidRDefault="00821D3A" w:rsidP="00821D3A">
      <w:pPr>
        <w:pStyle w:val="Fotnotetekst"/>
      </w:pPr>
      <w:r w:rsidRPr="008309A1">
        <w:rPr>
          <w:rStyle w:val="Fotnotereferanse"/>
          <w:sz w:val="18"/>
          <w:szCs w:val="18"/>
        </w:rPr>
        <w:footnoteRef/>
      </w:r>
      <w:r w:rsidRPr="008309A1">
        <w:rPr>
          <w:sz w:val="18"/>
          <w:szCs w:val="18"/>
        </w:rPr>
        <w:t xml:space="preserve"> </w:t>
      </w:r>
      <w:r w:rsidRPr="00B32AA4">
        <w:t xml:space="preserve">Etikkhåndboka s. 28-29. </w:t>
      </w:r>
    </w:p>
  </w:footnote>
  <w:footnote w:id="54">
    <w:p w14:paraId="28313D01" w14:textId="77777777" w:rsidR="00821D3A" w:rsidRPr="00B32AA4" w:rsidRDefault="00821D3A" w:rsidP="00821D3A">
      <w:pPr>
        <w:pStyle w:val="Fotnotetekst"/>
      </w:pPr>
      <w:r w:rsidRPr="00B32AA4">
        <w:rPr>
          <w:rStyle w:val="Fotnotereferanse"/>
        </w:rPr>
        <w:footnoteRef/>
      </w:r>
      <w:r w:rsidRPr="00B32AA4">
        <w:t xml:space="preserve"> Etikk i profesjonell praksis s 46 – 48. </w:t>
      </w:r>
    </w:p>
  </w:footnote>
  <w:footnote w:id="55">
    <w:p w14:paraId="03FE228A" w14:textId="77777777" w:rsidR="00821D3A" w:rsidRPr="00B32AA4" w:rsidRDefault="00821D3A" w:rsidP="00821D3A">
      <w:pPr>
        <w:pStyle w:val="Fotnotetekst"/>
      </w:pPr>
      <w:r w:rsidRPr="00B32AA4">
        <w:rPr>
          <w:rStyle w:val="Fotnotereferanse"/>
        </w:rPr>
        <w:footnoteRef/>
      </w:r>
      <w:r w:rsidRPr="00B32AA4">
        <w:t xml:space="preserve"> https://tidsskriftet.no/2002/08/redaksjonelt/treng-vi-profesjonsetikk-nar-vi-har-jus</w:t>
      </w:r>
    </w:p>
  </w:footnote>
  <w:footnote w:id="56">
    <w:p w14:paraId="477FC413" w14:textId="77777777" w:rsidR="00821D3A" w:rsidRPr="00B32AA4" w:rsidRDefault="00821D3A" w:rsidP="00821D3A">
      <w:pPr>
        <w:pStyle w:val="Fotnotetekst"/>
      </w:pPr>
      <w:r w:rsidRPr="00B32AA4">
        <w:rPr>
          <w:rStyle w:val="Fotnotereferanse"/>
        </w:rPr>
        <w:footnoteRef/>
      </w:r>
      <w:r w:rsidRPr="00B32AA4">
        <w:t xml:space="preserve"> https://tidsskriftet.no/2006/01/intervjuet-reidun-forde/etikk-er-daglegvare</w:t>
      </w:r>
    </w:p>
  </w:footnote>
  <w:footnote w:id="57">
    <w:p w14:paraId="0B91F2BC" w14:textId="77777777" w:rsidR="00821D3A" w:rsidRDefault="00821D3A" w:rsidP="00821D3A">
      <w:pPr>
        <w:pStyle w:val="Fotnotetekst"/>
      </w:pPr>
      <w:r>
        <w:rPr>
          <w:rStyle w:val="Fotnotereferanse"/>
        </w:rPr>
        <w:footnoteRef/>
      </w:r>
      <w:r>
        <w:t xml:space="preserve"> Etikk for profesjonell praksis s. 33-34.</w:t>
      </w:r>
    </w:p>
  </w:footnote>
  <w:footnote w:id="58">
    <w:p w14:paraId="7919C400" w14:textId="77777777" w:rsidR="00821D3A" w:rsidRPr="009C697A" w:rsidRDefault="00821D3A" w:rsidP="00821D3A">
      <w:pPr>
        <w:rPr>
          <w:sz w:val="18"/>
          <w:szCs w:val="18"/>
        </w:rPr>
      </w:pPr>
      <w:r>
        <w:rPr>
          <w:rStyle w:val="Fotnotereferanse"/>
        </w:rPr>
        <w:footnoteRef/>
      </w:r>
      <w:r>
        <w:t xml:space="preserve"> </w:t>
      </w:r>
      <w:hyperlink r:id="rId7" w:history="1">
        <w:r w:rsidRPr="009C697A">
          <w:rPr>
            <w:rStyle w:val="Hyperkobling"/>
            <w:sz w:val="18"/>
            <w:szCs w:val="18"/>
          </w:rPr>
          <w:t>https://www.utdanningsforbundet.no/globalassets/larerhverdagen/profesjonsetikk/larerprof_etiske_plattform_a4.pdf</w:t>
        </w:r>
      </w:hyperlink>
    </w:p>
    <w:p w14:paraId="6C812C8F" w14:textId="77777777" w:rsidR="00821D3A" w:rsidRDefault="00821D3A" w:rsidP="00821D3A">
      <w:pPr>
        <w:pStyle w:val="Fotnotetekst"/>
      </w:pPr>
    </w:p>
  </w:footnote>
  <w:footnote w:id="59">
    <w:p w14:paraId="32974DD4" w14:textId="77777777" w:rsidR="00821D3A" w:rsidRPr="00A06196" w:rsidRDefault="00821D3A" w:rsidP="00821D3A">
      <w:pPr>
        <w:pStyle w:val="Fotnotetekst"/>
      </w:pPr>
      <w:r>
        <w:rPr>
          <w:rStyle w:val="Fotnotereferanse"/>
        </w:rPr>
        <w:footnoteRef/>
      </w:r>
      <w:r>
        <w:t xml:space="preserve"> </w:t>
      </w:r>
      <w:r w:rsidRPr="00A06196">
        <w:t>https://lovdata.no/referanse/hjemmel?dokID=NL/lov/2005-04-01-15</w:t>
      </w:r>
    </w:p>
  </w:footnote>
  <w:footnote w:id="60">
    <w:p w14:paraId="71919CCC" w14:textId="77777777" w:rsidR="00821D3A" w:rsidRPr="00A06196" w:rsidRDefault="00821D3A" w:rsidP="00821D3A">
      <w:pPr>
        <w:rPr>
          <w:rFonts w:eastAsia="Times New Roman" w:cstheme="minorHAnsi"/>
          <w:sz w:val="20"/>
          <w:szCs w:val="20"/>
        </w:rPr>
      </w:pPr>
      <w:r w:rsidRPr="00A06196">
        <w:rPr>
          <w:rStyle w:val="Fotnotereferanse"/>
          <w:sz w:val="20"/>
          <w:szCs w:val="20"/>
        </w:rPr>
        <w:footnoteRef/>
      </w:r>
      <w:r w:rsidRPr="00A06196">
        <w:rPr>
          <w:sz w:val="20"/>
          <w:szCs w:val="20"/>
        </w:rPr>
        <w:t xml:space="preserve"> Som </w:t>
      </w:r>
      <w:proofErr w:type="spellStart"/>
      <w:r w:rsidRPr="00A06196">
        <w:rPr>
          <w:sz w:val="20"/>
          <w:szCs w:val="20"/>
        </w:rPr>
        <w:t>f.eks</w:t>
      </w:r>
      <w:proofErr w:type="spellEnd"/>
      <w:r w:rsidRPr="00A06196">
        <w:rPr>
          <w:sz w:val="20"/>
          <w:szCs w:val="20"/>
        </w:rPr>
        <w:t xml:space="preserve"> https://dialogmodellen.no/dialogsamtalene/kollegasamtalen/</w:t>
      </w:r>
    </w:p>
  </w:footnote>
  <w:footnote w:id="61">
    <w:p w14:paraId="7A3935B1" w14:textId="77777777" w:rsidR="00821D3A" w:rsidRPr="00A06196" w:rsidRDefault="00821D3A" w:rsidP="00821D3A">
      <w:pPr>
        <w:pStyle w:val="Fotnotetekst"/>
      </w:pPr>
      <w:r w:rsidRPr="00A06196">
        <w:rPr>
          <w:rStyle w:val="Fotnotereferanse"/>
        </w:rPr>
        <w:footnoteRef/>
      </w:r>
      <w:r w:rsidRPr="00A06196">
        <w:t xml:space="preserve"> Evalueringsrapporten s. 26</w:t>
      </w:r>
    </w:p>
  </w:footnote>
  <w:footnote w:id="62">
    <w:p w14:paraId="7FCDC39A" w14:textId="77777777" w:rsidR="00821D3A" w:rsidRPr="00A06196" w:rsidRDefault="00821D3A" w:rsidP="00821D3A">
      <w:pPr>
        <w:pStyle w:val="Fotnotetekst"/>
      </w:pPr>
      <w:r w:rsidRPr="00A06196">
        <w:rPr>
          <w:rStyle w:val="Fotnotereferanse"/>
        </w:rPr>
        <w:footnoteRef/>
      </w:r>
      <w:r w:rsidRPr="00A06196">
        <w:t xml:space="preserve"> Etikk i profesjonell praksis s. 35. </w:t>
      </w:r>
    </w:p>
  </w:footnote>
  <w:footnote w:id="63">
    <w:p w14:paraId="13D5F857" w14:textId="77777777" w:rsidR="00821D3A" w:rsidRPr="00A06196" w:rsidRDefault="00821D3A" w:rsidP="00821D3A">
      <w:pPr>
        <w:pStyle w:val="Fotnotetekst"/>
      </w:pPr>
      <w:r w:rsidRPr="00A06196">
        <w:rPr>
          <w:rStyle w:val="Fotnotereferanse"/>
        </w:rPr>
        <w:footnoteRef/>
      </w:r>
      <w:r w:rsidRPr="00A06196">
        <w:t xml:space="preserve"> Verdibevisst ledelse s. 17. </w:t>
      </w:r>
    </w:p>
  </w:footnote>
  <w:footnote w:id="64">
    <w:p w14:paraId="12A4CBCB" w14:textId="77777777" w:rsidR="00821D3A" w:rsidRDefault="00821D3A" w:rsidP="00821D3A">
      <w:pPr>
        <w:pStyle w:val="Fotnotetekst"/>
      </w:pPr>
      <w:r>
        <w:rPr>
          <w:rStyle w:val="Fotnotereferanse"/>
        </w:rPr>
        <w:footnoteRef/>
      </w:r>
      <w:r>
        <w:t xml:space="preserve"> Etikk i profesjonell praksis s. 37 – 38. Les gjerne mer om åpne og skjulte verdier her. </w:t>
      </w:r>
    </w:p>
  </w:footnote>
  <w:footnote w:id="65">
    <w:p w14:paraId="572AE856" w14:textId="77777777" w:rsidR="00821D3A" w:rsidRDefault="00821D3A" w:rsidP="00821D3A">
      <w:pPr>
        <w:pStyle w:val="Fotnotetekst"/>
      </w:pPr>
      <w:r>
        <w:rPr>
          <w:rStyle w:val="Fotnotereferanse"/>
        </w:rPr>
        <w:footnoteRef/>
      </w:r>
      <w:r>
        <w:t xml:space="preserve"> Etisk refleksjon og verdibevissthet s. 52</w:t>
      </w:r>
    </w:p>
  </w:footnote>
  <w:footnote w:id="66">
    <w:p w14:paraId="242010EC" w14:textId="77777777" w:rsidR="00821D3A" w:rsidRDefault="00821D3A" w:rsidP="00821D3A">
      <w:pPr>
        <w:pStyle w:val="Fotnotetekst"/>
      </w:pPr>
      <w:r>
        <w:rPr>
          <w:rStyle w:val="Fotnotereferanse"/>
        </w:rPr>
        <w:footnoteRef/>
      </w:r>
      <w:r>
        <w:t xml:space="preserve"> Etisk refleksjon og </w:t>
      </w:r>
      <w:proofErr w:type="spellStart"/>
      <w:r>
        <w:t>verdibevisshet</w:t>
      </w:r>
      <w:proofErr w:type="spellEnd"/>
      <w:r>
        <w:t xml:space="preserve"> s. 16. </w:t>
      </w:r>
    </w:p>
  </w:footnote>
  <w:footnote w:id="67">
    <w:p w14:paraId="7D35F3DD" w14:textId="77777777" w:rsidR="00821D3A" w:rsidRDefault="00821D3A" w:rsidP="00821D3A">
      <w:pPr>
        <w:pStyle w:val="Fotnotetekst"/>
      </w:pPr>
      <w:r>
        <w:rPr>
          <w:rStyle w:val="Fotnotereferanse"/>
        </w:rPr>
        <w:footnoteRef/>
      </w:r>
      <w:r>
        <w:t xml:space="preserve"> Etikk i profesjonell praksis s. 40 – 41.</w:t>
      </w:r>
    </w:p>
  </w:footnote>
  <w:footnote w:id="68">
    <w:p w14:paraId="19D96617" w14:textId="77777777" w:rsidR="00821D3A" w:rsidRDefault="00821D3A" w:rsidP="00821D3A">
      <w:pPr>
        <w:pStyle w:val="Fotnotetekst"/>
      </w:pPr>
      <w:r>
        <w:rPr>
          <w:rStyle w:val="Fotnotereferanse"/>
        </w:rPr>
        <w:footnoteRef/>
      </w:r>
      <w:r>
        <w:t xml:space="preserve"> Etikkhåndboka s. 22. </w:t>
      </w:r>
    </w:p>
  </w:footnote>
  <w:footnote w:id="69">
    <w:p w14:paraId="442E3D1F" w14:textId="77777777" w:rsidR="00821D3A" w:rsidRDefault="00821D3A" w:rsidP="00821D3A">
      <w:pPr>
        <w:pStyle w:val="Fotnotetekst"/>
      </w:pPr>
      <w:r>
        <w:rPr>
          <w:rStyle w:val="Fotnotereferanse"/>
        </w:rPr>
        <w:footnoteRef/>
      </w:r>
      <w:r>
        <w:t xml:space="preserve"> Etikkhåndboka s. 20. </w:t>
      </w:r>
    </w:p>
  </w:footnote>
  <w:footnote w:id="70">
    <w:p w14:paraId="3CEBB404" w14:textId="77777777" w:rsidR="00821D3A" w:rsidRDefault="00821D3A" w:rsidP="00821D3A">
      <w:pPr>
        <w:pStyle w:val="Fotnotetekst"/>
      </w:pPr>
      <w:r>
        <w:rPr>
          <w:rStyle w:val="Fotnotereferanse"/>
        </w:rPr>
        <w:footnoteRef/>
      </w:r>
      <w:r>
        <w:t xml:space="preserve"> Etikkhåndboka s. 25.</w:t>
      </w:r>
    </w:p>
  </w:footnote>
  <w:footnote w:id="71">
    <w:p w14:paraId="3965CA8E" w14:textId="77777777" w:rsidR="00821D3A" w:rsidRDefault="00821D3A" w:rsidP="00821D3A">
      <w:pPr>
        <w:pStyle w:val="Fotnotetekst"/>
      </w:pPr>
      <w:r>
        <w:rPr>
          <w:rStyle w:val="Fotnotereferanse"/>
        </w:rPr>
        <w:footnoteRef/>
      </w:r>
      <w:r>
        <w:t xml:space="preserve"> Etisk refleksjon og verdibevissthet s. </w:t>
      </w:r>
    </w:p>
  </w:footnote>
  <w:footnote w:id="72">
    <w:p w14:paraId="11187FE8" w14:textId="77777777" w:rsidR="00821D3A" w:rsidRPr="005579FC" w:rsidRDefault="00821D3A" w:rsidP="00821D3A">
      <w:pPr>
        <w:pStyle w:val="Fotnotetekst"/>
      </w:pPr>
      <w:r w:rsidRPr="005579FC">
        <w:rPr>
          <w:rStyle w:val="Fotnotereferanse"/>
        </w:rPr>
        <w:footnoteRef/>
      </w:r>
      <w:r w:rsidRPr="005579FC">
        <w:t xml:space="preserve"> Les mer om ulike metoder og verktøy i satsingen her: https://www.ks.no/fagomrader/helse-og-omsorg/eldreomsorg/samarbeid-om-etisk-kompetanseheving/verktoy-og-metoder/</w:t>
      </w:r>
    </w:p>
  </w:footnote>
  <w:footnote w:id="73">
    <w:p w14:paraId="73EFA458" w14:textId="77777777" w:rsidR="00821D3A" w:rsidRPr="005579FC" w:rsidRDefault="00821D3A" w:rsidP="00821D3A">
      <w:pPr>
        <w:autoSpaceDE w:val="0"/>
        <w:autoSpaceDN w:val="0"/>
        <w:adjustRightInd w:val="0"/>
        <w:rPr>
          <w:rFonts w:cs="AdvPAC5A"/>
          <w:i/>
          <w:sz w:val="20"/>
          <w:szCs w:val="20"/>
        </w:rPr>
      </w:pPr>
      <w:r w:rsidRPr="005579FC">
        <w:rPr>
          <w:rStyle w:val="Fotnotereferanse"/>
          <w:sz w:val="20"/>
          <w:szCs w:val="20"/>
        </w:rPr>
        <w:footnoteRef/>
      </w:r>
      <w:r w:rsidRPr="005579FC">
        <w:rPr>
          <w:sz w:val="20"/>
          <w:szCs w:val="20"/>
          <w:lang w:val="en-US"/>
        </w:rPr>
        <w:t xml:space="preserve"> </w:t>
      </w:r>
      <w:r w:rsidRPr="005579FC">
        <w:rPr>
          <w:rFonts w:cs="AdvPAC5A"/>
          <w:iCs/>
          <w:sz w:val="20"/>
          <w:szCs w:val="20"/>
          <w:lang w:val="en-US"/>
        </w:rPr>
        <w:t xml:space="preserve">How to succeed with ethics reflection groups in community healthcare? </w:t>
      </w:r>
      <w:r w:rsidRPr="005579FC">
        <w:rPr>
          <w:rFonts w:cs="AdvPAC5A"/>
          <w:iCs/>
          <w:sz w:val="20"/>
          <w:szCs w:val="20"/>
        </w:rPr>
        <w:t>+ Etikkhåndboka</w:t>
      </w:r>
    </w:p>
  </w:footnote>
  <w:footnote w:id="74">
    <w:p w14:paraId="4B80C598" w14:textId="77777777" w:rsidR="00821D3A" w:rsidRPr="00A60349" w:rsidRDefault="00821D3A" w:rsidP="00821D3A">
      <w:pPr>
        <w:pStyle w:val="Fotnotetekst"/>
        <w:rPr>
          <w:sz w:val="18"/>
          <w:szCs w:val="18"/>
        </w:rPr>
      </w:pPr>
      <w:r>
        <w:rPr>
          <w:rStyle w:val="Fotnotereferanse"/>
        </w:rPr>
        <w:footnoteRef/>
      </w:r>
      <w:r>
        <w:t xml:space="preserve"> </w:t>
      </w:r>
      <w:r w:rsidRPr="00A60349">
        <w:rPr>
          <w:sz w:val="18"/>
          <w:szCs w:val="18"/>
        </w:rPr>
        <w:t xml:space="preserve">Metoden bygger på SME-modellen og er videreutviklet med moment fra etisk sjekkliste. </w:t>
      </w:r>
    </w:p>
  </w:footnote>
  <w:footnote w:id="75">
    <w:p w14:paraId="26293B5A" w14:textId="77777777" w:rsidR="00821D3A" w:rsidRPr="00A60349" w:rsidRDefault="00821D3A" w:rsidP="00821D3A">
      <w:pPr>
        <w:pStyle w:val="Fotnotetekst"/>
        <w:rPr>
          <w:sz w:val="18"/>
          <w:szCs w:val="18"/>
        </w:rPr>
      </w:pPr>
      <w:r w:rsidRPr="00A60349">
        <w:rPr>
          <w:rStyle w:val="Fotnotereferanse"/>
          <w:sz w:val="18"/>
          <w:szCs w:val="18"/>
        </w:rPr>
        <w:footnoteRef/>
      </w:r>
      <w:r w:rsidRPr="00A60349">
        <w:rPr>
          <w:sz w:val="18"/>
          <w:szCs w:val="18"/>
        </w:rPr>
        <w:t xml:space="preserve"> Veileder til 6-trinnsmodellen https://www.ks.no/globalassets/Veileder-til-6-trinnmodellen-for-etisk-refleksjon-pdf.pdf</w:t>
      </w:r>
    </w:p>
  </w:footnote>
  <w:footnote w:id="76">
    <w:p w14:paraId="16D6AB16" w14:textId="77777777" w:rsidR="00821D3A" w:rsidRDefault="00821D3A" w:rsidP="00821D3A">
      <w:pPr>
        <w:pStyle w:val="Fotnotetekst"/>
      </w:pPr>
      <w:r>
        <w:rPr>
          <w:rStyle w:val="Fotnotereferanse"/>
        </w:rPr>
        <w:footnoteRef/>
      </w:r>
      <w:r>
        <w:t xml:space="preserve"> Etikkhåndboka side 152 – 173. </w:t>
      </w:r>
    </w:p>
  </w:footnote>
  <w:footnote w:id="77">
    <w:p w14:paraId="446E3818" w14:textId="77777777" w:rsidR="00821D3A" w:rsidRDefault="00821D3A" w:rsidP="00821D3A">
      <w:pPr>
        <w:pStyle w:val="Fotnotetekst"/>
      </w:pPr>
      <w:r>
        <w:rPr>
          <w:rStyle w:val="Fotnotereferanse"/>
        </w:rPr>
        <w:footnoteRef/>
      </w:r>
      <w:r>
        <w:t xml:space="preserve"> Sturla Stålsett Etikk-</w:t>
      </w:r>
      <w:proofErr w:type="spellStart"/>
      <w:r>
        <w:t>webinar</w:t>
      </w:r>
      <w:proofErr w:type="spellEnd"/>
      <w:r>
        <w:t xml:space="preserve"> om relasjonsetikk </w:t>
      </w:r>
      <w:r w:rsidRPr="001E6859">
        <w:t>https://www.youtube.com/watch?v=k24xfikTvwc&amp;t=28s&amp;ab_channel=KSKommunesektorensorganisasjon</w:t>
      </w:r>
    </w:p>
  </w:footnote>
  <w:footnote w:id="78">
    <w:p w14:paraId="536AC709" w14:textId="77777777" w:rsidR="00821D3A" w:rsidRDefault="00821D3A" w:rsidP="00821D3A">
      <w:pPr>
        <w:pStyle w:val="Fotnotetekst"/>
      </w:pPr>
      <w:r>
        <w:rPr>
          <w:rStyle w:val="Fotnotereferanse"/>
        </w:rPr>
        <w:footnoteRef/>
      </w:r>
      <w:r>
        <w:t xml:space="preserve"> Etikkhåndboka side 152 – 173. </w:t>
      </w:r>
    </w:p>
  </w:footnote>
  <w:footnote w:id="79">
    <w:p w14:paraId="426287B3" w14:textId="77777777" w:rsidR="00821D3A" w:rsidRDefault="00821D3A" w:rsidP="00821D3A">
      <w:pPr>
        <w:pStyle w:val="Fotnotetekst"/>
      </w:pPr>
      <w:r>
        <w:rPr>
          <w:rStyle w:val="Fotnotereferanse"/>
        </w:rPr>
        <w:footnoteRef/>
      </w:r>
      <w:r>
        <w:t xml:space="preserve"> Sturla Stålsett Etikk-</w:t>
      </w:r>
      <w:proofErr w:type="spellStart"/>
      <w:r>
        <w:t>webinar</w:t>
      </w:r>
      <w:proofErr w:type="spellEnd"/>
      <w:r>
        <w:t xml:space="preserve"> om relasjonsetikk </w:t>
      </w:r>
      <w:hyperlink r:id="rId8" w:history="1">
        <w:r w:rsidRPr="003D4379">
          <w:rPr>
            <w:rStyle w:val="Hyperkobling"/>
          </w:rPr>
          <w:t>https://www.youtube.com/watch?v=k24xfikTvwc&amp;t=28s&amp;ab_channel=KSKommunesektorensorganisasjon</w:t>
        </w:r>
      </w:hyperlink>
    </w:p>
    <w:p w14:paraId="58FCB94A" w14:textId="77777777" w:rsidR="00821D3A" w:rsidRDefault="00821D3A" w:rsidP="00821D3A">
      <w:pPr>
        <w:pStyle w:val="Fotnotetekst"/>
      </w:pPr>
    </w:p>
  </w:footnote>
  <w:footnote w:id="80">
    <w:p w14:paraId="725D2EDC" w14:textId="77777777" w:rsidR="00821D3A" w:rsidRPr="00DD5E73" w:rsidRDefault="00821D3A" w:rsidP="00821D3A">
      <w:pPr>
        <w:pStyle w:val="Fotnotetekst"/>
      </w:pPr>
      <w:r w:rsidRPr="00DD5E73">
        <w:rPr>
          <w:rStyle w:val="Fotnotereferanse"/>
        </w:rPr>
        <w:footnoteRef/>
      </w:r>
      <w:r w:rsidRPr="00DD5E73">
        <w:t xml:space="preserve"> Etikk i det daglige. s. 45 -47. </w:t>
      </w:r>
    </w:p>
  </w:footnote>
  <w:footnote w:id="81">
    <w:p w14:paraId="7BDBAC19" w14:textId="77777777" w:rsidR="00821D3A" w:rsidRDefault="00821D3A" w:rsidP="00821D3A">
      <w:pPr>
        <w:pStyle w:val="Fotnotetekst"/>
      </w:pPr>
      <w:r>
        <w:rPr>
          <w:rStyle w:val="Fotnotereferanse"/>
        </w:rPr>
        <w:footnoteRef/>
      </w:r>
      <w:r>
        <w:t xml:space="preserve"> Etikk i det daglige s. 54-55.</w:t>
      </w:r>
    </w:p>
  </w:footnote>
  <w:footnote w:id="82">
    <w:p w14:paraId="356636CA" w14:textId="77777777" w:rsidR="00821D3A" w:rsidRPr="00DD5E73" w:rsidRDefault="00821D3A" w:rsidP="00821D3A">
      <w:pPr>
        <w:pStyle w:val="Fotnotetekst"/>
      </w:pPr>
      <w:r w:rsidRPr="00DD5E73">
        <w:rPr>
          <w:rStyle w:val="Fotnotereferanse"/>
        </w:rPr>
        <w:footnoteRef/>
      </w:r>
      <w:r w:rsidRPr="00DD5E73">
        <w:t xml:space="preserve"> Dette er en forholdsvis omfattende rapport med beskrivelser og vurderinger av ulike sider av etikkarbeidet i utvalgte storbykommuner. De har bl.a. sett på etikkarbeid knyttet til etiske standarder, etiske retningslinjer samt etisk refleksjon i tjenestene. Oxford </w:t>
      </w:r>
      <w:proofErr w:type="spellStart"/>
      <w:r w:rsidRPr="00DD5E73">
        <w:t>research</w:t>
      </w:r>
      <w:proofErr w:type="spellEnd"/>
      <w:r w:rsidRPr="00DD5E73">
        <w:t xml:space="preserve"> gjorde 4 intervjuer og 3 fokusgrupper innenfor oppvekstområdet. </w:t>
      </w:r>
    </w:p>
  </w:footnote>
  <w:footnote w:id="83">
    <w:p w14:paraId="2D50B907" w14:textId="77777777" w:rsidR="00821D3A" w:rsidRDefault="00821D3A" w:rsidP="00821D3A">
      <w:pPr>
        <w:pStyle w:val="Fotnotetekst"/>
      </w:pPr>
      <w:r>
        <w:rPr>
          <w:rStyle w:val="Fotnotereferanse"/>
        </w:rPr>
        <w:footnoteRef/>
      </w:r>
      <w:r>
        <w:t xml:space="preserve"> For definisjon se lenger bak i rapporten</w:t>
      </w:r>
    </w:p>
  </w:footnote>
  <w:footnote w:id="84">
    <w:p w14:paraId="0CD70CA0" w14:textId="77777777" w:rsidR="00821D3A" w:rsidRDefault="00821D3A" w:rsidP="00821D3A">
      <w:pPr>
        <w:pStyle w:val="Fotnotetekst"/>
      </w:pPr>
      <w:r>
        <w:rPr>
          <w:rStyle w:val="Fotnotereferanse"/>
        </w:rPr>
        <w:footnoteRef/>
      </w:r>
      <w:r>
        <w:t xml:space="preserve"> Forkortelse for </w:t>
      </w:r>
      <w:proofErr w:type="spellStart"/>
      <w:r>
        <w:t>Barne</w:t>
      </w:r>
      <w:proofErr w:type="spellEnd"/>
      <w:r>
        <w:t>, ungdoms- og familiedirektoratet</w:t>
      </w:r>
    </w:p>
  </w:footnote>
  <w:footnote w:id="85">
    <w:p w14:paraId="310C09C0" w14:textId="77777777" w:rsidR="00821D3A" w:rsidRDefault="00821D3A" w:rsidP="00821D3A">
      <w:pPr>
        <w:pStyle w:val="Fotnotetekst"/>
      </w:pPr>
      <w:r>
        <w:rPr>
          <w:rStyle w:val="Fotnotereferanse"/>
        </w:rPr>
        <w:footnoteRef/>
      </w:r>
      <w:r w:rsidRPr="00DC03A0">
        <w:t>https://www.bufdir.no/Barnevern/Fagstotte/Barnevernsinstitusjoner/konfliktfylte_situasjoner/Generelle_anbefalinger_for_trygghet_sikkerhet_og_forebygging_av_uonskede_hendelser/Etisk_refleksjon/</w:t>
      </w:r>
    </w:p>
    <w:p w14:paraId="35DEEA5C" w14:textId="77777777" w:rsidR="00821D3A" w:rsidRDefault="00821D3A" w:rsidP="00821D3A">
      <w:pPr>
        <w:pStyle w:val="Fotnotetekst"/>
      </w:pPr>
    </w:p>
  </w:footnote>
  <w:footnote w:id="86">
    <w:p w14:paraId="43D19C92" w14:textId="77777777" w:rsidR="00821D3A" w:rsidRPr="004C1196" w:rsidRDefault="00821D3A" w:rsidP="00821D3A">
      <w:pPr>
        <w:pStyle w:val="Fotnotetekst"/>
      </w:pPr>
      <w:r w:rsidRPr="004C1196">
        <w:rPr>
          <w:rStyle w:val="Fotnotereferanse"/>
        </w:rPr>
        <w:footnoteRef/>
      </w:r>
      <w:r w:rsidRPr="004C1196">
        <w:t>https://www.bufdir.no/Barnevern/Fagstotte/Barnevernsinstitusjoner/konfliktfylte_situasjoner/Generelle_anbefalinger_for_trygghet_sikkerhet_og_forebygging_av_uonskede_hendelser/Etisk_refleksjon/</w:t>
      </w:r>
    </w:p>
  </w:footnote>
  <w:footnote w:id="87">
    <w:p w14:paraId="5B705C03" w14:textId="77777777" w:rsidR="00821D3A" w:rsidRPr="004C1196" w:rsidRDefault="00821D3A" w:rsidP="00821D3A">
      <w:pPr>
        <w:pStyle w:val="Fotnotetekst"/>
      </w:pPr>
      <w:r w:rsidRPr="004C1196">
        <w:rPr>
          <w:rStyle w:val="Fotnotereferanse"/>
        </w:rPr>
        <w:footnoteRef/>
      </w:r>
      <w:r w:rsidRPr="004C1196">
        <w:t xml:space="preserve"> https://www.udir.no/kvalitet-og-kompetanse/kvalitet-i-barnehagen/verktoy-for-kvalitetsarbeid/pedagogisk-dokumentasjon/elementer-i-pedagogisk-dokumentasjon/refleksjon/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96921"/>
    <w:multiLevelType w:val="hybridMultilevel"/>
    <w:tmpl w:val="EDF8DB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83803EC"/>
    <w:multiLevelType w:val="hybridMultilevel"/>
    <w:tmpl w:val="2F2C3B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D483170"/>
    <w:multiLevelType w:val="hybridMultilevel"/>
    <w:tmpl w:val="C81EC54A"/>
    <w:lvl w:ilvl="0" w:tplc="80D606E8">
      <w:numFmt w:val="bullet"/>
      <w:lvlText w:val="•"/>
      <w:lvlJc w:val="left"/>
      <w:pPr>
        <w:ind w:left="720" w:hanging="360"/>
      </w:pPr>
      <w:rPr>
        <w:rFonts w:ascii="Calibri" w:eastAsiaTheme="minorHAnsi" w:hAnsi="Calibri" w:cs="Calibri" w:hint="default"/>
        <w:i w:val="0"/>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 w15:restartNumberingAfterBreak="0">
    <w:nsid w:val="11017BA8"/>
    <w:multiLevelType w:val="hybridMultilevel"/>
    <w:tmpl w:val="3D042F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F227FD4"/>
    <w:multiLevelType w:val="hybridMultilevel"/>
    <w:tmpl w:val="7D324B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8696E91"/>
    <w:multiLevelType w:val="hybridMultilevel"/>
    <w:tmpl w:val="14A2D4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BFB7BD7"/>
    <w:multiLevelType w:val="hybridMultilevel"/>
    <w:tmpl w:val="3EBC0B9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328720BE"/>
    <w:multiLevelType w:val="hybridMultilevel"/>
    <w:tmpl w:val="EC366BF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6AF46FFE">
      <w:start w:val="12"/>
      <w:numFmt w:val="bullet"/>
      <w:lvlText w:val="-"/>
      <w:lvlJc w:val="left"/>
      <w:pPr>
        <w:ind w:left="2160" w:hanging="360"/>
      </w:pPr>
      <w:rPr>
        <w:rFonts w:ascii="Calibri" w:eastAsiaTheme="minorHAnsi" w:hAnsi="Calibri" w:cs="Calibri"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9941135"/>
    <w:multiLevelType w:val="hybridMultilevel"/>
    <w:tmpl w:val="FF28276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9" w15:restartNumberingAfterBreak="0">
    <w:nsid w:val="39F6476E"/>
    <w:multiLevelType w:val="hybridMultilevel"/>
    <w:tmpl w:val="53344E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C7D3817"/>
    <w:multiLevelType w:val="hybridMultilevel"/>
    <w:tmpl w:val="165045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DB639E6"/>
    <w:multiLevelType w:val="hybridMultilevel"/>
    <w:tmpl w:val="5E66ECE4"/>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2" w15:restartNumberingAfterBreak="0">
    <w:nsid w:val="407A598C"/>
    <w:multiLevelType w:val="hybridMultilevel"/>
    <w:tmpl w:val="475E4F36"/>
    <w:lvl w:ilvl="0" w:tplc="A9884302">
      <w:start w:val="4"/>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A3F282D"/>
    <w:multiLevelType w:val="hybridMultilevel"/>
    <w:tmpl w:val="E74851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D5C166C"/>
    <w:multiLevelType w:val="hybridMultilevel"/>
    <w:tmpl w:val="B70484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FBE7297"/>
    <w:multiLevelType w:val="hybridMultilevel"/>
    <w:tmpl w:val="3118E8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32D3696"/>
    <w:multiLevelType w:val="hybridMultilevel"/>
    <w:tmpl w:val="1416F3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8C662C5"/>
    <w:multiLevelType w:val="multilevel"/>
    <w:tmpl w:val="C1EC0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9" w15:restartNumberingAfterBreak="0">
    <w:nsid w:val="5DB11E03"/>
    <w:multiLevelType w:val="hybridMultilevel"/>
    <w:tmpl w:val="39FA90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20764BF"/>
    <w:multiLevelType w:val="hybridMultilevel"/>
    <w:tmpl w:val="F976C6B8"/>
    <w:lvl w:ilvl="0" w:tplc="4C9AFDEC">
      <w:start w:val="25"/>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2814328"/>
    <w:multiLevelType w:val="hybridMultilevel"/>
    <w:tmpl w:val="0CAEDD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8C46656"/>
    <w:multiLevelType w:val="hybridMultilevel"/>
    <w:tmpl w:val="59C2C4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B2112D1"/>
    <w:multiLevelType w:val="multilevel"/>
    <w:tmpl w:val="19FC5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C81C85"/>
    <w:multiLevelType w:val="hybridMultilevel"/>
    <w:tmpl w:val="D8643144"/>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74715455"/>
    <w:multiLevelType w:val="hybridMultilevel"/>
    <w:tmpl w:val="2E9EC7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7D0739B5"/>
    <w:multiLevelType w:val="hybridMultilevel"/>
    <w:tmpl w:val="BD26FEF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7DF15D0C"/>
    <w:multiLevelType w:val="hybridMultilevel"/>
    <w:tmpl w:val="C8B2CC1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21"/>
  </w:num>
  <w:num w:numId="4">
    <w:abstractNumId w:val="20"/>
  </w:num>
  <w:num w:numId="5">
    <w:abstractNumId w:val="9"/>
  </w:num>
  <w:num w:numId="6">
    <w:abstractNumId w:val="1"/>
  </w:num>
  <w:num w:numId="7">
    <w:abstractNumId w:val="27"/>
  </w:num>
  <w:num w:numId="8">
    <w:abstractNumId w:val="7"/>
  </w:num>
  <w:num w:numId="9">
    <w:abstractNumId w:val="2"/>
  </w:num>
  <w:num w:numId="10">
    <w:abstractNumId w:val="8"/>
  </w:num>
  <w:num w:numId="11">
    <w:abstractNumId w:val="25"/>
  </w:num>
  <w:num w:numId="12">
    <w:abstractNumId w:val="19"/>
  </w:num>
  <w:num w:numId="13">
    <w:abstractNumId w:val="14"/>
  </w:num>
  <w:num w:numId="14">
    <w:abstractNumId w:val="4"/>
  </w:num>
  <w:num w:numId="15">
    <w:abstractNumId w:val="22"/>
  </w:num>
  <w:num w:numId="16">
    <w:abstractNumId w:val="10"/>
  </w:num>
  <w:num w:numId="17">
    <w:abstractNumId w:val="23"/>
  </w:num>
  <w:num w:numId="18">
    <w:abstractNumId w:val="26"/>
  </w:num>
  <w:num w:numId="19">
    <w:abstractNumId w:val="11"/>
  </w:num>
  <w:num w:numId="20">
    <w:abstractNumId w:val="13"/>
  </w:num>
  <w:num w:numId="21">
    <w:abstractNumId w:val="17"/>
  </w:num>
  <w:num w:numId="22">
    <w:abstractNumId w:val="16"/>
  </w:num>
  <w:num w:numId="23">
    <w:abstractNumId w:val="12"/>
  </w:num>
  <w:num w:numId="24">
    <w:abstractNumId w:val="24"/>
  </w:num>
  <w:num w:numId="25">
    <w:abstractNumId w:val="0"/>
  </w:num>
  <w:num w:numId="26">
    <w:abstractNumId w:val="6"/>
  </w:num>
  <w:num w:numId="27">
    <w:abstractNumId w:val="3"/>
  </w:num>
  <w:num w:numId="28">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762"/>
    <w:rsid w:val="0000034F"/>
    <w:rsid w:val="0000331D"/>
    <w:rsid w:val="000058DC"/>
    <w:rsid w:val="00007336"/>
    <w:rsid w:val="00010943"/>
    <w:rsid w:val="00012B41"/>
    <w:rsid w:val="00013203"/>
    <w:rsid w:val="00015744"/>
    <w:rsid w:val="00016BA0"/>
    <w:rsid w:val="000170B8"/>
    <w:rsid w:val="00017561"/>
    <w:rsid w:val="000178FB"/>
    <w:rsid w:val="00020415"/>
    <w:rsid w:val="000215A9"/>
    <w:rsid w:val="00022321"/>
    <w:rsid w:val="00022AD7"/>
    <w:rsid w:val="00024645"/>
    <w:rsid w:val="000304A2"/>
    <w:rsid w:val="0003094D"/>
    <w:rsid w:val="00030DD6"/>
    <w:rsid w:val="000338B6"/>
    <w:rsid w:val="000341E9"/>
    <w:rsid w:val="00035656"/>
    <w:rsid w:val="00035F30"/>
    <w:rsid w:val="0003656F"/>
    <w:rsid w:val="00040971"/>
    <w:rsid w:val="00041AB9"/>
    <w:rsid w:val="000428A2"/>
    <w:rsid w:val="00042E8D"/>
    <w:rsid w:val="00045286"/>
    <w:rsid w:val="00045659"/>
    <w:rsid w:val="00045C5C"/>
    <w:rsid w:val="00045E16"/>
    <w:rsid w:val="00047B90"/>
    <w:rsid w:val="000555ED"/>
    <w:rsid w:val="0005593C"/>
    <w:rsid w:val="0005629F"/>
    <w:rsid w:val="00056363"/>
    <w:rsid w:val="00061B39"/>
    <w:rsid w:val="000627F7"/>
    <w:rsid w:val="00062A09"/>
    <w:rsid w:val="00065FB7"/>
    <w:rsid w:val="0006793F"/>
    <w:rsid w:val="00070345"/>
    <w:rsid w:val="00070B5E"/>
    <w:rsid w:val="00070D3C"/>
    <w:rsid w:val="000727FB"/>
    <w:rsid w:val="000728FC"/>
    <w:rsid w:val="0007294E"/>
    <w:rsid w:val="00072B35"/>
    <w:rsid w:val="0007328F"/>
    <w:rsid w:val="000743BE"/>
    <w:rsid w:val="00074A62"/>
    <w:rsid w:val="000777EE"/>
    <w:rsid w:val="00080D7E"/>
    <w:rsid w:val="000844C6"/>
    <w:rsid w:val="00085073"/>
    <w:rsid w:val="00086D2C"/>
    <w:rsid w:val="0008776C"/>
    <w:rsid w:val="00087AC6"/>
    <w:rsid w:val="0009060D"/>
    <w:rsid w:val="00090847"/>
    <w:rsid w:val="000921AB"/>
    <w:rsid w:val="00092D93"/>
    <w:rsid w:val="00095724"/>
    <w:rsid w:val="0009714F"/>
    <w:rsid w:val="00097179"/>
    <w:rsid w:val="000A01C4"/>
    <w:rsid w:val="000A1584"/>
    <w:rsid w:val="000A231D"/>
    <w:rsid w:val="000A568B"/>
    <w:rsid w:val="000A6A97"/>
    <w:rsid w:val="000A77C0"/>
    <w:rsid w:val="000B0989"/>
    <w:rsid w:val="000B0B82"/>
    <w:rsid w:val="000B101C"/>
    <w:rsid w:val="000B15B4"/>
    <w:rsid w:val="000B1784"/>
    <w:rsid w:val="000B2E71"/>
    <w:rsid w:val="000B4403"/>
    <w:rsid w:val="000B4C0C"/>
    <w:rsid w:val="000B4F9B"/>
    <w:rsid w:val="000B5B4B"/>
    <w:rsid w:val="000C155E"/>
    <w:rsid w:val="000C5C38"/>
    <w:rsid w:val="000C609E"/>
    <w:rsid w:val="000C687A"/>
    <w:rsid w:val="000D02BB"/>
    <w:rsid w:val="000D16B7"/>
    <w:rsid w:val="000D19DA"/>
    <w:rsid w:val="000D2802"/>
    <w:rsid w:val="000D4357"/>
    <w:rsid w:val="000D59A3"/>
    <w:rsid w:val="000E3D15"/>
    <w:rsid w:val="000E697A"/>
    <w:rsid w:val="000F3DCA"/>
    <w:rsid w:val="000F49EC"/>
    <w:rsid w:val="000F5011"/>
    <w:rsid w:val="001024B9"/>
    <w:rsid w:val="00106186"/>
    <w:rsid w:val="001065F5"/>
    <w:rsid w:val="00111858"/>
    <w:rsid w:val="001134A1"/>
    <w:rsid w:val="001141C6"/>
    <w:rsid w:val="00114FBF"/>
    <w:rsid w:val="00115602"/>
    <w:rsid w:val="00121269"/>
    <w:rsid w:val="00121496"/>
    <w:rsid w:val="00121A02"/>
    <w:rsid w:val="00122CB2"/>
    <w:rsid w:val="00127C53"/>
    <w:rsid w:val="00127C89"/>
    <w:rsid w:val="0013023F"/>
    <w:rsid w:val="001310ED"/>
    <w:rsid w:val="00132096"/>
    <w:rsid w:val="00136C62"/>
    <w:rsid w:val="00140092"/>
    <w:rsid w:val="00144691"/>
    <w:rsid w:val="0014497D"/>
    <w:rsid w:val="00144D59"/>
    <w:rsid w:val="001459BF"/>
    <w:rsid w:val="00146AB9"/>
    <w:rsid w:val="00146B44"/>
    <w:rsid w:val="0015318F"/>
    <w:rsid w:val="001557F2"/>
    <w:rsid w:val="00157187"/>
    <w:rsid w:val="001609E6"/>
    <w:rsid w:val="001610E6"/>
    <w:rsid w:val="00161E09"/>
    <w:rsid w:val="001635EA"/>
    <w:rsid w:val="00166319"/>
    <w:rsid w:val="00166C4C"/>
    <w:rsid w:val="001705E8"/>
    <w:rsid w:val="0017431A"/>
    <w:rsid w:val="00180670"/>
    <w:rsid w:val="0018144C"/>
    <w:rsid w:val="0018182A"/>
    <w:rsid w:val="00181EC1"/>
    <w:rsid w:val="001827B8"/>
    <w:rsid w:val="00185B05"/>
    <w:rsid w:val="00186C3D"/>
    <w:rsid w:val="00186D48"/>
    <w:rsid w:val="00187776"/>
    <w:rsid w:val="001902F3"/>
    <w:rsid w:val="00190D23"/>
    <w:rsid w:val="00190F3C"/>
    <w:rsid w:val="001929F6"/>
    <w:rsid w:val="00192F80"/>
    <w:rsid w:val="00193BDF"/>
    <w:rsid w:val="00193E64"/>
    <w:rsid w:val="001947D2"/>
    <w:rsid w:val="001A0EB6"/>
    <w:rsid w:val="001A16C5"/>
    <w:rsid w:val="001A292B"/>
    <w:rsid w:val="001A5F0F"/>
    <w:rsid w:val="001B13E5"/>
    <w:rsid w:val="001B5D9D"/>
    <w:rsid w:val="001B681F"/>
    <w:rsid w:val="001C138F"/>
    <w:rsid w:val="001C2881"/>
    <w:rsid w:val="001C29DE"/>
    <w:rsid w:val="001C2FEB"/>
    <w:rsid w:val="001C656A"/>
    <w:rsid w:val="001C667E"/>
    <w:rsid w:val="001C7903"/>
    <w:rsid w:val="001D2AD6"/>
    <w:rsid w:val="001D51E4"/>
    <w:rsid w:val="001D5435"/>
    <w:rsid w:val="001D5A5E"/>
    <w:rsid w:val="001D5B9E"/>
    <w:rsid w:val="001D6594"/>
    <w:rsid w:val="001D6C28"/>
    <w:rsid w:val="001E2840"/>
    <w:rsid w:val="001E3106"/>
    <w:rsid w:val="001E4174"/>
    <w:rsid w:val="001F0C34"/>
    <w:rsid w:val="001F5B2B"/>
    <w:rsid w:val="001F6D13"/>
    <w:rsid w:val="00200A05"/>
    <w:rsid w:val="00201150"/>
    <w:rsid w:val="00204D19"/>
    <w:rsid w:val="002053B6"/>
    <w:rsid w:val="00207AB1"/>
    <w:rsid w:val="00207B1A"/>
    <w:rsid w:val="00213CB3"/>
    <w:rsid w:val="0021515C"/>
    <w:rsid w:val="002151B2"/>
    <w:rsid w:val="00216265"/>
    <w:rsid w:val="00217F37"/>
    <w:rsid w:val="00217F67"/>
    <w:rsid w:val="00220346"/>
    <w:rsid w:val="002220D1"/>
    <w:rsid w:val="00222354"/>
    <w:rsid w:val="002228C1"/>
    <w:rsid w:val="00225EA0"/>
    <w:rsid w:val="002274D9"/>
    <w:rsid w:val="00227657"/>
    <w:rsid w:val="00227A1D"/>
    <w:rsid w:val="00231E32"/>
    <w:rsid w:val="0023216E"/>
    <w:rsid w:val="00234D80"/>
    <w:rsid w:val="00236595"/>
    <w:rsid w:val="002437E9"/>
    <w:rsid w:val="002440F9"/>
    <w:rsid w:val="002446EF"/>
    <w:rsid w:val="00246902"/>
    <w:rsid w:val="002504B5"/>
    <w:rsid w:val="00251022"/>
    <w:rsid w:val="002519AE"/>
    <w:rsid w:val="00252F11"/>
    <w:rsid w:val="00256B6F"/>
    <w:rsid w:val="00257762"/>
    <w:rsid w:val="00260E39"/>
    <w:rsid w:val="0026154A"/>
    <w:rsid w:val="00261A3F"/>
    <w:rsid w:val="00264296"/>
    <w:rsid w:val="00265C27"/>
    <w:rsid w:val="002666DC"/>
    <w:rsid w:val="00270154"/>
    <w:rsid w:val="00271355"/>
    <w:rsid w:val="002713ED"/>
    <w:rsid w:val="00271922"/>
    <w:rsid w:val="002743B6"/>
    <w:rsid w:val="00275415"/>
    <w:rsid w:val="00276580"/>
    <w:rsid w:val="00276B34"/>
    <w:rsid w:val="00276FFE"/>
    <w:rsid w:val="002776DD"/>
    <w:rsid w:val="002830EC"/>
    <w:rsid w:val="00283A67"/>
    <w:rsid w:val="002856FF"/>
    <w:rsid w:val="002865FE"/>
    <w:rsid w:val="00287ED2"/>
    <w:rsid w:val="00290962"/>
    <w:rsid w:val="002923B4"/>
    <w:rsid w:val="00292BCB"/>
    <w:rsid w:val="00294020"/>
    <w:rsid w:val="0029556E"/>
    <w:rsid w:val="0029684D"/>
    <w:rsid w:val="00296CDF"/>
    <w:rsid w:val="0029770B"/>
    <w:rsid w:val="00297BE8"/>
    <w:rsid w:val="002A0BF7"/>
    <w:rsid w:val="002A357F"/>
    <w:rsid w:val="002A4423"/>
    <w:rsid w:val="002A65F5"/>
    <w:rsid w:val="002A70EF"/>
    <w:rsid w:val="002B24BC"/>
    <w:rsid w:val="002B3D58"/>
    <w:rsid w:val="002B46C5"/>
    <w:rsid w:val="002B6ABD"/>
    <w:rsid w:val="002C45F6"/>
    <w:rsid w:val="002C46B0"/>
    <w:rsid w:val="002C6460"/>
    <w:rsid w:val="002D0C15"/>
    <w:rsid w:val="002D2D5B"/>
    <w:rsid w:val="002D3598"/>
    <w:rsid w:val="002D38EE"/>
    <w:rsid w:val="002D4185"/>
    <w:rsid w:val="002D703A"/>
    <w:rsid w:val="002D71E2"/>
    <w:rsid w:val="002D7322"/>
    <w:rsid w:val="002E11CE"/>
    <w:rsid w:val="002E17A8"/>
    <w:rsid w:val="002E1887"/>
    <w:rsid w:val="002E3041"/>
    <w:rsid w:val="002E3ADA"/>
    <w:rsid w:val="002E615A"/>
    <w:rsid w:val="002E72D7"/>
    <w:rsid w:val="002F1DD1"/>
    <w:rsid w:val="002F2772"/>
    <w:rsid w:val="002F4957"/>
    <w:rsid w:val="002F4FC2"/>
    <w:rsid w:val="002F5B4B"/>
    <w:rsid w:val="002F77C9"/>
    <w:rsid w:val="00300637"/>
    <w:rsid w:val="00305018"/>
    <w:rsid w:val="00306EED"/>
    <w:rsid w:val="00307133"/>
    <w:rsid w:val="0031073D"/>
    <w:rsid w:val="0031519F"/>
    <w:rsid w:val="0031697A"/>
    <w:rsid w:val="00317FFD"/>
    <w:rsid w:val="00320CA9"/>
    <w:rsid w:val="003215E6"/>
    <w:rsid w:val="00321759"/>
    <w:rsid w:val="00322D54"/>
    <w:rsid w:val="003250DE"/>
    <w:rsid w:val="003262E3"/>
    <w:rsid w:val="003262FD"/>
    <w:rsid w:val="00330C63"/>
    <w:rsid w:val="00331E11"/>
    <w:rsid w:val="00332056"/>
    <w:rsid w:val="0033299E"/>
    <w:rsid w:val="003337E2"/>
    <w:rsid w:val="00333A94"/>
    <w:rsid w:val="00336A62"/>
    <w:rsid w:val="00340C24"/>
    <w:rsid w:val="00341598"/>
    <w:rsid w:val="00341D18"/>
    <w:rsid w:val="003437FF"/>
    <w:rsid w:val="00343AD1"/>
    <w:rsid w:val="0034408A"/>
    <w:rsid w:val="00344FD7"/>
    <w:rsid w:val="00346127"/>
    <w:rsid w:val="00346409"/>
    <w:rsid w:val="0035472D"/>
    <w:rsid w:val="00355C71"/>
    <w:rsid w:val="00356B61"/>
    <w:rsid w:val="0035765C"/>
    <w:rsid w:val="00360818"/>
    <w:rsid w:val="0036237E"/>
    <w:rsid w:val="00364131"/>
    <w:rsid w:val="00374F15"/>
    <w:rsid w:val="00375046"/>
    <w:rsid w:val="00375209"/>
    <w:rsid w:val="00381201"/>
    <w:rsid w:val="0038133D"/>
    <w:rsid w:val="0038193F"/>
    <w:rsid w:val="003828AE"/>
    <w:rsid w:val="00384401"/>
    <w:rsid w:val="003845A2"/>
    <w:rsid w:val="0038704C"/>
    <w:rsid w:val="003908EC"/>
    <w:rsid w:val="00391E69"/>
    <w:rsid w:val="003969A8"/>
    <w:rsid w:val="003A27EB"/>
    <w:rsid w:val="003A3764"/>
    <w:rsid w:val="003A47B2"/>
    <w:rsid w:val="003A5BAB"/>
    <w:rsid w:val="003A72B0"/>
    <w:rsid w:val="003B01D9"/>
    <w:rsid w:val="003B0DEE"/>
    <w:rsid w:val="003B0ECE"/>
    <w:rsid w:val="003B6900"/>
    <w:rsid w:val="003B7CF2"/>
    <w:rsid w:val="003B7F9A"/>
    <w:rsid w:val="003C2CCA"/>
    <w:rsid w:val="003C70CA"/>
    <w:rsid w:val="003D0AAD"/>
    <w:rsid w:val="003D2518"/>
    <w:rsid w:val="003D2BAF"/>
    <w:rsid w:val="003D2E89"/>
    <w:rsid w:val="003D2FA4"/>
    <w:rsid w:val="003D2FF1"/>
    <w:rsid w:val="003D4005"/>
    <w:rsid w:val="003D7877"/>
    <w:rsid w:val="003E0331"/>
    <w:rsid w:val="003E037B"/>
    <w:rsid w:val="003E0BF3"/>
    <w:rsid w:val="003E23AE"/>
    <w:rsid w:val="003E248C"/>
    <w:rsid w:val="003E594D"/>
    <w:rsid w:val="003E6520"/>
    <w:rsid w:val="003E66C5"/>
    <w:rsid w:val="003F20C4"/>
    <w:rsid w:val="003F398F"/>
    <w:rsid w:val="003F45E2"/>
    <w:rsid w:val="003F474B"/>
    <w:rsid w:val="003F5B1C"/>
    <w:rsid w:val="003F6290"/>
    <w:rsid w:val="003F6F0B"/>
    <w:rsid w:val="00400AE8"/>
    <w:rsid w:val="0040296B"/>
    <w:rsid w:val="00403C88"/>
    <w:rsid w:val="00413633"/>
    <w:rsid w:val="00414FE5"/>
    <w:rsid w:val="00416226"/>
    <w:rsid w:val="00417722"/>
    <w:rsid w:val="00417EA8"/>
    <w:rsid w:val="004208A6"/>
    <w:rsid w:val="00421256"/>
    <w:rsid w:val="00421913"/>
    <w:rsid w:val="00422BB7"/>
    <w:rsid w:val="00425294"/>
    <w:rsid w:val="00426315"/>
    <w:rsid w:val="00430C8D"/>
    <w:rsid w:val="004316B5"/>
    <w:rsid w:val="00431F44"/>
    <w:rsid w:val="0043334B"/>
    <w:rsid w:val="004361F3"/>
    <w:rsid w:val="00442C51"/>
    <w:rsid w:val="00442EE5"/>
    <w:rsid w:val="00443A43"/>
    <w:rsid w:val="00444E58"/>
    <w:rsid w:val="004450F4"/>
    <w:rsid w:val="00445F56"/>
    <w:rsid w:val="00447F1E"/>
    <w:rsid w:val="0045001F"/>
    <w:rsid w:val="00450349"/>
    <w:rsid w:val="00453E91"/>
    <w:rsid w:val="00454F3B"/>
    <w:rsid w:val="00455097"/>
    <w:rsid w:val="00455A8B"/>
    <w:rsid w:val="00455E74"/>
    <w:rsid w:val="0045666D"/>
    <w:rsid w:val="00456ED8"/>
    <w:rsid w:val="00464B7D"/>
    <w:rsid w:val="00467612"/>
    <w:rsid w:val="00467DEC"/>
    <w:rsid w:val="004733A1"/>
    <w:rsid w:val="0047407D"/>
    <w:rsid w:val="00476EAD"/>
    <w:rsid w:val="00481356"/>
    <w:rsid w:val="00481F13"/>
    <w:rsid w:val="00483304"/>
    <w:rsid w:val="004846AD"/>
    <w:rsid w:val="00486358"/>
    <w:rsid w:val="00487CAF"/>
    <w:rsid w:val="00490947"/>
    <w:rsid w:val="004911B2"/>
    <w:rsid w:val="00493520"/>
    <w:rsid w:val="00496517"/>
    <w:rsid w:val="004965AA"/>
    <w:rsid w:val="00496F8B"/>
    <w:rsid w:val="004A04B9"/>
    <w:rsid w:val="004A1F1C"/>
    <w:rsid w:val="004A2F38"/>
    <w:rsid w:val="004A4AC4"/>
    <w:rsid w:val="004A5BE1"/>
    <w:rsid w:val="004A7AD6"/>
    <w:rsid w:val="004B0134"/>
    <w:rsid w:val="004B190E"/>
    <w:rsid w:val="004B20EC"/>
    <w:rsid w:val="004B26E4"/>
    <w:rsid w:val="004B4EEC"/>
    <w:rsid w:val="004B57C8"/>
    <w:rsid w:val="004B6485"/>
    <w:rsid w:val="004B6C31"/>
    <w:rsid w:val="004B7F7A"/>
    <w:rsid w:val="004C1F4C"/>
    <w:rsid w:val="004C3FBE"/>
    <w:rsid w:val="004C68CC"/>
    <w:rsid w:val="004D0128"/>
    <w:rsid w:val="004D21AA"/>
    <w:rsid w:val="004D34AA"/>
    <w:rsid w:val="004D3CF3"/>
    <w:rsid w:val="004D404F"/>
    <w:rsid w:val="004D6A94"/>
    <w:rsid w:val="004D73DF"/>
    <w:rsid w:val="004D7C22"/>
    <w:rsid w:val="004E1C20"/>
    <w:rsid w:val="004E29F8"/>
    <w:rsid w:val="004E33F0"/>
    <w:rsid w:val="004E34C2"/>
    <w:rsid w:val="004E350A"/>
    <w:rsid w:val="004E4055"/>
    <w:rsid w:val="004E4D76"/>
    <w:rsid w:val="004F02CC"/>
    <w:rsid w:val="004F2254"/>
    <w:rsid w:val="004F2C2B"/>
    <w:rsid w:val="004F4016"/>
    <w:rsid w:val="004F64DC"/>
    <w:rsid w:val="00500714"/>
    <w:rsid w:val="00503008"/>
    <w:rsid w:val="00503056"/>
    <w:rsid w:val="00506C68"/>
    <w:rsid w:val="00510A5B"/>
    <w:rsid w:val="005122CD"/>
    <w:rsid w:val="0051312B"/>
    <w:rsid w:val="00516935"/>
    <w:rsid w:val="00517B48"/>
    <w:rsid w:val="005229EB"/>
    <w:rsid w:val="00522BF6"/>
    <w:rsid w:val="00525AF9"/>
    <w:rsid w:val="00530EB7"/>
    <w:rsid w:val="00530FD5"/>
    <w:rsid w:val="005317F4"/>
    <w:rsid w:val="005331C1"/>
    <w:rsid w:val="00534423"/>
    <w:rsid w:val="005348DB"/>
    <w:rsid w:val="00535050"/>
    <w:rsid w:val="00536286"/>
    <w:rsid w:val="005363A7"/>
    <w:rsid w:val="00540EB4"/>
    <w:rsid w:val="00541E27"/>
    <w:rsid w:val="005468A8"/>
    <w:rsid w:val="00546EA5"/>
    <w:rsid w:val="005500E4"/>
    <w:rsid w:val="005514A9"/>
    <w:rsid w:val="00552005"/>
    <w:rsid w:val="00552082"/>
    <w:rsid w:val="0055233F"/>
    <w:rsid w:val="005523D8"/>
    <w:rsid w:val="005532CA"/>
    <w:rsid w:val="005535BA"/>
    <w:rsid w:val="00554757"/>
    <w:rsid w:val="0055781B"/>
    <w:rsid w:val="005608F3"/>
    <w:rsid w:val="00561543"/>
    <w:rsid w:val="005623F3"/>
    <w:rsid w:val="00564E66"/>
    <w:rsid w:val="0056646B"/>
    <w:rsid w:val="005665BA"/>
    <w:rsid w:val="00572981"/>
    <w:rsid w:val="00572A2B"/>
    <w:rsid w:val="00572E98"/>
    <w:rsid w:val="00575A01"/>
    <w:rsid w:val="00576A48"/>
    <w:rsid w:val="0058155B"/>
    <w:rsid w:val="00583A36"/>
    <w:rsid w:val="00583E3D"/>
    <w:rsid w:val="005861D2"/>
    <w:rsid w:val="00586FED"/>
    <w:rsid w:val="00587070"/>
    <w:rsid w:val="00587664"/>
    <w:rsid w:val="00590FEE"/>
    <w:rsid w:val="00594477"/>
    <w:rsid w:val="0059523E"/>
    <w:rsid w:val="00596A48"/>
    <w:rsid w:val="00596CCC"/>
    <w:rsid w:val="005A0ABA"/>
    <w:rsid w:val="005A3417"/>
    <w:rsid w:val="005A5348"/>
    <w:rsid w:val="005A7BBF"/>
    <w:rsid w:val="005B0215"/>
    <w:rsid w:val="005B249E"/>
    <w:rsid w:val="005B2606"/>
    <w:rsid w:val="005B4EDA"/>
    <w:rsid w:val="005B64B0"/>
    <w:rsid w:val="005B7746"/>
    <w:rsid w:val="005C3766"/>
    <w:rsid w:val="005C43BC"/>
    <w:rsid w:val="005D20CD"/>
    <w:rsid w:val="005D2F0C"/>
    <w:rsid w:val="005E245B"/>
    <w:rsid w:val="005E265D"/>
    <w:rsid w:val="005E2A67"/>
    <w:rsid w:val="005E3E7A"/>
    <w:rsid w:val="005E5CCF"/>
    <w:rsid w:val="005E6DFC"/>
    <w:rsid w:val="005F2D75"/>
    <w:rsid w:val="005F2FDE"/>
    <w:rsid w:val="005F682A"/>
    <w:rsid w:val="006022C3"/>
    <w:rsid w:val="00603C21"/>
    <w:rsid w:val="0060546F"/>
    <w:rsid w:val="00611949"/>
    <w:rsid w:val="0061195D"/>
    <w:rsid w:val="00613876"/>
    <w:rsid w:val="0061397F"/>
    <w:rsid w:val="00617FF8"/>
    <w:rsid w:val="00621266"/>
    <w:rsid w:val="006218DC"/>
    <w:rsid w:val="00622DBA"/>
    <w:rsid w:val="0062655F"/>
    <w:rsid w:val="00630008"/>
    <w:rsid w:val="00630E62"/>
    <w:rsid w:val="006320C0"/>
    <w:rsid w:val="00635357"/>
    <w:rsid w:val="00640179"/>
    <w:rsid w:val="0064101F"/>
    <w:rsid w:val="0064204C"/>
    <w:rsid w:val="00645EF1"/>
    <w:rsid w:val="00646A55"/>
    <w:rsid w:val="00650AB6"/>
    <w:rsid w:val="0065115E"/>
    <w:rsid w:val="00651D70"/>
    <w:rsid w:val="00653FD1"/>
    <w:rsid w:val="00654F7E"/>
    <w:rsid w:val="0065680A"/>
    <w:rsid w:val="00656F2B"/>
    <w:rsid w:val="006601D6"/>
    <w:rsid w:val="00665688"/>
    <w:rsid w:val="00666B16"/>
    <w:rsid w:val="00667026"/>
    <w:rsid w:val="00673AB5"/>
    <w:rsid w:val="00673E5C"/>
    <w:rsid w:val="00674797"/>
    <w:rsid w:val="00675282"/>
    <w:rsid w:val="00680D83"/>
    <w:rsid w:val="00681516"/>
    <w:rsid w:val="00683D47"/>
    <w:rsid w:val="00686439"/>
    <w:rsid w:val="00687379"/>
    <w:rsid w:val="00687E95"/>
    <w:rsid w:val="00690DD3"/>
    <w:rsid w:val="00691AB1"/>
    <w:rsid w:val="00691C3D"/>
    <w:rsid w:val="00692995"/>
    <w:rsid w:val="0069379A"/>
    <w:rsid w:val="006940AD"/>
    <w:rsid w:val="00694472"/>
    <w:rsid w:val="00694B7D"/>
    <w:rsid w:val="00695443"/>
    <w:rsid w:val="00695854"/>
    <w:rsid w:val="00695AE1"/>
    <w:rsid w:val="006A08D6"/>
    <w:rsid w:val="006A0DE2"/>
    <w:rsid w:val="006A23DD"/>
    <w:rsid w:val="006A51F0"/>
    <w:rsid w:val="006A52E4"/>
    <w:rsid w:val="006A659E"/>
    <w:rsid w:val="006A6BEA"/>
    <w:rsid w:val="006B0FDC"/>
    <w:rsid w:val="006B287F"/>
    <w:rsid w:val="006B50B9"/>
    <w:rsid w:val="006B583D"/>
    <w:rsid w:val="006B7F1C"/>
    <w:rsid w:val="006C0820"/>
    <w:rsid w:val="006C1E15"/>
    <w:rsid w:val="006C2148"/>
    <w:rsid w:val="006C4A6B"/>
    <w:rsid w:val="006C5A73"/>
    <w:rsid w:val="006C70D7"/>
    <w:rsid w:val="006C77AD"/>
    <w:rsid w:val="006C7AA8"/>
    <w:rsid w:val="006C7FA5"/>
    <w:rsid w:val="006D1E46"/>
    <w:rsid w:val="006D3493"/>
    <w:rsid w:val="006D3899"/>
    <w:rsid w:val="006D54C2"/>
    <w:rsid w:val="006D5650"/>
    <w:rsid w:val="006D5772"/>
    <w:rsid w:val="006D6338"/>
    <w:rsid w:val="006D6979"/>
    <w:rsid w:val="006D7127"/>
    <w:rsid w:val="006E3043"/>
    <w:rsid w:val="006E46DF"/>
    <w:rsid w:val="006E4B77"/>
    <w:rsid w:val="006E5ABE"/>
    <w:rsid w:val="006F44B9"/>
    <w:rsid w:val="007004B0"/>
    <w:rsid w:val="00701987"/>
    <w:rsid w:val="00702D71"/>
    <w:rsid w:val="00702DA5"/>
    <w:rsid w:val="00704ECE"/>
    <w:rsid w:val="0070672A"/>
    <w:rsid w:val="0071170E"/>
    <w:rsid w:val="007142BC"/>
    <w:rsid w:val="00715D53"/>
    <w:rsid w:val="00715D8D"/>
    <w:rsid w:val="007174A1"/>
    <w:rsid w:val="00717684"/>
    <w:rsid w:val="00717A6A"/>
    <w:rsid w:val="007200D9"/>
    <w:rsid w:val="007205DE"/>
    <w:rsid w:val="007213FD"/>
    <w:rsid w:val="007226CD"/>
    <w:rsid w:val="00722D3E"/>
    <w:rsid w:val="007243B4"/>
    <w:rsid w:val="00724DF7"/>
    <w:rsid w:val="00724E1C"/>
    <w:rsid w:val="0072629F"/>
    <w:rsid w:val="00727830"/>
    <w:rsid w:val="007278F3"/>
    <w:rsid w:val="00730E98"/>
    <w:rsid w:val="00733E88"/>
    <w:rsid w:val="00733F9C"/>
    <w:rsid w:val="00735B7E"/>
    <w:rsid w:val="007405F9"/>
    <w:rsid w:val="00743348"/>
    <w:rsid w:val="007457E1"/>
    <w:rsid w:val="0074625F"/>
    <w:rsid w:val="007469BB"/>
    <w:rsid w:val="00746D71"/>
    <w:rsid w:val="00747405"/>
    <w:rsid w:val="00747A93"/>
    <w:rsid w:val="00747DC2"/>
    <w:rsid w:val="00752488"/>
    <w:rsid w:val="007544B9"/>
    <w:rsid w:val="00754D58"/>
    <w:rsid w:val="00754F26"/>
    <w:rsid w:val="00755D64"/>
    <w:rsid w:val="00756AD7"/>
    <w:rsid w:val="00756BA3"/>
    <w:rsid w:val="00760554"/>
    <w:rsid w:val="00761C95"/>
    <w:rsid w:val="007647F4"/>
    <w:rsid w:val="00766042"/>
    <w:rsid w:val="00770345"/>
    <w:rsid w:val="0077275D"/>
    <w:rsid w:val="00772C77"/>
    <w:rsid w:val="00775CD0"/>
    <w:rsid w:val="007774F0"/>
    <w:rsid w:val="007808E4"/>
    <w:rsid w:val="00781B82"/>
    <w:rsid w:val="007829D7"/>
    <w:rsid w:val="00782F60"/>
    <w:rsid w:val="00783BD0"/>
    <w:rsid w:val="00786182"/>
    <w:rsid w:val="00786F5D"/>
    <w:rsid w:val="00790EAD"/>
    <w:rsid w:val="00795956"/>
    <w:rsid w:val="007A1070"/>
    <w:rsid w:val="007A1D1C"/>
    <w:rsid w:val="007A56A8"/>
    <w:rsid w:val="007A5879"/>
    <w:rsid w:val="007B5C93"/>
    <w:rsid w:val="007B611A"/>
    <w:rsid w:val="007B7B7D"/>
    <w:rsid w:val="007C0C6E"/>
    <w:rsid w:val="007C1A68"/>
    <w:rsid w:val="007C26EA"/>
    <w:rsid w:val="007C27C0"/>
    <w:rsid w:val="007C558E"/>
    <w:rsid w:val="007C7169"/>
    <w:rsid w:val="007C7355"/>
    <w:rsid w:val="007D315A"/>
    <w:rsid w:val="007D6331"/>
    <w:rsid w:val="007D7682"/>
    <w:rsid w:val="007E0571"/>
    <w:rsid w:val="007E0929"/>
    <w:rsid w:val="007E232B"/>
    <w:rsid w:val="007E31C8"/>
    <w:rsid w:val="007E34DA"/>
    <w:rsid w:val="007E4F33"/>
    <w:rsid w:val="007E56B1"/>
    <w:rsid w:val="007E58C3"/>
    <w:rsid w:val="007E629D"/>
    <w:rsid w:val="007E6FBB"/>
    <w:rsid w:val="007F054F"/>
    <w:rsid w:val="007F364D"/>
    <w:rsid w:val="007F52DA"/>
    <w:rsid w:val="007F58B9"/>
    <w:rsid w:val="007F7995"/>
    <w:rsid w:val="0080093C"/>
    <w:rsid w:val="00800D02"/>
    <w:rsid w:val="008013BF"/>
    <w:rsid w:val="00802409"/>
    <w:rsid w:val="00804E17"/>
    <w:rsid w:val="00806E8E"/>
    <w:rsid w:val="00807072"/>
    <w:rsid w:val="00807099"/>
    <w:rsid w:val="0081052F"/>
    <w:rsid w:val="0081261A"/>
    <w:rsid w:val="008152B4"/>
    <w:rsid w:val="00820109"/>
    <w:rsid w:val="00821D3A"/>
    <w:rsid w:val="008227A1"/>
    <w:rsid w:val="0082333E"/>
    <w:rsid w:val="00823A49"/>
    <w:rsid w:val="008249CA"/>
    <w:rsid w:val="00825AD1"/>
    <w:rsid w:val="00827704"/>
    <w:rsid w:val="008312C4"/>
    <w:rsid w:val="008324ED"/>
    <w:rsid w:val="00832B32"/>
    <w:rsid w:val="00833D8E"/>
    <w:rsid w:val="00836778"/>
    <w:rsid w:val="008411ED"/>
    <w:rsid w:val="008413E4"/>
    <w:rsid w:val="00841AC6"/>
    <w:rsid w:val="00844634"/>
    <w:rsid w:val="00852C35"/>
    <w:rsid w:val="00854F52"/>
    <w:rsid w:val="008603D4"/>
    <w:rsid w:val="00862FB9"/>
    <w:rsid w:val="00863B46"/>
    <w:rsid w:val="0086795D"/>
    <w:rsid w:val="00870958"/>
    <w:rsid w:val="00870F87"/>
    <w:rsid w:val="00871458"/>
    <w:rsid w:val="00871B17"/>
    <w:rsid w:val="00872579"/>
    <w:rsid w:val="0087479F"/>
    <w:rsid w:val="00877AC1"/>
    <w:rsid w:val="008819D6"/>
    <w:rsid w:val="00881AEB"/>
    <w:rsid w:val="00883A66"/>
    <w:rsid w:val="00884B5A"/>
    <w:rsid w:val="00884DF7"/>
    <w:rsid w:val="00884F93"/>
    <w:rsid w:val="00885C05"/>
    <w:rsid w:val="00890E18"/>
    <w:rsid w:val="00891E1D"/>
    <w:rsid w:val="00894E16"/>
    <w:rsid w:val="00895B2B"/>
    <w:rsid w:val="008967CD"/>
    <w:rsid w:val="0089704C"/>
    <w:rsid w:val="00897BDA"/>
    <w:rsid w:val="00897C72"/>
    <w:rsid w:val="008A11E3"/>
    <w:rsid w:val="008A1240"/>
    <w:rsid w:val="008A23D7"/>
    <w:rsid w:val="008A289A"/>
    <w:rsid w:val="008A32CA"/>
    <w:rsid w:val="008A37D4"/>
    <w:rsid w:val="008A7FC9"/>
    <w:rsid w:val="008B2C4F"/>
    <w:rsid w:val="008B523F"/>
    <w:rsid w:val="008B618A"/>
    <w:rsid w:val="008B78D0"/>
    <w:rsid w:val="008C04C0"/>
    <w:rsid w:val="008C1C7B"/>
    <w:rsid w:val="008C326F"/>
    <w:rsid w:val="008C4C40"/>
    <w:rsid w:val="008C63C0"/>
    <w:rsid w:val="008C6CDE"/>
    <w:rsid w:val="008D2D1D"/>
    <w:rsid w:val="008D2D25"/>
    <w:rsid w:val="008D3C5F"/>
    <w:rsid w:val="008D4BAB"/>
    <w:rsid w:val="008D534B"/>
    <w:rsid w:val="008D78DA"/>
    <w:rsid w:val="008D78EA"/>
    <w:rsid w:val="008E2CBF"/>
    <w:rsid w:val="008F04CB"/>
    <w:rsid w:val="008F1283"/>
    <w:rsid w:val="008F1861"/>
    <w:rsid w:val="008F335C"/>
    <w:rsid w:val="008F3D13"/>
    <w:rsid w:val="008F3E8E"/>
    <w:rsid w:val="008F526D"/>
    <w:rsid w:val="008F540D"/>
    <w:rsid w:val="008F5822"/>
    <w:rsid w:val="00900167"/>
    <w:rsid w:val="009002A9"/>
    <w:rsid w:val="0090352F"/>
    <w:rsid w:val="00903E2C"/>
    <w:rsid w:val="009070BD"/>
    <w:rsid w:val="009148B2"/>
    <w:rsid w:val="009158E4"/>
    <w:rsid w:val="00915B76"/>
    <w:rsid w:val="00915D2B"/>
    <w:rsid w:val="00917EFA"/>
    <w:rsid w:val="00920B71"/>
    <w:rsid w:val="00920CB4"/>
    <w:rsid w:val="00921971"/>
    <w:rsid w:val="00921F6F"/>
    <w:rsid w:val="00923543"/>
    <w:rsid w:val="00924BA4"/>
    <w:rsid w:val="009276D0"/>
    <w:rsid w:val="00931968"/>
    <w:rsid w:val="0093348F"/>
    <w:rsid w:val="00933B7A"/>
    <w:rsid w:val="00934726"/>
    <w:rsid w:val="00935180"/>
    <w:rsid w:val="00935368"/>
    <w:rsid w:val="009354F7"/>
    <w:rsid w:val="0094258E"/>
    <w:rsid w:val="00943555"/>
    <w:rsid w:val="0094411F"/>
    <w:rsid w:val="00945255"/>
    <w:rsid w:val="009459B1"/>
    <w:rsid w:val="0095083E"/>
    <w:rsid w:val="00952AA7"/>
    <w:rsid w:val="009571CF"/>
    <w:rsid w:val="00960DB2"/>
    <w:rsid w:val="009613FF"/>
    <w:rsid w:val="00963281"/>
    <w:rsid w:val="00963DEC"/>
    <w:rsid w:val="00964284"/>
    <w:rsid w:val="009652C7"/>
    <w:rsid w:val="00967FF8"/>
    <w:rsid w:val="0097004C"/>
    <w:rsid w:val="009722B7"/>
    <w:rsid w:val="009733E1"/>
    <w:rsid w:val="00974C2A"/>
    <w:rsid w:val="009759F3"/>
    <w:rsid w:val="00976B54"/>
    <w:rsid w:val="009778BD"/>
    <w:rsid w:val="00981997"/>
    <w:rsid w:val="00982CEF"/>
    <w:rsid w:val="00985957"/>
    <w:rsid w:val="00985E5B"/>
    <w:rsid w:val="00985F6D"/>
    <w:rsid w:val="00986DB1"/>
    <w:rsid w:val="00986E44"/>
    <w:rsid w:val="00987D91"/>
    <w:rsid w:val="00991420"/>
    <w:rsid w:val="009919E6"/>
    <w:rsid w:val="00994947"/>
    <w:rsid w:val="0099795C"/>
    <w:rsid w:val="009A09F9"/>
    <w:rsid w:val="009A0E94"/>
    <w:rsid w:val="009A302F"/>
    <w:rsid w:val="009A56BA"/>
    <w:rsid w:val="009A69E7"/>
    <w:rsid w:val="009B276D"/>
    <w:rsid w:val="009B2C0D"/>
    <w:rsid w:val="009B3CB2"/>
    <w:rsid w:val="009B3FE5"/>
    <w:rsid w:val="009B5435"/>
    <w:rsid w:val="009B552E"/>
    <w:rsid w:val="009B6AD4"/>
    <w:rsid w:val="009B6B4C"/>
    <w:rsid w:val="009C23B3"/>
    <w:rsid w:val="009C3BAF"/>
    <w:rsid w:val="009C401B"/>
    <w:rsid w:val="009C5F2E"/>
    <w:rsid w:val="009C61E1"/>
    <w:rsid w:val="009C622F"/>
    <w:rsid w:val="009D0728"/>
    <w:rsid w:val="009D0F79"/>
    <w:rsid w:val="009D22D6"/>
    <w:rsid w:val="009D3C67"/>
    <w:rsid w:val="009D643C"/>
    <w:rsid w:val="009E0456"/>
    <w:rsid w:val="009E584D"/>
    <w:rsid w:val="009E58AD"/>
    <w:rsid w:val="009E7D64"/>
    <w:rsid w:val="009F0CEE"/>
    <w:rsid w:val="009F1AAF"/>
    <w:rsid w:val="009F2E29"/>
    <w:rsid w:val="009F456E"/>
    <w:rsid w:val="009F5F5A"/>
    <w:rsid w:val="00A0021A"/>
    <w:rsid w:val="00A00340"/>
    <w:rsid w:val="00A0337C"/>
    <w:rsid w:val="00A05678"/>
    <w:rsid w:val="00A06C97"/>
    <w:rsid w:val="00A077D9"/>
    <w:rsid w:val="00A113B0"/>
    <w:rsid w:val="00A1186F"/>
    <w:rsid w:val="00A1201C"/>
    <w:rsid w:val="00A12C35"/>
    <w:rsid w:val="00A13D01"/>
    <w:rsid w:val="00A13DFE"/>
    <w:rsid w:val="00A14E20"/>
    <w:rsid w:val="00A16D57"/>
    <w:rsid w:val="00A178ED"/>
    <w:rsid w:val="00A20F46"/>
    <w:rsid w:val="00A234D9"/>
    <w:rsid w:val="00A24586"/>
    <w:rsid w:val="00A24B15"/>
    <w:rsid w:val="00A25018"/>
    <w:rsid w:val="00A25553"/>
    <w:rsid w:val="00A27139"/>
    <w:rsid w:val="00A2789C"/>
    <w:rsid w:val="00A3382B"/>
    <w:rsid w:val="00A34E03"/>
    <w:rsid w:val="00A34EF0"/>
    <w:rsid w:val="00A3623A"/>
    <w:rsid w:val="00A37888"/>
    <w:rsid w:val="00A421D8"/>
    <w:rsid w:val="00A44539"/>
    <w:rsid w:val="00A44FCE"/>
    <w:rsid w:val="00A537D7"/>
    <w:rsid w:val="00A53C31"/>
    <w:rsid w:val="00A541A7"/>
    <w:rsid w:val="00A5588A"/>
    <w:rsid w:val="00A5659B"/>
    <w:rsid w:val="00A56B04"/>
    <w:rsid w:val="00A57C4D"/>
    <w:rsid w:val="00A6338F"/>
    <w:rsid w:val="00A64BF4"/>
    <w:rsid w:val="00A6511B"/>
    <w:rsid w:val="00A65651"/>
    <w:rsid w:val="00A657A8"/>
    <w:rsid w:val="00A707F8"/>
    <w:rsid w:val="00A71D2A"/>
    <w:rsid w:val="00A72321"/>
    <w:rsid w:val="00A72CCE"/>
    <w:rsid w:val="00A74B7B"/>
    <w:rsid w:val="00A769E6"/>
    <w:rsid w:val="00A811F3"/>
    <w:rsid w:val="00A926D1"/>
    <w:rsid w:val="00A93509"/>
    <w:rsid w:val="00A93F7A"/>
    <w:rsid w:val="00A9764C"/>
    <w:rsid w:val="00A97715"/>
    <w:rsid w:val="00AA0736"/>
    <w:rsid w:val="00AA1C74"/>
    <w:rsid w:val="00AA1CB6"/>
    <w:rsid w:val="00AA36DC"/>
    <w:rsid w:val="00AB43C2"/>
    <w:rsid w:val="00AB59F7"/>
    <w:rsid w:val="00AB68AF"/>
    <w:rsid w:val="00AB7E45"/>
    <w:rsid w:val="00AB7F4A"/>
    <w:rsid w:val="00AC0B40"/>
    <w:rsid w:val="00AC128F"/>
    <w:rsid w:val="00AC13F4"/>
    <w:rsid w:val="00AC35FE"/>
    <w:rsid w:val="00AC77F4"/>
    <w:rsid w:val="00AD0CF5"/>
    <w:rsid w:val="00AD3B4A"/>
    <w:rsid w:val="00AD43DD"/>
    <w:rsid w:val="00AD6888"/>
    <w:rsid w:val="00AE2E64"/>
    <w:rsid w:val="00AF0ECF"/>
    <w:rsid w:val="00AF1036"/>
    <w:rsid w:val="00AF2424"/>
    <w:rsid w:val="00AF391A"/>
    <w:rsid w:val="00AF4C22"/>
    <w:rsid w:val="00AF6B70"/>
    <w:rsid w:val="00AF7272"/>
    <w:rsid w:val="00B006A0"/>
    <w:rsid w:val="00B04698"/>
    <w:rsid w:val="00B12F5B"/>
    <w:rsid w:val="00B16A87"/>
    <w:rsid w:val="00B170F2"/>
    <w:rsid w:val="00B204DC"/>
    <w:rsid w:val="00B22BD9"/>
    <w:rsid w:val="00B248EB"/>
    <w:rsid w:val="00B25F0E"/>
    <w:rsid w:val="00B3149F"/>
    <w:rsid w:val="00B33A1F"/>
    <w:rsid w:val="00B36260"/>
    <w:rsid w:val="00B36452"/>
    <w:rsid w:val="00B417A7"/>
    <w:rsid w:val="00B45D66"/>
    <w:rsid w:val="00B46FA0"/>
    <w:rsid w:val="00B473BD"/>
    <w:rsid w:val="00B52F46"/>
    <w:rsid w:val="00B55A5F"/>
    <w:rsid w:val="00B56AA3"/>
    <w:rsid w:val="00B5772A"/>
    <w:rsid w:val="00B60AEA"/>
    <w:rsid w:val="00B61525"/>
    <w:rsid w:val="00B63124"/>
    <w:rsid w:val="00B6381D"/>
    <w:rsid w:val="00B66006"/>
    <w:rsid w:val="00B675DC"/>
    <w:rsid w:val="00B7324E"/>
    <w:rsid w:val="00B75448"/>
    <w:rsid w:val="00B77BA9"/>
    <w:rsid w:val="00B805A1"/>
    <w:rsid w:val="00B807AC"/>
    <w:rsid w:val="00B80AF0"/>
    <w:rsid w:val="00B80CF0"/>
    <w:rsid w:val="00B81608"/>
    <w:rsid w:val="00B81639"/>
    <w:rsid w:val="00B81D62"/>
    <w:rsid w:val="00B81D8C"/>
    <w:rsid w:val="00B830D9"/>
    <w:rsid w:val="00B851BE"/>
    <w:rsid w:val="00B9071E"/>
    <w:rsid w:val="00B908DF"/>
    <w:rsid w:val="00B909E5"/>
    <w:rsid w:val="00B92F51"/>
    <w:rsid w:val="00B94E2B"/>
    <w:rsid w:val="00B95915"/>
    <w:rsid w:val="00B9679A"/>
    <w:rsid w:val="00BA525A"/>
    <w:rsid w:val="00BA562B"/>
    <w:rsid w:val="00BA7A88"/>
    <w:rsid w:val="00BA7B4D"/>
    <w:rsid w:val="00BB08AF"/>
    <w:rsid w:val="00BB12FD"/>
    <w:rsid w:val="00BB1437"/>
    <w:rsid w:val="00BB34AA"/>
    <w:rsid w:val="00BB4396"/>
    <w:rsid w:val="00BB5850"/>
    <w:rsid w:val="00BB59FF"/>
    <w:rsid w:val="00BB66F0"/>
    <w:rsid w:val="00BB7866"/>
    <w:rsid w:val="00BC12AE"/>
    <w:rsid w:val="00BC1F3A"/>
    <w:rsid w:val="00BC2E1E"/>
    <w:rsid w:val="00BC4E94"/>
    <w:rsid w:val="00BC6541"/>
    <w:rsid w:val="00BD1141"/>
    <w:rsid w:val="00BD3A08"/>
    <w:rsid w:val="00BD5748"/>
    <w:rsid w:val="00BE0D00"/>
    <w:rsid w:val="00BE695F"/>
    <w:rsid w:val="00BE7613"/>
    <w:rsid w:val="00BF02A8"/>
    <w:rsid w:val="00BF0648"/>
    <w:rsid w:val="00BF1EE5"/>
    <w:rsid w:val="00BF2187"/>
    <w:rsid w:val="00BF3974"/>
    <w:rsid w:val="00BF5D47"/>
    <w:rsid w:val="00BF7287"/>
    <w:rsid w:val="00BF7671"/>
    <w:rsid w:val="00C04E16"/>
    <w:rsid w:val="00C0542E"/>
    <w:rsid w:val="00C10D06"/>
    <w:rsid w:val="00C14E64"/>
    <w:rsid w:val="00C15FE5"/>
    <w:rsid w:val="00C21827"/>
    <w:rsid w:val="00C23754"/>
    <w:rsid w:val="00C25396"/>
    <w:rsid w:val="00C26B33"/>
    <w:rsid w:val="00C300E3"/>
    <w:rsid w:val="00C30816"/>
    <w:rsid w:val="00C31F1E"/>
    <w:rsid w:val="00C3380C"/>
    <w:rsid w:val="00C41B48"/>
    <w:rsid w:val="00C42968"/>
    <w:rsid w:val="00C430A2"/>
    <w:rsid w:val="00C4565A"/>
    <w:rsid w:val="00C46A92"/>
    <w:rsid w:val="00C519DF"/>
    <w:rsid w:val="00C53B54"/>
    <w:rsid w:val="00C56E8C"/>
    <w:rsid w:val="00C57851"/>
    <w:rsid w:val="00C60080"/>
    <w:rsid w:val="00C601F2"/>
    <w:rsid w:val="00C60272"/>
    <w:rsid w:val="00C633C0"/>
    <w:rsid w:val="00C642F9"/>
    <w:rsid w:val="00C64988"/>
    <w:rsid w:val="00C65903"/>
    <w:rsid w:val="00C67F0B"/>
    <w:rsid w:val="00C70463"/>
    <w:rsid w:val="00C70E4A"/>
    <w:rsid w:val="00C720A3"/>
    <w:rsid w:val="00C85E85"/>
    <w:rsid w:val="00C86EE0"/>
    <w:rsid w:val="00C8764F"/>
    <w:rsid w:val="00C904C2"/>
    <w:rsid w:val="00C9082B"/>
    <w:rsid w:val="00C91A12"/>
    <w:rsid w:val="00C925E8"/>
    <w:rsid w:val="00C93AED"/>
    <w:rsid w:val="00C94538"/>
    <w:rsid w:val="00C95D90"/>
    <w:rsid w:val="00CA0FA0"/>
    <w:rsid w:val="00CA14FC"/>
    <w:rsid w:val="00CA3CD7"/>
    <w:rsid w:val="00CA4529"/>
    <w:rsid w:val="00CA6F1F"/>
    <w:rsid w:val="00CA7208"/>
    <w:rsid w:val="00CB0E5A"/>
    <w:rsid w:val="00CB25B4"/>
    <w:rsid w:val="00CB3ED0"/>
    <w:rsid w:val="00CB4023"/>
    <w:rsid w:val="00CB4685"/>
    <w:rsid w:val="00CB66B3"/>
    <w:rsid w:val="00CB6E9C"/>
    <w:rsid w:val="00CC26D9"/>
    <w:rsid w:val="00CC29F1"/>
    <w:rsid w:val="00CC29F8"/>
    <w:rsid w:val="00CC4C8A"/>
    <w:rsid w:val="00CC521F"/>
    <w:rsid w:val="00CE0750"/>
    <w:rsid w:val="00CE68D0"/>
    <w:rsid w:val="00CE7940"/>
    <w:rsid w:val="00CE7C03"/>
    <w:rsid w:val="00CF008E"/>
    <w:rsid w:val="00CF21B4"/>
    <w:rsid w:val="00CF255B"/>
    <w:rsid w:val="00CF2C07"/>
    <w:rsid w:val="00CF3198"/>
    <w:rsid w:val="00CF3728"/>
    <w:rsid w:val="00CF4CBD"/>
    <w:rsid w:val="00CF65DB"/>
    <w:rsid w:val="00D0123D"/>
    <w:rsid w:val="00D037CD"/>
    <w:rsid w:val="00D03DC6"/>
    <w:rsid w:val="00D04EDF"/>
    <w:rsid w:val="00D05A8C"/>
    <w:rsid w:val="00D069EE"/>
    <w:rsid w:val="00D06C4C"/>
    <w:rsid w:val="00D1113A"/>
    <w:rsid w:val="00D12C89"/>
    <w:rsid w:val="00D14717"/>
    <w:rsid w:val="00D14D0E"/>
    <w:rsid w:val="00D16D18"/>
    <w:rsid w:val="00D16DC3"/>
    <w:rsid w:val="00D2037D"/>
    <w:rsid w:val="00D20661"/>
    <w:rsid w:val="00D207C3"/>
    <w:rsid w:val="00D22E23"/>
    <w:rsid w:val="00D240F2"/>
    <w:rsid w:val="00D24249"/>
    <w:rsid w:val="00D30BDA"/>
    <w:rsid w:val="00D310F5"/>
    <w:rsid w:val="00D33867"/>
    <w:rsid w:val="00D35464"/>
    <w:rsid w:val="00D35470"/>
    <w:rsid w:val="00D4125E"/>
    <w:rsid w:val="00D41E3E"/>
    <w:rsid w:val="00D47411"/>
    <w:rsid w:val="00D5041D"/>
    <w:rsid w:val="00D5180C"/>
    <w:rsid w:val="00D54620"/>
    <w:rsid w:val="00D54F2A"/>
    <w:rsid w:val="00D553E9"/>
    <w:rsid w:val="00D55D41"/>
    <w:rsid w:val="00D55E6C"/>
    <w:rsid w:val="00D55FB8"/>
    <w:rsid w:val="00D57364"/>
    <w:rsid w:val="00D60727"/>
    <w:rsid w:val="00D61411"/>
    <w:rsid w:val="00D618F9"/>
    <w:rsid w:val="00D6271C"/>
    <w:rsid w:val="00D62FCD"/>
    <w:rsid w:val="00D67435"/>
    <w:rsid w:val="00D71461"/>
    <w:rsid w:val="00D7315D"/>
    <w:rsid w:val="00D8043A"/>
    <w:rsid w:val="00D811DA"/>
    <w:rsid w:val="00D826E3"/>
    <w:rsid w:val="00D84658"/>
    <w:rsid w:val="00D8532D"/>
    <w:rsid w:val="00D87068"/>
    <w:rsid w:val="00D87F97"/>
    <w:rsid w:val="00D928DC"/>
    <w:rsid w:val="00D92C13"/>
    <w:rsid w:val="00D94405"/>
    <w:rsid w:val="00DA042F"/>
    <w:rsid w:val="00DA2D81"/>
    <w:rsid w:val="00DA4319"/>
    <w:rsid w:val="00DB4C46"/>
    <w:rsid w:val="00DC0A59"/>
    <w:rsid w:val="00DC31F6"/>
    <w:rsid w:val="00DC64BB"/>
    <w:rsid w:val="00DC7ED4"/>
    <w:rsid w:val="00DD3C23"/>
    <w:rsid w:val="00DD4212"/>
    <w:rsid w:val="00DD4BCB"/>
    <w:rsid w:val="00DD5597"/>
    <w:rsid w:val="00DE14F6"/>
    <w:rsid w:val="00DE2387"/>
    <w:rsid w:val="00DF1925"/>
    <w:rsid w:val="00DF6A33"/>
    <w:rsid w:val="00E008C3"/>
    <w:rsid w:val="00E01F14"/>
    <w:rsid w:val="00E02F9A"/>
    <w:rsid w:val="00E10F82"/>
    <w:rsid w:val="00E11190"/>
    <w:rsid w:val="00E139EC"/>
    <w:rsid w:val="00E15918"/>
    <w:rsid w:val="00E159A4"/>
    <w:rsid w:val="00E17550"/>
    <w:rsid w:val="00E20AE1"/>
    <w:rsid w:val="00E21741"/>
    <w:rsid w:val="00E21D98"/>
    <w:rsid w:val="00E22AC7"/>
    <w:rsid w:val="00E22F6B"/>
    <w:rsid w:val="00E2460B"/>
    <w:rsid w:val="00E30CFB"/>
    <w:rsid w:val="00E317E1"/>
    <w:rsid w:val="00E32AA9"/>
    <w:rsid w:val="00E332D0"/>
    <w:rsid w:val="00E33602"/>
    <w:rsid w:val="00E34F58"/>
    <w:rsid w:val="00E3558B"/>
    <w:rsid w:val="00E36FFF"/>
    <w:rsid w:val="00E406DD"/>
    <w:rsid w:val="00E42773"/>
    <w:rsid w:val="00E42E22"/>
    <w:rsid w:val="00E43423"/>
    <w:rsid w:val="00E441B7"/>
    <w:rsid w:val="00E449BC"/>
    <w:rsid w:val="00E4659E"/>
    <w:rsid w:val="00E51F96"/>
    <w:rsid w:val="00E52CB7"/>
    <w:rsid w:val="00E5347E"/>
    <w:rsid w:val="00E538CA"/>
    <w:rsid w:val="00E55AC2"/>
    <w:rsid w:val="00E60F9A"/>
    <w:rsid w:val="00E62233"/>
    <w:rsid w:val="00E64F12"/>
    <w:rsid w:val="00E66458"/>
    <w:rsid w:val="00E66854"/>
    <w:rsid w:val="00E669FA"/>
    <w:rsid w:val="00E66C66"/>
    <w:rsid w:val="00E71600"/>
    <w:rsid w:val="00E71EDC"/>
    <w:rsid w:val="00E7318D"/>
    <w:rsid w:val="00E740FB"/>
    <w:rsid w:val="00E83212"/>
    <w:rsid w:val="00E83EE3"/>
    <w:rsid w:val="00E87EAE"/>
    <w:rsid w:val="00E91B5E"/>
    <w:rsid w:val="00E9244C"/>
    <w:rsid w:val="00EA2450"/>
    <w:rsid w:val="00EA2735"/>
    <w:rsid w:val="00EA45A5"/>
    <w:rsid w:val="00EB034C"/>
    <w:rsid w:val="00EB0BB0"/>
    <w:rsid w:val="00EB213A"/>
    <w:rsid w:val="00EB2606"/>
    <w:rsid w:val="00EB44A8"/>
    <w:rsid w:val="00EB4AA0"/>
    <w:rsid w:val="00EB7204"/>
    <w:rsid w:val="00EC0824"/>
    <w:rsid w:val="00EC0F70"/>
    <w:rsid w:val="00EC2CC1"/>
    <w:rsid w:val="00EC5908"/>
    <w:rsid w:val="00EC5C74"/>
    <w:rsid w:val="00EC65A0"/>
    <w:rsid w:val="00EC6DBC"/>
    <w:rsid w:val="00EC6F37"/>
    <w:rsid w:val="00ED130F"/>
    <w:rsid w:val="00ED2309"/>
    <w:rsid w:val="00ED3498"/>
    <w:rsid w:val="00ED41A5"/>
    <w:rsid w:val="00ED482D"/>
    <w:rsid w:val="00ED7A9E"/>
    <w:rsid w:val="00EE1A8F"/>
    <w:rsid w:val="00EE4F4A"/>
    <w:rsid w:val="00EE5F5D"/>
    <w:rsid w:val="00EE687B"/>
    <w:rsid w:val="00EE6AD1"/>
    <w:rsid w:val="00EE7EEB"/>
    <w:rsid w:val="00EF1A2F"/>
    <w:rsid w:val="00EF634E"/>
    <w:rsid w:val="00EF71DE"/>
    <w:rsid w:val="00F00A3B"/>
    <w:rsid w:val="00F032EE"/>
    <w:rsid w:val="00F042EC"/>
    <w:rsid w:val="00F056E6"/>
    <w:rsid w:val="00F05E18"/>
    <w:rsid w:val="00F060FB"/>
    <w:rsid w:val="00F06319"/>
    <w:rsid w:val="00F06535"/>
    <w:rsid w:val="00F103EC"/>
    <w:rsid w:val="00F10FDE"/>
    <w:rsid w:val="00F1228E"/>
    <w:rsid w:val="00F125C6"/>
    <w:rsid w:val="00F12636"/>
    <w:rsid w:val="00F132B9"/>
    <w:rsid w:val="00F153C2"/>
    <w:rsid w:val="00F17BD6"/>
    <w:rsid w:val="00F203E0"/>
    <w:rsid w:val="00F21D5C"/>
    <w:rsid w:val="00F2259E"/>
    <w:rsid w:val="00F23342"/>
    <w:rsid w:val="00F24CE9"/>
    <w:rsid w:val="00F305DD"/>
    <w:rsid w:val="00F33FC0"/>
    <w:rsid w:val="00F358B5"/>
    <w:rsid w:val="00F42148"/>
    <w:rsid w:val="00F4217A"/>
    <w:rsid w:val="00F42BEA"/>
    <w:rsid w:val="00F42C28"/>
    <w:rsid w:val="00F433FC"/>
    <w:rsid w:val="00F450D3"/>
    <w:rsid w:val="00F45BBD"/>
    <w:rsid w:val="00F461B5"/>
    <w:rsid w:val="00F46ACE"/>
    <w:rsid w:val="00F47997"/>
    <w:rsid w:val="00F5049C"/>
    <w:rsid w:val="00F52928"/>
    <w:rsid w:val="00F55059"/>
    <w:rsid w:val="00F56506"/>
    <w:rsid w:val="00F57A60"/>
    <w:rsid w:val="00F61A35"/>
    <w:rsid w:val="00F62C18"/>
    <w:rsid w:val="00F67EFE"/>
    <w:rsid w:val="00F7080B"/>
    <w:rsid w:val="00F70ADB"/>
    <w:rsid w:val="00F74212"/>
    <w:rsid w:val="00F75169"/>
    <w:rsid w:val="00F802BE"/>
    <w:rsid w:val="00F830F8"/>
    <w:rsid w:val="00F83635"/>
    <w:rsid w:val="00F85929"/>
    <w:rsid w:val="00F86764"/>
    <w:rsid w:val="00F87576"/>
    <w:rsid w:val="00F90961"/>
    <w:rsid w:val="00F90C0D"/>
    <w:rsid w:val="00F92DD4"/>
    <w:rsid w:val="00F95D2A"/>
    <w:rsid w:val="00F974AC"/>
    <w:rsid w:val="00FA26EB"/>
    <w:rsid w:val="00FA39AB"/>
    <w:rsid w:val="00FB036B"/>
    <w:rsid w:val="00FB0F3F"/>
    <w:rsid w:val="00FB18C9"/>
    <w:rsid w:val="00FB1F2F"/>
    <w:rsid w:val="00FB29FE"/>
    <w:rsid w:val="00FB5624"/>
    <w:rsid w:val="00FB5BCF"/>
    <w:rsid w:val="00FB6B3F"/>
    <w:rsid w:val="00FB753E"/>
    <w:rsid w:val="00FC049A"/>
    <w:rsid w:val="00FC0C08"/>
    <w:rsid w:val="00FC2921"/>
    <w:rsid w:val="00FC5B6B"/>
    <w:rsid w:val="00FC67AE"/>
    <w:rsid w:val="00FC6ADE"/>
    <w:rsid w:val="00FC7457"/>
    <w:rsid w:val="00FC7B4F"/>
    <w:rsid w:val="00FD1F30"/>
    <w:rsid w:val="00FD2CF7"/>
    <w:rsid w:val="00FD6A4A"/>
    <w:rsid w:val="00FE0A82"/>
    <w:rsid w:val="00FE1B62"/>
    <w:rsid w:val="00FE5E09"/>
    <w:rsid w:val="00FE65A8"/>
    <w:rsid w:val="00FE6606"/>
    <w:rsid w:val="00FE6760"/>
    <w:rsid w:val="00FF0314"/>
    <w:rsid w:val="00FF0484"/>
    <w:rsid w:val="00FF3AF8"/>
    <w:rsid w:val="00FF51BD"/>
    <w:rsid w:val="00FF55EC"/>
    <w:rsid w:val="00FF747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84B34"/>
  <w15:docId w15:val="{EA94B8F3-32CE-4159-AFC5-0B08DDE45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762"/>
  </w:style>
  <w:style w:type="paragraph" w:styleId="Overskrift1">
    <w:name w:val="heading 1"/>
    <w:basedOn w:val="Normal"/>
    <w:next w:val="Normal"/>
    <w:link w:val="Overskrift1Tegn"/>
    <w:uiPriority w:val="9"/>
    <w:qFormat/>
    <w:rsid w:val="003151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D147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9E7D6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Overskrift4">
    <w:name w:val="heading 4"/>
    <w:basedOn w:val="Normal"/>
    <w:next w:val="Normal"/>
    <w:link w:val="Overskrift4Tegn"/>
    <w:uiPriority w:val="9"/>
    <w:semiHidden/>
    <w:unhideWhenUsed/>
    <w:qFormat/>
    <w:rsid w:val="00417722"/>
    <w:pPr>
      <w:keepNext/>
      <w:keepLines/>
      <w:spacing w:before="40" w:after="0" w:line="240" w:lineRule="auto"/>
      <w:outlineLvl w:val="3"/>
    </w:pPr>
    <w:rPr>
      <w:rFonts w:asciiTheme="majorHAnsi" w:eastAsiaTheme="majorEastAsia" w:hAnsiTheme="majorHAnsi" w:cstheme="majorBidi"/>
      <w:i/>
      <w:iCs/>
      <w:color w:val="365F91" w:themeColor="accent1" w:themeShade="BF"/>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Default">
    <w:name w:val="Default"/>
    <w:rsid w:val="00257762"/>
    <w:pPr>
      <w:autoSpaceDE w:val="0"/>
      <w:autoSpaceDN w:val="0"/>
      <w:adjustRightInd w:val="0"/>
      <w:spacing w:after="0" w:line="240" w:lineRule="auto"/>
    </w:pPr>
    <w:rPr>
      <w:rFonts w:ascii="Trajan Pro" w:hAnsi="Trajan Pro" w:cs="Trajan Pro"/>
      <w:color w:val="000000"/>
      <w:sz w:val="24"/>
      <w:szCs w:val="24"/>
    </w:rPr>
  </w:style>
  <w:style w:type="paragraph" w:customStyle="1" w:styleId="Pa0">
    <w:name w:val="Pa0"/>
    <w:basedOn w:val="Default"/>
    <w:next w:val="Default"/>
    <w:uiPriority w:val="99"/>
    <w:rsid w:val="00257762"/>
    <w:pPr>
      <w:spacing w:line="241" w:lineRule="atLeast"/>
    </w:pPr>
    <w:rPr>
      <w:rFonts w:cstheme="minorBidi"/>
      <w:color w:val="auto"/>
    </w:rPr>
  </w:style>
  <w:style w:type="paragraph" w:styleId="Listeavsnitt">
    <w:name w:val="List Paragraph"/>
    <w:basedOn w:val="Normal"/>
    <w:uiPriority w:val="34"/>
    <w:qFormat/>
    <w:rsid w:val="00257762"/>
    <w:pPr>
      <w:ind w:left="720"/>
      <w:contextualSpacing/>
    </w:pPr>
  </w:style>
  <w:style w:type="paragraph" w:styleId="Bobletekst">
    <w:name w:val="Balloon Text"/>
    <w:basedOn w:val="Normal"/>
    <w:link w:val="BobletekstTegn"/>
    <w:uiPriority w:val="99"/>
    <w:semiHidden/>
    <w:unhideWhenUsed/>
    <w:rsid w:val="0082770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27704"/>
    <w:rPr>
      <w:rFonts w:ascii="Tahoma" w:hAnsi="Tahoma" w:cs="Tahoma"/>
      <w:sz w:val="16"/>
      <w:szCs w:val="16"/>
    </w:rPr>
  </w:style>
  <w:style w:type="paragraph" w:styleId="Topptekst">
    <w:name w:val="header"/>
    <w:basedOn w:val="Normal"/>
    <w:link w:val="TopptekstTegn"/>
    <w:uiPriority w:val="99"/>
    <w:unhideWhenUsed/>
    <w:rsid w:val="0082770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27704"/>
  </w:style>
  <w:style w:type="paragraph" w:styleId="Bunntekst">
    <w:name w:val="footer"/>
    <w:basedOn w:val="Normal"/>
    <w:link w:val="BunntekstTegn"/>
    <w:uiPriority w:val="99"/>
    <w:unhideWhenUsed/>
    <w:rsid w:val="0082770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27704"/>
  </w:style>
  <w:style w:type="paragraph" w:styleId="Ingenmellomrom">
    <w:name w:val="No Spacing"/>
    <w:link w:val="IngenmellomromTegn"/>
    <w:uiPriority w:val="1"/>
    <w:qFormat/>
    <w:rsid w:val="003250DE"/>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3250DE"/>
    <w:rPr>
      <w:rFonts w:eastAsiaTheme="minorEastAsia"/>
      <w:lang w:eastAsia="nb-NO"/>
    </w:rPr>
  </w:style>
  <w:style w:type="character" w:customStyle="1" w:styleId="Overskrift1Tegn">
    <w:name w:val="Overskrift 1 Tegn"/>
    <w:basedOn w:val="Standardskriftforavsnitt"/>
    <w:link w:val="Overskrift1"/>
    <w:uiPriority w:val="9"/>
    <w:rsid w:val="0031519F"/>
    <w:rPr>
      <w:rFonts w:asciiTheme="majorHAnsi" w:eastAsiaTheme="majorEastAsia" w:hAnsiTheme="majorHAnsi" w:cstheme="majorBidi"/>
      <w:b/>
      <w:bCs/>
      <w:color w:val="365F91" w:themeColor="accent1" w:themeShade="BF"/>
      <w:sz w:val="28"/>
      <w:szCs w:val="28"/>
    </w:rPr>
  </w:style>
  <w:style w:type="table" w:styleId="Tabellrutenett">
    <w:name w:val="Table Grid"/>
    <w:basedOn w:val="Vanligtabell"/>
    <w:uiPriority w:val="59"/>
    <w:rsid w:val="00F17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B81639"/>
    <w:rPr>
      <w:color w:val="0000FF" w:themeColor="hyperlink"/>
      <w:u w:val="single"/>
    </w:rPr>
  </w:style>
  <w:style w:type="paragraph" w:styleId="Brdtekst">
    <w:name w:val="Body Text"/>
    <w:basedOn w:val="Normal"/>
    <w:link w:val="BrdtekstTegn"/>
    <w:uiPriority w:val="1"/>
    <w:qFormat/>
    <w:rsid w:val="00B81639"/>
    <w:pPr>
      <w:widowControl w:val="0"/>
      <w:autoSpaceDE w:val="0"/>
      <w:autoSpaceDN w:val="0"/>
      <w:spacing w:after="0" w:line="240" w:lineRule="auto"/>
    </w:pPr>
    <w:rPr>
      <w:rFonts w:ascii="Arial" w:eastAsia="Arial" w:hAnsi="Arial" w:cs="Arial"/>
      <w:sz w:val="21"/>
      <w:szCs w:val="21"/>
      <w:lang w:val="en-US"/>
    </w:rPr>
  </w:style>
  <w:style w:type="character" w:customStyle="1" w:styleId="BrdtekstTegn">
    <w:name w:val="Brødtekst Tegn"/>
    <w:basedOn w:val="Standardskriftforavsnitt"/>
    <w:link w:val="Brdtekst"/>
    <w:uiPriority w:val="1"/>
    <w:rsid w:val="00B81639"/>
    <w:rPr>
      <w:rFonts w:ascii="Arial" w:eastAsia="Arial" w:hAnsi="Arial" w:cs="Arial"/>
      <w:sz w:val="21"/>
      <w:szCs w:val="21"/>
      <w:lang w:val="en-US"/>
    </w:rPr>
  </w:style>
  <w:style w:type="character" w:styleId="Fulgthyperkobling">
    <w:name w:val="FollowedHyperlink"/>
    <w:basedOn w:val="Standardskriftforavsnitt"/>
    <w:uiPriority w:val="99"/>
    <w:semiHidden/>
    <w:unhideWhenUsed/>
    <w:rsid w:val="00DC0A59"/>
    <w:rPr>
      <w:color w:val="800080" w:themeColor="followedHyperlink"/>
      <w:u w:val="single"/>
    </w:rPr>
  </w:style>
  <w:style w:type="character" w:customStyle="1" w:styleId="Overskrift2Tegn">
    <w:name w:val="Overskrift 2 Tegn"/>
    <w:basedOn w:val="Standardskriftforavsnitt"/>
    <w:link w:val="Overskrift2"/>
    <w:uiPriority w:val="9"/>
    <w:rsid w:val="00D14717"/>
    <w:rPr>
      <w:rFonts w:asciiTheme="majorHAnsi" w:eastAsiaTheme="majorEastAsia" w:hAnsiTheme="majorHAnsi" w:cstheme="majorBidi"/>
      <w:b/>
      <w:bCs/>
      <w:color w:val="4F81BD" w:themeColor="accent1"/>
      <w:sz w:val="26"/>
      <w:szCs w:val="26"/>
    </w:rPr>
  </w:style>
  <w:style w:type="paragraph" w:styleId="Overskriftforinnholdsfortegnelse">
    <w:name w:val="TOC Heading"/>
    <w:basedOn w:val="Overskrift1"/>
    <w:next w:val="Normal"/>
    <w:uiPriority w:val="39"/>
    <w:unhideWhenUsed/>
    <w:qFormat/>
    <w:rsid w:val="00D14717"/>
    <w:pPr>
      <w:outlineLvl w:val="9"/>
    </w:pPr>
    <w:rPr>
      <w:lang w:eastAsia="nb-NO"/>
    </w:rPr>
  </w:style>
  <w:style w:type="paragraph" w:styleId="INNH1">
    <w:name w:val="toc 1"/>
    <w:basedOn w:val="Normal"/>
    <w:next w:val="Normal"/>
    <w:autoRedefine/>
    <w:uiPriority w:val="39"/>
    <w:unhideWhenUsed/>
    <w:rsid w:val="00D14717"/>
    <w:pPr>
      <w:spacing w:after="100"/>
    </w:pPr>
  </w:style>
  <w:style w:type="paragraph" w:styleId="INNH2">
    <w:name w:val="toc 2"/>
    <w:basedOn w:val="Normal"/>
    <w:next w:val="Normal"/>
    <w:autoRedefine/>
    <w:uiPriority w:val="39"/>
    <w:unhideWhenUsed/>
    <w:rsid w:val="00D14717"/>
    <w:pPr>
      <w:spacing w:after="100"/>
      <w:ind w:left="220"/>
    </w:pPr>
  </w:style>
  <w:style w:type="paragraph" w:styleId="Liste">
    <w:name w:val="List"/>
    <w:basedOn w:val="Normal"/>
    <w:rsid w:val="003D4005"/>
    <w:pPr>
      <w:numPr>
        <w:numId w:val="2"/>
      </w:numPr>
      <w:spacing w:after="120" w:line="240" w:lineRule="auto"/>
      <w:contextualSpacing/>
    </w:pPr>
    <w:rPr>
      <w:rFonts w:ascii="Times New Roman" w:eastAsia="Times New Roman" w:hAnsi="Times New Roman" w:cs="Times New Roman"/>
      <w:spacing w:val="4"/>
      <w:sz w:val="24"/>
      <w:lang w:eastAsia="nb-NO"/>
    </w:rPr>
  </w:style>
  <w:style w:type="paragraph" w:styleId="Liste2">
    <w:name w:val="List 2"/>
    <w:basedOn w:val="Normal"/>
    <w:rsid w:val="003D4005"/>
    <w:pPr>
      <w:numPr>
        <w:ilvl w:val="1"/>
        <w:numId w:val="2"/>
      </w:numPr>
      <w:spacing w:after="0"/>
    </w:pPr>
    <w:rPr>
      <w:rFonts w:ascii="Times New Roman" w:eastAsia="Times New Roman" w:hAnsi="Times New Roman" w:cs="Times New Roman"/>
      <w:spacing w:val="4"/>
      <w:sz w:val="24"/>
      <w:lang w:eastAsia="nb-NO"/>
    </w:rPr>
  </w:style>
  <w:style w:type="paragraph" w:styleId="Liste3">
    <w:name w:val="List 3"/>
    <w:basedOn w:val="Normal"/>
    <w:rsid w:val="003D4005"/>
    <w:pPr>
      <w:numPr>
        <w:ilvl w:val="2"/>
        <w:numId w:val="2"/>
      </w:numPr>
      <w:spacing w:after="0"/>
    </w:pPr>
    <w:rPr>
      <w:rFonts w:ascii="Times New Roman" w:eastAsia="Times New Roman" w:hAnsi="Times New Roman" w:cs="Times New Roman"/>
      <w:sz w:val="24"/>
      <w:lang w:eastAsia="nb-NO"/>
    </w:rPr>
  </w:style>
  <w:style w:type="paragraph" w:styleId="Liste4">
    <w:name w:val="List 4"/>
    <w:basedOn w:val="Normal"/>
    <w:rsid w:val="003D4005"/>
    <w:pPr>
      <w:numPr>
        <w:ilvl w:val="3"/>
        <w:numId w:val="2"/>
      </w:numPr>
      <w:spacing w:after="0"/>
    </w:pPr>
    <w:rPr>
      <w:rFonts w:ascii="Times New Roman" w:eastAsia="Times New Roman" w:hAnsi="Times New Roman" w:cs="Times New Roman"/>
      <w:sz w:val="24"/>
      <w:lang w:eastAsia="nb-NO"/>
    </w:rPr>
  </w:style>
  <w:style w:type="paragraph" w:styleId="Liste5">
    <w:name w:val="List 5"/>
    <w:basedOn w:val="Normal"/>
    <w:rsid w:val="003D4005"/>
    <w:pPr>
      <w:numPr>
        <w:ilvl w:val="4"/>
        <w:numId w:val="2"/>
      </w:numPr>
      <w:spacing w:after="0"/>
    </w:pPr>
    <w:rPr>
      <w:rFonts w:ascii="Times New Roman" w:eastAsia="Times New Roman" w:hAnsi="Times New Roman" w:cs="Times New Roman"/>
      <w:sz w:val="24"/>
      <w:lang w:eastAsia="nb-NO"/>
    </w:rPr>
  </w:style>
  <w:style w:type="character" w:customStyle="1" w:styleId="kursiv">
    <w:name w:val="kursiv"/>
    <w:rsid w:val="003D4005"/>
    <w:rPr>
      <w:i/>
    </w:rPr>
  </w:style>
  <w:style w:type="numbering" w:customStyle="1" w:styleId="StrekListeStil">
    <w:name w:val="StrekListeStil"/>
    <w:uiPriority w:val="99"/>
    <w:rsid w:val="003D4005"/>
    <w:pPr>
      <w:numPr>
        <w:numId w:val="2"/>
      </w:numPr>
    </w:pPr>
  </w:style>
  <w:style w:type="paragraph" w:styleId="Fotnotetekst">
    <w:name w:val="footnote text"/>
    <w:basedOn w:val="Normal"/>
    <w:link w:val="FotnotetekstTegn"/>
    <w:uiPriority w:val="99"/>
    <w:semiHidden/>
    <w:unhideWhenUsed/>
    <w:rsid w:val="00B6381D"/>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B6381D"/>
    <w:rPr>
      <w:sz w:val="20"/>
      <w:szCs w:val="20"/>
    </w:rPr>
  </w:style>
  <w:style w:type="character" w:styleId="Fotnotereferanse">
    <w:name w:val="footnote reference"/>
    <w:basedOn w:val="Standardskriftforavsnitt"/>
    <w:uiPriority w:val="99"/>
    <w:semiHidden/>
    <w:unhideWhenUsed/>
    <w:rsid w:val="00B6381D"/>
    <w:rPr>
      <w:vertAlign w:val="superscript"/>
    </w:rPr>
  </w:style>
  <w:style w:type="character" w:styleId="Merknadsreferanse">
    <w:name w:val="annotation reference"/>
    <w:basedOn w:val="Standardskriftforavsnitt"/>
    <w:uiPriority w:val="99"/>
    <w:semiHidden/>
    <w:unhideWhenUsed/>
    <w:rsid w:val="00E5347E"/>
    <w:rPr>
      <w:sz w:val="16"/>
      <w:szCs w:val="16"/>
    </w:rPr>
  </w:style>
  <w:style w:type="paragraph" w:styleId="Merknadstekst">
    <w:name w:val="annotation text"/>
    <w:basedOn w:val="Normal"/>
    <w:link w:val="MerknadstekstTegn"/>
    <w:uiPriority w:val="99"/>
    <w:unhideWhenUsed/>
    <w:rsid w:val="00E5347E"/>
    <w:pPr>
      <w:spacing w:line="240" w:lineRule="auto"/>
    </w:pPr>
    <w:rPr>
      <w:sz w:val="20"/>
      <w:szCs w:val="20"/>
    </w:rPr>
  </w:style>
  <w:style w:type="character" w:customStyle="1" w:styleId="MerknadstekstTegn">
    <w:name w:val="Merknadstekst Tegn"/>
    <w:basedOn w:val="Standardskriftforavsnitt"/>
    <w:link w:val="Merknadstekst"/>
    <w:uiPriority w:val="99"/>
    <w:rsid w:val="00E5347E"/>
    <w:rPr>
      <w:sz w:val="20"/>
      <w:szCs w:val="20"/>
    </w:rPr>
  </w:style>
  <w:style w:type="paragraph" w:styleId="Kommentaremne">
    <w:name w:val="annotation subject"/>
    <w:basedOn w:val="Merknadstekst"/>
    <w:next w:val="Merknadstekst"/>
    <w:link w:val="KommentaremneTegn"/>
    <w:uiPriority w:val="99"/>
    <w:semiHidden/>
    <w:unhideWhenUsed/>
    <w:rsid w:val="00E5347E"/>
    <w:rPr>
      <w:b/>
      <w:bCs/>
    </w:rPr>
  </w:style>
  <w:style w:type="character" w:customStyle="1" w:styleId="KommentaremneTegn">
    <w:name w:val="Kommentaremne Tegn"/>
    <w:basedOn w:val="MerknadstekstTegn"/>
    <w:link w:val="Kommentaremne"/>
    <w:uiPriority w:val="99"/>
    <w:semiHidden/>
    <w:rsid w:val="00E5347E"/>
    <w:rPr>
      <w:b/>
      <w:bCs/>
      <w:sz w:val="20"/>
      <w:szCs w:val="20"/>
    </w:rPr>
  </w:style>
  <w:style w:type="paragraph" w:customStyle="1" w:styleId="xmsonormal">
    <w:name w:val="x_msonormal"/>
    <w:basedOn w:val="Normal"/>
    <w:rsid w:val="00CB4023"/>
    <w:pPr>
      <w:spacing w:after="0" w:line="240" w:lineRule="auto"/>
    </w:pPr>
    <w:rPr>
      <w:rFonts w:ascii="Calibri" w:hAnsi="Calibri" w:cs="Calibri"/>
      <w:lang w:eastAsia="nb-NO"/>
    </w:rPr>
  </w:style>
  <w:style w:type="character" w:customStyle="1" w:styleId="il">
    <w:name w:val="il"/>
    <w:basedOn w:val="Standardskriftforavsnitt"/>
    <w:rsid w:val="00CB4023"/>
  </w:style>
  <w:style w:type="paragraph" w:customStyle="1" w:styleId="xmsolistparagraph">
    <w:name w:val="x_msolistparagraph"/>
    <w:basedOn w:val="Normal"/>
    <w:rsid w:val="00CB4023"/>
    <w:pPr>
      <w:spacing w:after="0" w:line="240" w:lineRule="auto"/>
      <w:ind w:left="720"/>
    </w:pPr>
    <w:rPr>
      <w:rFonts w:ascii="Calibri" w:hAnsi="Calibri" w:cs="Calibri"/>
      <w:lang w:eastAsia="nb-NO"/>
    </w:rPr>
  </w:style>
  <w:style w:type="character" w:customStyle="1" w:styleId="Ulstomtale1">
    <w:name w:val="Uløst omtale1"/>
    <w:basedOn w:val="Standardskriftforavsnitt"/>
    <w:uiPriority w:val="99"/>
    <w:semiHidden/>
    <w:unhideWhenUsed/>
    <w:rsid w:val="009B3CB2"/>
    <w:rPr>
      <w:color w:val="605E5C"/>
      <w:shd w:val="clear" w:color="auto" w:fill="E1DFDD"/>
    </w:rPr>
  </w:style>
  <w:style w:type="character" w:customStyle="1" w:styleId="Overskrift3Tegn">
    <w:name w:val="Overskrift 3 Tegn"/>
    <w:basedOn w:val="Standardskriftforavsnitt"/>
    <w:link w:val="Overskrift3"/>
    <w:uiPriority w:val="9"/>
    <w:rsid w:val="009E7D64"/>
    <w:rPr>
      <w:rFonts w:asciiTheme="majorHAnsi" w:eastAsiaTheme="majorEastAsia" w:hAnsiTheme="majorHAnsi" w:cstheme="majorBidi"/>
      <w:color w:val="243F60" w:themeColor="accent1" w:themeShade="7F"/>
      <w:sz w:val="24"/>
      <w:szCs w:val="24"/>
    </w:rPr>
  </w:style>
  <w:style w:type="character" w:customStyle="1" w:styleId="Overskrift4Tegn">
    <w:name w:val="Overskrift 4 Tegn"/>
    <w:basedOn w:val="Standardskriftforavsnitt"/>
    <w:link w:val="Overskrift4"/>
    <w:uiPriority w:val="9"/>
    <w:semiHidden/>
    <w:rsid w:val="00417722"/>
    <w:rPr>
      <w:rFonts w:asciiTheme="majorHAnsi" w:eastAsiaTheme="majorEastAsia" w:hAnsiTheme="majorHAnsi" w:cstheme="majorBidi"/>
      <w:i/>
      <w:iCs/>
      <w:color w:val="365F91" w:themeColor="accent1" w:themeShade="BF"/>
      <w:lang w:eastAsia="nb-NO"/>
    </w:rPr>
  </w:style>
  <w:style w:type="paragraph" w:styleId="NormalWeb">
    <w:name w:val="Normal (Web)"/>
    <w:basedOn w:val="Normal"/>
    <w:uiPriority w:val="99"/>
    <w:unhideWhenUsed/>
    <w:rsid w:val="00417722"/>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Utheving">
    <w:name w:val="Emphasis"/>
    <w:basedOn w:val="Standardskriftforavsnitt"/>
    <w:uiPriority w:val="20"/>
    <w:qFormat/>
    <w:rsid w:val="00417722"/>
    <w:rPr>
      <w:i/>
      <w:iCs/>
    </w:rPr>
  </w:style>
  <w:style w:type="paragraph" w:styleId="Sluttnotetekst">
    <w:name w:val="endnote text"/>
    <w:basedOn w:val="Normal"/>
    <w:link w:val="SluttnotetekstTegn"/>
    <w:uiPriority w:val="99"/>
    <w:semiHidden/>
    <w:unhideWhenUsed/>
    <w:rsid w:val="00417722"/>
    <w:pPr>
      <w:spacing w:after="0" w:line="240" w:lineRule="auto"/>
    </w:pPr>
    <w:rPr>
      <w:rFonts w:ascii="Calibri" w:hAnsi="Calibri" w:cs="Calibri"/>
      <w:sz w:val="20"/>
      <w:szCs w:val="20"/>
      <w:lang w:eastAsia="nb-NO"/>
    </w:rPr>
  </w:style>
  <w:style w:type="character" w:customStyle="1" w:styleId="SluttnotetekstTegn">
    <w:name w:val="Sluttnotetekst Tegn"/>
    <w:basedOn w:val="Standardskriftforavsnitt"/>
    <w:link w:val="Sluttnotetekst"/>
    <w:uiPriority w:val="99"/>
    <w:semiHidden/>
    <w:rsid w:val="00417722"/>
    <w:rPr>
      <w:rFonts w:ascii="Calibri" w:hAnsi="Calibri" w:cs="Calibri"/>
      <w:sz w:val="20"/>
      <w:szCs w:val="20"/>
      <w:lang w:eastAsia="nb-NO"/>
    </w:rPr>
  </w:style>
  <w:style w:type="character" w:styleId="Sluttnotereferanse">
    <w:name w:val="endnote reference"/>
    <w:basedOn w:val="Standardskriftforavsnitt"/>
    <w:uiPriority w:val="99"/>
    <w:semiHidden/>
    <w:unhideWhenUsed/>
    <w:rsid w:val="00417722"/>
    <w:rPr>
      <w:vertAlign w:val="superscript"/>
    </w:rPr>
  </w:style>
  <w:style w:type="paragraph" w:styleId="INNH3">
    <w:name w:val="toc 3"/>
    <w:basedOn w:val="Normal"/>
    <w:next w:val="Normal"/>
    <w:autoRedefine/>
    <w:uiPriority w:val="39"/>
    <w:unhideWhenUsed/>
    <w:rsid w:val="00417722"/>
    <w:pPr>
      <w:tabs>
        <w:tab w:val="right" w:leader="dot" w:pos="9062"/>
      </w:tabs>
      <w:spacing w:after="100" w:line="240" w:lineRule="auto"/>
      <w:ind w:left="440"/>
    </w:pPr>
    <w:rPr>
      <w:rFonts w:ascii="Calibri" w:hAnsi="Calibri" w:cs="Calibri"/>
      <w:noProof/>
      <w:lang w:eastAsia="nb-NO"/>
    </w:rPr>
  </w:style>
  <w:style w:type="character" w:styleId="Ulstomtale">
    <w:name w:val="Unresolved Mention"/>
    <w:basedOn w:val="Standardskriftforavsnitt"/>
    <w:uiPriority w:val="99"/>
    <w:semiHidden/>
    <w:unhideWhenUsed/>
    <w:rsid w:val="00417722"/>
    <w:rPr>
      <w:color w:val="605E5C"/>
      <w:shd w:val="clear" w:color="auto" w:fill="E1DFDD"/>
    </w:rPr>
  </w:style>
  <w:style w:type="character" w:customStyle="1" w:styleId="maintitle">
    <w:name w:val="maintitle"/>
    <w:basedOn w:val="Standardskriftforavsnitt"/>
    <w:rsid w:val="00417722"/>
  </w:style>
  <w:style w:type="character" w:styleId="Sterk">
    <w:name w:val="Strong"/>
    <w:basedOn w:val="Standardskriftforavsnitt"/>
    <w:uiPriority w:val="22"/>
    <w:qFormat/>
    <w:rsid w:val="004177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5145">
      <w:bodyDiv w:val="1"/>
      <w:marLeft w:val="0"/>
      <w:marRight w:val="0"/>
      <w:marTop w:val="0"/>
      <w:marBottom w:val="0"/>
      <w:divBdr>
        <w:top w:val="none" w:sz="0" w:space="0" w:color="auto"/>
        <w:left w:val="none" w:sz="0" w:space="0" w:color="auto"/>
        <w:bottom w:val="none" w:sz="0" w:space="0" w:color="auto"/>
        <w:right w:val="none" w:sz="0" w:space="0" w:color="auto"/>
      </w:divBdr>
    </w:div>
    <w:div w:id="393817199">
      <w:bodyDiv w:val="1"/>
      <w:marLeft w:val="0"/>
      <w:marRight w:val="0"/>
      <w:marTop w:val="0"/>
      <w:marBottom w:val="0"/>
      <w:divBdr>
        <w:top w:val="none" w:sz="0" w:space="0" w:color="auto"/>
        <w:left w:val="none" w:sz="0" w:space="0" w:color="auto"/>
        <w:bottom w:val="none" w:sz="0" w:space="0" w:color="auto"/>
        <w:right w:val="none" w:sz="0" w:space="0" w:color="auto"/>
      </w:divBdr>
    </w:div>
    <w:div w:id="403188026">
      <w:bodyDiv w:val="1"/>
      <w:marLeft w:val="0"/>
      <w:marRight w:val="0"/>
      <w:marTop w:val="0"/>
      <w:marBottom w:val="0"/>
      <w:divBdr>
        <w:top w:val="none" w:sz="0" w:space="0" w:color="auto"/>
        <w:left w:val="none" w:sz="0" w:space="0" w:color="auto"/>
        <w:bottom w:val="none" w:sz="0" w:space="0" w:color="auto"/>
        <w:right w:val="none" w:sz="0" w:space="0" w:color="auto"/>
      </w:divBdr>
    </w:div>
    <w:div w:id="456489763">
      <w:bodyDiv w:val="1"/>
      <w:marLeft w:val="0"/>
      <w:marRight w:val="0"/>
      <w:marTop w:val="0"/>
      <w:marBottom w:val="0"/>
      <w:divBdr>
        <w:top w:val="none" w:sz="0" w:space="0" w:color="auto"/>
        <w:left w:val="none" w:sz="0" w:space="0" w:color="auto"/>
        <w:bottom w:val="none" w:sz="0" w:space="0" w:color="auto"/>
        <w:right w:val="none" w:sz="0" w:space="0" w:color="auto"/>
      </w:divBdr>
    </w:div>
    <w:div w:id="468281229">
      <w:bodyDiv w:val="1"/>
      <w:marLeft w:val="0"/>
      <w:marRight w:val="0"/>
      <w:marTop w:val="0"/>
      <w:marBottom w:val="0"/>
      <w:divBdr>
        <w:top w:val="none" w:sz="0" w:space="0" w:color="auto"/>
        <w:left w:val="none" w:sz="0" w:space="0" w:color="auto"/>
        <w:bottom w:val="none" w:sz="0" w:space="0" w:color="auto"/>
        <w:right w:val="none" w:sz="0" w:space="0" w:color="auto"/>
      </w:divBdr>
    </w:div>
    <w:div w:id="589310699">
      <w:bodyDiv w:val="1"/>
      <w:marLeft w:val="0"/>
      <w:marRight w:val="0"/>
      <w:marTop w:val="0"/>
      <w:marBottom w:val="0"/>
      <w:divBdr>
        <w:top w:val="none" w:sz="0" w:space="0" w:color="auto"/>
        <w:left w:val="none" w:sz="0" w:space="0" w:color="auto"/>
        <w:bottom w:val="none" w:sz="0" w:space="0" w:color="auto"/>
        <w:right w:val="none" w:sz="0" w:space="0" w:color="auto"/>
      </w:divBdr>
    </w:div>
    <w:div w:id="731776178">
      <w:bodyDiv w:val="1"/>
      <w:marLeft w:val="0"/>
      <w:marRight w:val="0"/>
      <w:marTop w:val="0"/>
      <w:marBottom w:val="0"/>
      <w:divBdr>
        <w:top w:val="none" w:sz="0" w:space="0" w:color="auto"/>
        <w:left w:val="none" w:sz="0" w:space="0" w:color="auto"/>
        <w:bottom w:val="none" w:sz="0" w:space="0" w:color="auto"/>
        <w:right w:val="none" w:sz="0" w:space="0" w:color="auto"/>
      </w:divBdr>
    </w:div>
    <w:div w:id="853807602">
      <w:bodyDiv w:val="1"/>
      <w:marLeft w:val="0"/>
      <w:marRight w:val="0"/>
      <w:marTop w:val="0"/>
      <w:marBottom w:val="0"/>
      <w:divBdr>
        <w:top w:val="none" w:sz="0" w:space="0" w:color="auto"/>
        <w:left w:val="none" w:sz="0" w:space="0" w:color="auto"/>
        <w:bottom w:val="none" w:sz="0" w:space="0" w:color="auto"/>
        <w:right w:val="none" w:sz="0" w:space="0" w:color="auto"/>
      </w:divBdr>
    </w:div>
    <w:div w:id="1018774013">
      <w:bodyDiv w:val="1"/>
      <w:marLeft w:val="0"/>
      <w:marRight w:val="0"/>
      <w:marTop w:val="0"/>
      <w:marBottom w:val="0"/>
      <w:divBdr>
        <w:top w:val="none" w:sz="0" w:space="0" w:color="auto"/>
        <w:left w:val="none" w:sz="0" w:space="0" w:color="auto"/>
        <w:bottom w:val="none" w:sz="0" w:space="0" w:color="auto"/>
        <w:right w:val="none" w:sz="0" w:space="0" w:color="auto"/>
      </w:divBdr>
    </w:div>
    <w:div w:id="1109155295">
      <w:bodyDiv w:val="1"/>
      <w:marLeft w:val="0"/>
      <w:marRight w:val="0"/>
      <w:marTop w:val="0"/>
      <w:marBottom w:val="0"/>
      <w:divBdr>
        <w:top w:val="none" w:sz="0" w:space="0" w:color="auto"/>
        <w:left w:val="none" w:sz="0" w:space="0" w:color="auto"/>
        <w:bottom w:val="none" w:sz="0" w:space="0" w:color="auto"/>
        <w:right w:val="none" w:sz="0" w:space="0" w:color="auto"/>
      </w:divBdr>
    </w:div>
    <w:div w:id="1276206092">
      <w:bodyDiv w:val="1"/>
      <w:marLeft w:val="0"/>
      <w:marRight w:val="0"/>
      <w:marTop w:val="0"/>
      <w:marBottom w:val="0"/>
      <w:divBdr>
        <w:top w:val="none" w:sz="0" w:space="0" w:color="auto"/>
        <w:left w:val="none" w:sz="0" w:space="0" w:color="auto"/>
        <w:bottom w:val="none" w:sz="0" w:space="0" w:color="auto"/>
        <w:right w:val="none" w:sz="0" w:space="0" w:color="auto"/>
      </w:divBdr>
    </w:div>
    <w:div w:id="1278371528">
      <w:bodyDiv w:val="1"/>
      <w:marLeft w:val="0"/>
      <w:marRight w:val="0"/>
      <w:marTop w:val="0"/>
      <w:marBottom w:val="0"/>
      <w:divBdr>
        <w:top w:val="none" w:sz="0" w:space="0" w:color="auto"/>
        <w:left w:val="none" w:sz="0" w:space="0" w:color="auto"/>
        <w:bottom w:val="none" w:sz="0" w:space="0" w:color="auto"/>
        <w:right w:val="none" w:sz="0" w:space="0" w:color="auto"/>
      </w:divBdr>
    </w:div>
    <w:div w:id="1543982863">
      <w:bodyDiv w:val="1"/>
      <w:marLeft w:val="0"/>
      <w:marRight w:val="0"/>
      <w:marTop w:val="0"/>
      <w:marBottom w:val="0"/>
      <w:divBdr>
        <w:top w:val="none" w:sz="0" w:space="0" w:color="auto"/>
        <w:left w:val="none" w:sz="0" w:space="0" w:color="auto"/>
        <w:bottom w:val="none" w:sz="0" w:space="0" w:color="auto"/>
        <w:right w:val="none" w:sz="0" w:space="0" w:color="auto"/>
      </w:divBdr>
    </w:div>
    <w:div w:id="1618560609">
      <w:bodyDiv w:val="1"/>
      <w:marLeft w:val="0"/>
      <w:marRight w:val="0"/>
      <w:marTop w:val="0"/>
      <w:marBottom w:val="0"/>
      <w:divBdr>
        <w:top w:val="none" w:sz="0" w:space="0" w:color="auto"/>
        <w:left w:val="none" w:sz="0" w:space="0" w:color="auto"/>
        <w:bottom w:val="none" w:sz="0" w:space="0" w:color="auto"/>
        <w:right w:val="none" w:sz="0" w:space="0" w:color="auto"/>
      </w:divBdr>
    </w:div>
    <w:div w:id="1638102063">
      <w:bodyDiv w:val="1"/>
      <w:marLeft w:val="0"/>
      <w:marRight w:val="0"/>
      <w:marTop w:val="0"/>
      <w:marBottom w:val="0"/>
      <w:divBdr>
        <w:top w:val="none" w:sz="0" w:space="0" w:color="auto"/>
        <w:left w:val="none" w:sz="0" w:space="0" w:color="auto"/>
        <w:bottom w:val="none" w:sz="0" w:space="0" w:color="auto"/>
        <w:right w:val="none" w:sz="0" w:space="0" w:color="auto"/>
      </w:divBdr>
    </w:div>
    <w:div w:id="1667241825">
      <w:bodyDiv w:val="1"/>
      <w:marLeft w:val="0"/>
      <w:marRight w:val="0"/>
      <w:marTop w:val="0"/>
      <w:marBottom w:val="0"/>
      <w:divBdr>
        <w:top w:val="none" w:sz="0" w:space="0" w:color="auto"/>
        <w:left w:val="none" w:sz="0" w:space="0" w:color="auto"/>
        <w:bottom w:val="none" w:sz="0" w:space="0" w:color="auto"/>
        <w:right w:val="none" w:sz="0" w:space="0" w:color="auto"/>
      </w:divBdr>
    </w:div>
    <w:div w:id="1827427897">
      <w:bodyDiv w:val="1"/>
      <w:marLeft w:val="0"/>
      <w:marRight w:val="0"/>
      <w:marTop w:val="0"/>
      <w:marBottom w:val="0"/>
      <w:divBdr>
        <w:top w:val="none" w:sz="0" w:space="0" w:color="auto"/>
        <w:left w:val="none" w:sz="0" w:space="0" w:color="auto"/>
        <w:bottom w:val="none" w:sz="0" w:space="0" w:color="auto"/>
        <w:right w:val="none" w:sz="0" w:space="0" w:color="auto"/>
      </w:divBdr>
    </w:div>
    <w:div w:id="1927301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adio.nrk.no/podkast/verdiboersen/sesong/202102/l_74422c83-4a85-429f-822c-834a85629f7d" TargetMode="Externa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ks.no/fagomrader/helse-og-velferd/etisk-kompetanseheving/" TargetMode="External"/><Relationship Id="rId17" Type="http://schemas.openxmlformats.org/officeDocument/2006/relationships/image" Target="cid:image001.jpg@01D75D0A.27CEA830"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2.png@01D4979F.B939E380"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hyperlink" Target="https://www.msn.com/nb-no/feed"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s://www.nsf.no/sites/default/files/groups/subject_group/2021-05/tidsskrift-kreftsykepleie-1-2021.pdf" TargetMode="External"/><Relationship Id="rId22" Type="http://schemas.openxmlformats.org/officeDocument/2006/relationships/image" Target="media/image9.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youtube.com/watch?v=k24xfikTvwc&amp;t=28s&amp;ab_channel=KSKommunesektorensorganisasjon" TargetMode="External"/><Relationship Id="rId3" Type="http://schemas.openxmlformats.org/officeDocument/2006/relationships/hyperlink" Target="https://www.ks.no/globalassets/kpt-2020/GrunnlagsdokumentPr240220.pdf" TargetMode="External"/><Relationship Id="rId7" Type="http://schemas.openxmlformats.org/officeDocument/2006/relationships/hyperlink" Target="https://www.utdanningsforbundet.no/globalassets/larerhverdagen/profesjonsetikk/larerprof_etiske_plattform_a4.pdf" TargetMode="External"/><Relationship Id="rId2" Type="http://schemas.openxmlformats.org/officeDocument/2006/relationships/hyperlink" Target="https://www.regjeringen.no/no/dokumenter/meld.-st.-24-20192020/id2700942/" TargetMode="External"/><Relationship Id="rId1" Type="http://schemas.openxmlformats.org/officeDocument/2006/relationships/hyperlink" Target="https://www.regjeringen.no/contentassets/d9861c8a33dc4b2291a8a41d1ecfdc78/kompetanseloft-2025-2.pdf" TargetMode="External"/><Relationship Id="rId6" Type="http://schemas.openxmlformats.org/officeDocument/2006/relationships/hyperlink" Target="https://www.ks.no/contentassets/c3956e026d294f6da237f9d6bed73a20/ks-langtidsstrategi-F41-web.pdf?_t_tags=language%3Ano%2Csiteid%3Abfb9d852-9a87-4d2f-a25f-779a7a8be2ea&amp;_t_hit.id=Ksno2018_Models_Media_GenericDocument/_9b08edb3-41fe-4f6d-b4e5-8348993e635a&amp;_t_hit.pos=1425" TargetMode="External"/><Relationship Id="rId5" Type="http://schemas.openxmlformats.org/officeDocument/2006/relationships/hyperlink" Target="https://www.helsedirektoratet.no/veiledere/ledelse-og-kvalitetsforbedring-i-helse-og-omsorgstjenesten/formal-og-virkeomrade" TargetMode="External"/><Relationship Id="rId4" Type="http://schemas.openxmlformats.org/officeDocument/2006/relationships/hyperlink" Target="file:///C:/Users/vk138/AppData/Local/Microsoft/Windows/INetCache/Content.Outlook/4BB8YDGO/prp201220130106000dddpdfs.pdf"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518D5-9D2F-48E2-90CB-80DC8811E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47</Pages>
  <Words>15267</Words>
  <Characters>80916</Characters>
  <Application>Microsoft Office Word</Application>
  <DocSecurity>0</DocSecurity>
  <Lines>674</Lines>
  <Paragraphs>191</Paragraphs>
  <ScaleCrop>false</ScaleCrop>
  <HeadingPairs>
    <vt:vector size="2" baseType="variant">
      <vt:variant>
        <vt:lpstr>Tittel</vt:lpstr>
      </vt:variant>
      <vt:variant>
        <vt:i4>1</vt:i4>
      </vt:variant>
    </vt:vector>
  </HeadingPairs>
  <TitlesOfParts>
    <vt:vector size="1" baseType="lpstr">
      <vt:lpstr/>
    </vt:vector>
  </TitlesOfParts>
  <Company>KS</Company>
  <LinksUpToDate>false</LinksUpToDate>
  <CharactersWithSpaces>95992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Haga Sørlie</dc:creator>
  <cp:lastModifiedBy>Christine Haga Sørlie</cp:lastModifiedBy>
  <cp:revision>17</cp:revision>
  <cp:lastPrinted>2022-05-03T11:09:00Z</cp:lastPrinted>
  <dcterms:created xsi:type="dcterms:W3CDTF">2022-05-16T09:36:00Z</dcterms:created>
  <dcterms:modified xsi:type="dcterms:W3CDTF">2022-05-16T10:27:00Z</dcterms:modified>
</cp:coreProperties>
</file>