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6B27" w14:textId="5CB53AE1" w:rsidR="0018232B" w:rsidRDefault="0000234E" w:rsidP="008250CD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21E1E0" wp14:editId="061EC89F">
            <wp:simplePos x="0" y="0"/>
            <wp:positionH relativeFrom="margin">
              <wp:posOffset>-684530</wp:posOffset>
            </wp:positionH>
            <wp:positionV relativeFrom="margin">
              <wp:posOffset>-633730</wp:posOffset>
            </wp:positionV>
            <wp:extent cx="2357755" cy="819150"/>
            <wp:effectExtent l="0" t="0" r="4445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3B108DA" wp14:editId="0E151CA6">
            <wp:simplePos x="0" y="0"/>
            <wp:positionH relativeFrom="page">
              <wp:align>center</wp:align>
            </wp:positionH>
            <wp:positionV relativeFrom="topMargin">
              <wp:align>bottom</wp:align>
            </wp:positionV>
            <wp:extent cx="946150" cy="469265"/>
            <wp:effectExtent l="0" t="0" r="6350" b="6985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4973E" w14:textId="4BB6076E" w:rsidR="00141B55" w:rsidRDefault="00141B55" w:rsidP="00141B55">
      <w:pPr>
        <w:spacing w:line="276" w:lineRule="auto"/>
        <w:rPr>
          <w:b/>
        </w:rPr>
      </w:pPr>
      <w:r>
        <w:rPr>
          <w:b/>
        </w:rPr>
        <w:t>I</w:t>
      </w:r>
      <w:r w:rsidRPr="003E0DAC">
        <w:rPr>
          <w:b/>
        </w:rPr>
        <w:t xml:space="preserve">nvitasjon til deltakelse i </w:t>
      </w:r>
      <w:r>
        <w:rPr>
          <w:b/>
        </w:rPr>
        <w:t>læringsnettverk</w:t>
      </w:r>
      <w:r w:rsidR="008250CD">
        <w:rPr>
          <w:b/>
        </w:rPr>
        <w:t xml:space="preserve"> </w:t>
      </w:r>
      <w:r>
        <w:rPr>
          <w:b/>
        </w:rPr>
        <w:t>for utvikling og innføring av mentorprogram</w:t>
      </w:r>
    </w:p>
    <w:p w14:paraId="39CDBE9C" w14:textId="1C056812" w:rsidR="00586C39" w:rsidRPr="003E0DAC" w:rsidRDefault="00586C39" w:rsidP="00141B55">
      <w:pPr>
        <w:spacing w:line="276" w:lineRule="auto"/>
        <w:rPr>
          <w:sz w:val="22"/>
          <w:szCs w:val="22"/>
        </w:rPr>
      </w:pPr>
    </w:p>
    <w:p w14:paraId="61BB0582" w14:textId="168CADE8" w:rsidR="00141B55" w:rsidRPr="003E0DAC" w:rsidRDefault="00682DFC" w:rsidP="00141B5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Tromsø kommune, </w:t>
      </w:r>
      <w:r w:rsidR="00765256">
        <w:rPr>
          <w:sz w:val="22"/>
          <w:szCs w:val="22"/>
        </w:rPr>
        <w:t>NSF Tromsø, USHT Troms</w:t>
      </w:r>
      <w:r w:rsidR="00483FD8">
        <w:rPr>
          <w:sz w:val="22"/>
          <w:szCs w:val="22"/>
        </w:rPr>
        <w:t xml:space="preserve"> og Finnmark</w:t>
      </w:r>
      <w:r w:rsidR="00765256">
        <w:rPr>
          <w:sz w:val="22"/>
          <w:szCs w:val="22"/>
        </w:rPr>
        <w:t>, KS Nord-Norge og</w:t>
      </w:r>
      <w:r w:rsidR="00141B55">
        <w:rPr>
          <w:sz w:val="22"/>
          <w:szCs w:val="22"/>
        </w:rPr>
        <w:t xml:space="preserve"> </w:t>
      </w:r>
      <w:r w:rsidR="00141B55" w:rsidRPr="003E0DAC">
        <w:rPr>
          <w:sz w:val="22"/>
          <w:szCs w:val="22"/>
        </w:rPr>
        <w:t xml:space="preserve">Jobbvinner har den glede å invitere alle </w:t>
      </w:r>
      <w:r w:rsidR="00141B55">
        <w:rPr>
          <w:sz w:val="22"/>
          <w:szCs w:val="22"/>
        </w:rPr>
        <w:t xml:space="preserve">interesserte kommuner </w:t>
      </w:r>
      <w:r w:rsidR="00F47581">
        <w:rPr>
          <w:sz w:val="22"/>
          <w:szCs w:val="22"/>
        </w:rPr>
        <w:t xml:space="preserve">i Troms og Finnmark </w:t>
      </w:r>
      <w:r w:rsidR="00141B55" w:rsidRPr="003E0DAC">
        <w:rPr>
          <w:sz w:val="22"/>
          <w:szCs w:val="22"/>
        </w:rPr>
        <w:t xml:space="preserve">til å delta i </w:t>
      </w:r>
      <w:r w:rsidR="00141B55">
        <w:rPr>
          <w:sz w:val="22"/>
          <w:szCs w:val="22"/>
        </w:rPr>
        <w:t xml:space="preserve">læringsnettverk. Læringsnettverket har som mål </w:t>
      </w:r>
      <w:r w:rsidR="00141B55" w:rsidRPr="00A81133">
        <w:rPr>
          <w:b/>
          <w:bCs/>
          <w:sz w:val="22"/>
          <w:szCs w:val="22"/>
        </w:rPr>
        <w:t>å utvikle og innføre et lokalt tilpasset mentorprogram</w:t>
      </w:r>
      <w:r w:rsidR="00141B55">
        <w:rPr>
          <w:sz w:val="22"/>
          <w:szCs w:val="22"/>
        </w:rPr>
        <w:t xml:space="preserve"> for nytilsa</w:t>
      </w:r>
      <w:r w:rsidR="00084FBD">
        <w:rPr>
          <w:sz w:val="22"/>
          <w:szCs w:val="22"/>
        </w:rPr>
        <w:t xml:space="preserve">tte </w:t>
      </w:r>
      <w:r w:rsidR="00141B55">
        <w:rPr>
          <w:sz w:val="22"/>
          <w:szCs w:val="22"/>
        </w:rPr>
        <w:t xml:space="preserve">sykepleiere og vernepleiere. </w:t>
      </w:r>
      <w:r w:rsidR="00141B55" w:rsidRPr="003E0DAC">
        <w:rPr>
          <w:sz w:val="22"/>
          <w:szCs w:val="22"/>
        </w:rPr>
        <w:t xml:space="preserve"> </w:t>
      </w:r>
    </w:p>
    <w:p w14:paraId="281CB887" w14:textId="77777777" w:rsidR="007E20E7" w:rsidRPr="007E20E7" w:rsidRDefault="007E20E7" w:rsidP="007E20E7">
      <w:pPr>
        <w:pStyle w:val="Listeavsnitt"/>
        <w:spacing w:line="276" w:lineRule="auto"/>
        <w:rPr>
          <w:bCs/>
          <w:sz w:val="12"/>
          <w:szCs w:val="12"/>
        </w:rPr>
      </w:pPr>
    </w:p>
    <w:p w14:paraId="4D921939" w14:textId="036A0A8B" w:rsidR="00141B55" w:rsidRPr="00A42E14" w:rsidRDefault="00141B55" w:rsidP="00141B5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 de fleste norske kommuner er det utfordrende å rekruttere, utvikle og beholde helsepersonell. I tillegg er det mange nytilsatte som slutter i stillingene sine i kommunene etter kort tid. Flere undersøkelser viser at sykepleierne ønsker seg tett og systematisk oppfølging når de kommer ut som ny. Jobbvinners e</w:t>
      </w:r>
      <w:r w:rsidRPr="00A42E14">
        <w:rPr>
          <w:sz w:val="22"/>
          <w:szCs w:val="22"/>
        </w:rPr>
        <w:t>r</w:t>
      </w:r>
      <w:r>
        <w:rPr>
          <w:sz w:val="22"/>
          <w:szCs w:val="22"/>
        </w:rPr>
        <w:t>faring med mentorprogram fra Trondheim kommune viser at ordningen skaper trygghet, fører til at man raskere kommer inn i arbeidsoppgavene og blir en del av det sosiale arbeidsmiljøet. E</w:t>
      </w:r>
      <w:r w:rsidR="00386CAC">
        <w:rPr>
          <w:sz w:val="22"/>
          <w:szCs w:val="22"/>
        </w:rPr>
        <w:t xml:space="preserve">t mentorprogram </w:t>
      </w:r>
      <w:r w:rsidR="00B509E8">
        <w:rPr>
          <w:sz w:val="22"/>
          <w:szCs w:val="22"/>
        </w:rPr>
        <w:t xml:space="preserve">stimulerer </w:t>
      </w:r>
      <w:r w:rsidR="00A47D01">
        <w:rPr>
          <w:sz w:val="22"/>
          <w:szCs w:val="22"/>
        </w:rPr>
        <w:t xml:space="preserve">dermed </w:t>
      </w:r>
      <w:r w:rsidR="00B509E8">
        <w:rPr>
          <w:sz w:val="22"/>
          <w:szCs w:val="22"/>
        </w:rPr>
        <w:t>syke</w:t>
      </w:r>
      <w:r>
        <w:rPr>
          <w:sz w:val="22"/>
          <w:szCs w:val="22"/>
        </w:rPr>
        <w:t xml:space="preserve">pleierne i større grad til å forbli i stillingene sine. I tillegg kan det se ut til at ordningen har en rekrutterende effekt, da stillingsannonser som reklamerer med mentor får flere søkere enn stillingsannonser som ikke kan tilby en slik ordning. </w:t>
      </w:r>
      <w:r w:rsidR="006C65FA">
        <w:rPr>
          <w:sz w:val="22"/>
          <w:szCs w:val="22"/>
        </w:rPr>
        <w:t xml:space="preserve">Les mer om erfaringene fra Trondheim kommune </w:t>
      </w:r>
      <w:hyperlink r:id="rId12" w:history="1">
        <w:r w:rsidR="00FB7ADF">
          <w:rPr>
            <w:rStyle w:val="Hyperkobling"/>
            <w:sz w:val="22"/>
            <w:szCs w:val="22"/>
          </w:rPr>
          <w:t>her</w:t>
        </w:r>
      </w:hyperlink>
      <w:r w:rsidR="00FB7ADF">
        <w:rPr>
          <w:sz w:val="22"/>
          <w:szCs w:val="22"/>
        </w:rPr>
        <w:t xml:space="preserve">. </w:t>
      </w:r>
    </w:p>
    <w:p w14:paraId="70DFD3EE" w14:textId="77777777" w:rsidR="007E20E7" w:rsidRPr="007E20E7" w:rsidRDefault="007E20E7" w:rsidP="007E20E7">
      <w:pPr>
        <w:pStyle w:val="Listeavsnitt"/>
        <w:spacing w:line="276" w:lineRule="auto"/>
        <w:rPr>
          <w:bCs/>
          <w:sz w:val="12"/>
          <w:szCs w:val="12"/>
        </w:rPr>
      </w:pPr>
    </w:p>
    <w:p w14:paraId="7CDC5EB5" w14:textId="77777777" w:rsidR="00141B55" w:rsidRPr="003E0DAC" w:rsidRDefault="00141B55" w:rsidP="00141B55">
      <w:pPr>
        <w:spacing w:line="276" w:lineRule="auto"/>
        <w:rPr>
          <w:b/>
          <w:sz w:val="22"/>
          <w:szCs w:val="22"/>
        </w:rPr>
      </w:pPr>
      <w:r w:rsidRPr="003E0DAC">
        <w:rPr>
          <w:b/>
          <w:sz w:val="22"/>
          <w:szCs w:val="22"/>
        </w:rPr>
        <w:t xml:space="preserve">Hva er et </w:t>
      </w:r>
      <w:r>
        <w:rPr>
          <w:b/>
          <w:sz w:val="22"/>
          <w:szCs w:val="22"/>
        </w:rPr>
        <w:t>læringsnettverk</w:t>
      </w:r>
      <w:r w:rsidRPr="003E0DAC">
        <w:rPr>
          <w:b/>
          <w:sz w:val="22"/>
          <w:szCs w:val="22"/>
        </w:rPr>
        <w:t xml:space="preserve">? </w:t>
      </w:r>
    </w:p>
    <w:p w14:paraId="2D2A5146" w14:textId="6403CE63" w:rsidR="00141B55" w:rsidRPr="00B73C0E" w:rsidRDefault="000B713C" w:rsidP="00141B55">
      <w:pPr>
        <w:spacing w:line="276" w:lineRule="auto"/>
        <w:rPr>
          <w:i/>
          <w:iCs/>
          <w:sz w:val="22"/>
          <w:szCs w:val="22"/>
        </w:rPr>
      </w:pPr>
      <w:r>
        <w:rPr>
          <w:sz w:val="22"/>
          <w:szCs w:val="22"/>
        </w:rPr>
        <w:t>Innføring av mentorprogram</w:t>
      </w:r>
      <w:r w:rsidR="00141B55" w:rsidRPr="003E0DAC">
        <w:rPr>
          <w:sz w:val="22"/>
          <w:szCs w:val="22"/>
        </w:rPr>
        <w:t xml:space="preserve"> er tenkt organisert som et </w:t>
      </w:r>
      <w:r w:rsidR="00141B55">
        <w:rPr>
          <w:sz w:val="22"/>
          <w:szCs w:val="22"/>
        </w:rPr>
        <w:t xml:space="preserve">læringsnettverk. </w:t>
      </w:r>
      <w:r w:rsidR="00EA72F2">
        <w:rPr>
          <w:sz w:val="22"/>
          <w:szCs w:val="22"/>
        </w:rPr>
        <w:t>D</w:t>
      </w:r>
      <w:r w:rsidR="00141B55">
        <w:rPr>
          <w:sz w:val="22"/>
          <w:szCs w:val="22"/>
        </w:rPr>
        <w:t xml:space="preserve">ette </w:t>
      </w:r>
      <w:r w:rsidR="00EA72F2">
        <w:rPr>
          <w:sz w:val="22"/>
          <w:szCs w:val="22"/>
        </w:rPr>
        <w:t xml:space="preserve">er </w:t>
      </w:r>
      <w:r w:rsidR="00141B55" w:rsidRPr="003E0DAC">
        <w:rPr>
          <w:sz w:val="22"/>
          <w:szCs w:val="22"/>
        </w:rPr>
        <w:t xml:space="preserve">en arbeidsmetode hvor </w:t>
      </w:r>
      <w:r w:rsidR="00141B55">
        <w:rPr>
          <w:sz w:val="22"/>
          <w:szCs w:val="22"/>
        </w:rPr>
        <w:t xml:space="preserve">deltagerne </w:t>
      </w:r>
      <w:r w:rsidR="00141B55" w:rsidRPr="003E0DAC">
        <w:rPr>
          <w:sz w:val="22"/>
          <w:szCs w:val="22"/>
        </w:rPr>
        <w:t>jobbe</w:t>
      </w:r>
      <w:r w:rsidR="00141B55">
        <w:rPr>
          <w:sz w:val="22"/>
          <w:szCs w:val="22"/>
        </w:rPr>
        <w:t>r</w:t>
      </w:r>
      <w:r w:rsidR="00141B55" w:rsidRPr="003E0DAC">
        <w:rPr>
          <w:sz w:val="22"/>
          <w:szCs w:val="22"/>
        </w:rPr>
        <w:t xml:space="preserve"> med utfordringer i egen </w:t>
      </w:r>
      <w:r w:rsidR="00141B55">
        <w:rPr>
          <w:sz w:val="22"/>
          <w:szCs w:val="22"/>
        </w:rPr>
        <w:t>kommune</w:t>
      </w:r>
      <w:r w:rsidR="004D2098">
        <w:rPr>
          <w:sz w:val="22"/>
          <w:szCs w:val="22"/>
        </w:rPr>
        <w:t xml:space="preserve">/ egen enhet </w:t>
      </w:r>
      <w:r w:rsidR="00141B55">
        <w:rPr>
          <w:sz w:val="22"/>
          <w:szCs w:val="22"/>
        </w:rPr>
        <w:t>for å oppnå varige endring</w:t>
      </w:r>
      <w:r w:rsidR="00141B55" w:rsidRPr="003E0DAC">
        <w:rPr>
          <w:sz w:val="22"/>
          <w:szCs w:val="22"/>
        </w:rPr>
        <w:t xml:space="preserve">. I løpet av </w:t>
      </w:r>
      <w:r w:rsidR="00141B55">
        <w:rPr>
          <w:sz w:val="22"/>
          <w:szCs w:val="22"/>
        </w:rPr>
        <w:t xml:space="preserve">en </w:t>
      </w:r>
      <w:r w:rsidR="00141B55" w:rsidRPr="003E0DAC">
        <w:rPr>
          <w:sz w:val="22"/>
          <w:szCs w:val="22"/>
        </w:rPr>
        <w:t>tidsperiode deltar</w:t>
      </w:r>
      <w:r w:rsidR="00141B55">
        <w:rPr>
          <w:sz w:val="22"/>
          <w:szCs w:val="22"/>
        </w:rPr>
        <w:t xml:space="preserve"> tverrfaglige team fra kommunen</w:t>
      </w:r>
      <w:r w:rsidR="00A41A5B">
        <w:rPr>
          <w:sz w:val="22"/>
          <w:szCs w:val="22"/>
        </w:rPr>
        <w:t>/enheten</w:t>
      </w:r>
      <w:r w:rsidR="00141B55">
        <w:rPr>
          <w:sz w:val="22"/>
          <w:szCs w:val="22"/>
        </w:rPr>
        <w:t xml:space="preserve"> </w:t>
      </w:r>
      <w:r w:rsidR="00141B55" w:rsidRPr="003E0DAC">
        <w:rPr>
          <w:sz w:val="22"/>
          <w:szCs w:val="22"/>
        </w:rPr>
        <w:t xml:space="preserve">på samlinger sammen med </w:t>
      </w:r>
      <w:r w:rsidR="00141B55">
        <w:rPr>
          <w:sz w:val="22"/>
          <w:szCs w:val="22"/>
        </w:rPr>
        <w:t>tverrfaglige team fra andre kommuner</w:t>
      </w:r>
      <w:r w:rsidR="00A41A5B">
        <w:rPr>
          <w:sz w:val="22"/>
          <w:szCs w:val="22"/>
        </w:rPr>
        <w:t>/enheter</w:t>
      </w:r>
      <w:r w:rsidR="00141B55">
        <w:rPr>
          <w:sz w:val="22"/>
          <w:szCs w:val="22"/>
        </w:rPr>
        <w:t>. M</w:t>
      </w:r>
      <w:r w:rsidR="00141B55" w:rsidRPr="003E0DAC">
        <w:rPr>
          <w:sz w:val="22"/>
          <w:szCs w:val="22"/>
        </w:rPr>
        <w:t xml:space="preserve">ellom samlingene jobber </w:t>
      </w:r>
      <w:r w:rsidR="00141B55">
        <w:rPr>
          <w:sz w:val="22"/>
          <w:szCs w:val="22"/>
        </w:rPr>
        <w:t>teamet</w:t>
      </w:r>
      <w:r w:rsidR="00141B55" w:rsidRPr="003E0DAC">
        <w:rPr>
          <w:sz w:val="22"/>
          <w:szCs w:val="22"/>
        </w:rPr>
        <w:t xml:space="preserve"> med tiltak</w:t>
      </w:r>
      <w:r w:rsidR="00141B55">
        <w:rPr>
          <w:sz w:val="22"/>
          <w:szCs w:val="22"/>
        </w:rPr>
        <w:t xml:space="preserve"> i egen kommune</w:t>
      </w:r>
      <w:r w:rsidR="00F9796E">
        <w:rPr>
          <w:sz w:val="22"/>
          <w:szCs w:val="22"/>
        </w:rPr>
        <w:t>/enhet</w:t>
      </w:r>
      <w:r w:rsidR="00141B55" w:rsidRPr="003E0DAC">
        <w:rPr>
          <w:sz w:val="22"/>
          <w:szCs w:val="22"/>
        </w:rPr>
        <w:t xml:space="preserve">. Refleksjon og erfaringsutveksling er en sentral del av et </w:t>
      </w:r>
      <w:r w:rsidR="00141B55">
        <w:rPr>
          <w:sz w:val="22"/>
          <w:szCs w:val="22"/>
        </w:rPr>
        <w:t>læringsnettverk</w:t>
      </w:r>
      <w:r w:rsidR="007E20E7">
        <w:rPr>
          <w:sz w:val="22"/>
          <w:szCs w:val="22"/>
        </w:rPr>
        <w:t xml:space="preserve">, </w:t>
      </w:r>
      <w:hyperlink r:id="rId13" w:history="1">
        <w:r w:rsidR="007E20E7" w:rsidRPr="00A50780">
          <w:rPr>
            <w:rStyle w:val="Hyperkobling"/>
            <w:sz w:val="22"/>
            <w:szCs w:val="22"/>
          </w:rPr>
          <w:t>som</w:t>
        </w:r>
        <w:r w:rsidR="00A50780">
          <w:rPr>
            <w:rStyle w:val="Hyperkobling"/>
            <w:sz w:val="22"/>
            <w:szCs w:val="22"/>
          </w:rPr>
          <w:t xml:space="preserve"> Helsebiblioteket beskriver her. </w:t>
        </w:r>
        <w:r w:rsidR="007E20E7" w:rsidRPr="00A50780">
          <w:rPr>
            <w:rStyle w:val="Hyperkobling"/>
            <w:sz w:val="22"/>
            <w:szCs w:val="22"/>
          </w:rPr>
          <w:t xml:space="preserve"> </w:t>
        </w:r>
      </w:hyperlink>
      <w:r w:rsidR="00141B55" w:rsidRPr="003E0DAC">
        <w:rPr>
          <w:sz w:val="22"/>
          <w:szCs w:val="22"/>
        </w:rPr>
        <w:t xml:space="preserve"> </w:t>
      </w:r>
    </w:p>
    <w:p w14:paraId="55D236D7" w14:textId="77777777" w:rsidR="007E20E7" w:rsidRPr="007E20E7" w:rsidRDefault="007E20E7" w:rsidP="007E20E7">
      <w:pPr>
        <w:pStyle w:val="Listeavsnitt"/>
        <w:spacing w:line="276" w:lineRule="auto"/>
        <w:rPr>
          <w:bCs/>
          <w:sz w:val="12"/>
          <w:szCs w:val="12"/>
        </w:rPr>
      </w:pPr>
      <w:bookmarkStart w:id="0" w:name="_Hlk66710366"/>
    </w:p>
    <w:p w14:paraId="08049079" w14:textId="77777777" w:rsidR="00141B55" w:rsidRPr="003E0DAC" w:rsidRDefault="00141B55" w:rsidP="00141B55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Læringsnettverk for utvikling og innføring av mentorprogram</w:t>
      </w:r>
    </w:p>
    <w:bookmarkEnd w:id="0"/>
    <w:p w14:paraId="322723C9" w14:textId="1ABC8530" w:rsidR="00141B55" w:rsidRPr="003E0DAC" w:rsidRDefault="00141B55" w:rsidP="00141B55">
      <w:pPr>
        <w:spacing w:line="276" w:lineRule="auto"/>
        <w:rPr>
          <w:sz w:val="22"/>
          <w:szCs w:val="22"/>
        </w:rPr>
      </w:pPr>
      <w:r w:rsidRPr="00B52A95">
        <w:rPr>
          <w:bCs/>
          <w:sz w:val="22"/>
          <w:szCs w:val="22"/>
        </w:rPr>
        <w:t>Læringsnettverk</w:t>
      </w:r>
      <w:r w:rsidR="007E20E7">
        <w:rPr>
          <w:bCs/>
          <w:sz w:val="22"/>
          <w:szCs w:val="22"/>
        </w:rPr>
        <w:t>et</w:t>
      </w:r>
      <w:r w:rsidR="00C9622E">
        <w:rPr>
          <w:bCs/>
          <w:sz w:val="22"/>
          <w:szCs w:val="22"/>
        </w:rPr>
        <w:t xml:space="preserve"> for mentorprogram i Troms og Finnmark</w:t>
      </w:r>
      <w:r w:rsidRPr="00B52A9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vil gå over </w:t>
      </w:r>
      <w:r w:rsidR="00C9622E">
        <w:rPr>
          <w:bCs/>
          <w:sz w:val="22"/>
          <w:szCs w:val="22"/>
        </w:rPr>
        <w:t>ca</w:t>
      </w:r>
      <w:r w:rsidR="00830070">
        <w:rPr>
          <w:bCs/>
          <w:sz w:val="22"/>
          <w:szCs w:val="22"/>
        </w:rPr>
        <w:t>.</w:t>
      </w:r>
      <w:r w:rsidR="00C9622E">
        <w:rPr>
          <w:bCs/>
          <w:sz w:val="22"/>
          <w:szCs w:val="22"/>
        </w:rPr>
        <w:t xml:space="preserve"> 2 år</w:t>
      </w:r>
      <w:r>
        <w:rPr>
          <w:bCs/>
          <w:sz w:val="22"/>
          <w:szCs w:val="22"/>
        </w:rPr>
        <w:t xml:space="preserve">. </w:t>
      </w:r>
      <w:r w:rsidRPr="003E0DAC">
        <w:rPr>
          <w:sz w:val="22"/>
          <w:szCs w:val="22"/>
        </w:rPr>
        <w:t>Hver kommune kan melde på et</w:t>
      </w:r>
      <w:r>
        <w:rPr>
          <w:sz w:val="22"/>
          <w:szCs w:val="22"/>
        </w:rPr>
        <w:t>t eller flere</w:t>
      </w:r>
      <w:r w:rsidRPr="003E0DAC">
        <w:rPr>
          <w:sz w:val="22"/>
          <w:szCs w:val="22"/>
        </w:rPr>
        <w:t xml:space="preserve"> team </w:t>
      </w:r>
      <w:r>
        <w:rPr>
          <w:sz w:val="22"/>
          <w:szCs w:val="22"/>
        </w:rPr>
        <w:t xml:space="preserve">som </w:t>
      </w:r>
      <w:r w:rsidRPr="003E0DAC">
        <w:rPr>
          <w:sz w:val="22"/>
          <w:szCs w:val="22"/>
        </w:rPr>
        <w:t>bør bestå av 3-</w:t>
      </w:r>
      <w:r>
        <w:rPr>
          <w:sz w:val="22"/>
          <w:szCs w:val="22"/>
        </w:rPr>
        <w:t>7</w:t>
      </w:r>
      <w:r w:rsidRPr="003E0DAC">
        <w:rPr>
          <w:sz w:val="22"/>
          <w:szCs w:val="22"/>
        </w:rPr>
        <w:t xml:space="preserve"> personer. </w:t>
      </w:r>
      <w:r w:rsidR="00A50780">
        <w:rPr>
          <w:sz w:val="22"/>
          <w:szCs w:val="22"/>
        </w:rPr>
        <w:t xml:space="preserve">Teamet bør være tverrfaglig sammensatt, gjerne bestående av </w:t>
      </w:r>
      <w:r w:rsidR="00CF273F">
        <w:rPr>
          <w:sz w:val="22"/>
          <w:szCs w:val="22"/>
        </w:rPr>
        <w:t>enhetsleder</w:t>
      </w:r>
      <w:r w:rsidR="00A50780">
        <w:rPr>
          <w:sz w:val="22"/>
          <w:szCs w:val="22"/>
        </w:rPr>
        <w:t>, avdelingsleder, tillitsvalg</w:t>
      </w:r>
      <w:r w:rsidR="00AA7A07">
        <w:rPr>
          <w:sz w:val="22"/>
          <w:szCs w:val="22"/>
        </w:rPr>
        <w:t>t</w:t>
      </w:r>
      <w:r w:rsidR="00A50780">
        <w:rPr>
          <w:sz w:val="22"/>
          <w:szCs w:val="22"/>
        </w:rPr>
        <w:t>,</w:t>
      </w:r>
      <w:r w:rsidR="00AA7A07">
        <w:rPr>
          <w:sz w:val="22"/>
          <w:szCs w:val="22"/>
        </w:rPr>
        <w:t xml:space="preserve"> mentor og eventuelt</w:t>
      </w:r>
      <w:r w:rsidR="00A50780">
        <w:rPr>
          <w:sz w:val="22"/>
          <w:szCs w:val="22"/>
        </w:rPr>
        <w:t xml:space="preserve"> </w:t>
      </w:r>
      <w:r w:rsidR="00FA36B0">
        <w:rPr>
          <w:sz w:val="22"/>
          <w:szCs w:val="22"/>
        </w:rPr>
        <w:t>H</w:t>
      </w:r>
      <w:r w:rsidR="00AA7A07">
        <w:rPr>
          <w:sz w:val="22"/>
          <w:szCs w:val="22"/>
        </w:rPr>
        <w:t>R</w:t>
      </w:r>
      <w:r w:rsidR="00A50780">
        <w:rPr>
          <w:sz w:val="22"/>
          <w:szCs w:val="22"/>
        </w:rPr>
        <w:t xml:space="preserve"> og nytilsatt. </w:t>
      </w:r>
      <w:r w:rsidR="00A50780" w:rsidRPr="003E0DAC">
        <w:rPr>
          <w:sz w:val="22"/>
          <w:szCs w:val="22"/>
        </w:rPr>
        <w:t>Vi oppfordrer til tett samarbeid med fagorganisasjonene.</w:t>
      </w:r>
      <w:r w:rsidR="00A50780">
        <w:rPr>
          <w:sz w:val="22"/>
          <w:szCs w:val="22"/>
        </w:rPr>
        <w:t xml:space="preserve"> </w:t>
      </w:r>
      <w:r w:rsidRPr="003E0DAC">
        <w:rPr>
          <w:sz w:val="22"/>
          <w:szCs w:val="22"/>
        </w:rPr>
        <w:t xml:space="preserve">Det arrangeres </w:t>
      </w:r>
      <w:r w:rsidR="00586C39">
        <w:rPr>
          <w:sz w:val="22"/>
          <w:szCs w:val="22"/>
        </w:rPr>
        <w:t>7</w:t>
      </w:r>
      <w:r w:rsidRPr="003E0DAC">
        <w:rPr>
          <w:sz w:val="22"/>
          <w:szCs w:val="22"/>
        </w:rPr>
        <w:t xml:space="preserve"> samlinger hvor alle teamene møtes. Her blir deltakerne introdusert for innsatsområdet</w:t>
      </w:r>
      <w:r>
        <w:rPr>
          <w:sz w:val="22"/>
          <w:szCs w:val="22"/>
        </w:rPr>
        <w:t xml:space="preserve"> og mulige </w:t>
      </w:r>
      <w:r w:rsidRPr="003E0DAC">
        <w:rPr>
          <w:sz w:val="22"/>
          <w:szCs w:val="22"/>
        </w:rPr>
        <w:t>tiltak</w:t>
      </w:r>
      <w:r>
        <w:rPr>
          <w:sz w:val="22"/>
          <w:szCs w:val="22"/>
        </w:rPr>
        <w:t xml:space="preserve">. </w:t>
      </w:r>
      <w:r w:rsidRPr="003E0DAC">
        <w:rPr>
          <w:sz w:val="22"/>
          <w:szCs w:val="22"/>
        </w:rPr>
        <w:t xml:space="preserve">Samlingene brukes til faglig oppdatering, refleksjon og erfaringsutveksling. </w:t>
      </w:r>
    </w:p>
    <w:p w14:paraId="7C8EA6CD" w14:textId="77777777" w:rsidR="007E20E7" w:rsidRPr="007E20E7" w:rsidRDefault="007E20E7" w:rsidP="007E20E7">
      <w:pPr>
        <w:pStyle w:val="Listeavsnitt"/>
        <w:spacing w:line="276" w:lineRule="auto"/>
        <w:rPr>
          <w:bCs/>
          <w:sz w:val="12"/>
          <w:szCs w:val="12"/>
        </w:rPr>
      </w:pPr>
    </w:p>
    <w:p w14:paraId="1EB581C2" w14:textId="1633025A" w:rsidR="00586C39" w:rsidRDefault="00141B55" w:rsidP="00141B55">
      <w:pPr>
        <w:spacing w:line="276" w:lineRule="auto"/>
        <w:rPr>
          <w:sz w:val="22"/>
          <w:szCs w:val="22"/>
        </w:rPr>
      </w:pPr>
      <w:r w:rsidRPr="003E0DAC">
        <w:rPr>
          <w:sz w:val="22"/>
          <w:szCs w:val="22"/>
        </w:rPr>
        <w:t xml:space="preserve">Mellom hver samling arbeider teamet sammen om tiltak </w:t>
      </w:r>
      <w:r w:rsidR="000778E4">
        <w:rPr>
          <w:sz w:val="22"/>
          <w:szCs w:val="22"/>
        </w:rPr>
        <w:t>på egen arbeidsplass</w:t>
      </w:r>
      <w:r w:rsidRPr="003E0DAC">
        <w:rPr>
          <w:sz w:val="22"/>
          <w:szCs w:val="22"/>
        </w:rPr>
        <w:t>.</w:t>
      </w:r>
      <w:r>
        <w:rPr>
          <w:sz w:val="22"/>
          <w:szCs w:val="22"/>
        </w:rPr>
        <w:t xml:space="preserve"> Delmål og tiltak for å</w:t>
      </w:r>
      <w:r w:rsidR="00611902">
        <w:rPr>
          <w:sz w:val="22"/>
          <w:szCs w:val="22"/>
        </w:rPr>
        <w:t xml:space="preserve"> innføre mentorprog</w:t>
      </w:r>
      <w:r w:rsidR="00965CE8">
        <w:rPr>
          <w:sz w:val="22"/>
          <w:szCs w:val="22"/>
        </w:rPr>
        <w:t>r</w:t>
      </w:r>
      <w:r w:rsidR="00611902">
        <w:rPr>
          <w:sz w:val="22"/>
          <w:szCs w:val="22"/>
        </w:rPr>
        <w:t>am</w:t>
      </w:r>
      <w:r>
        <w:rPr>
          <w:sz w:val="22"/>
          <w:szCs w:val="22"/>
        </w:rPr>
        <w:t xml:space="preserve"> tilpasse</w:t>
      </w:r>
      <w:r w:rsidR="00A50780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611902">
        <w:rPr>
          <w:sz w:val="22"/>
          <w:szCs w:val="22"/>
        </w:rPr>
        <w:t xml:space="preserve">arbeidsplassens </w:t>
      </w:r>
      <w:r>
        <w:rPr>
          <w:sz w:val="22"/>
          <w:szCs w:val="22"/>
        </w:rPr>
        <w:t xml:space="preserve">spesifikke utfordring. </w:t>
      </w:r>
      <w:r w:rsidRPr="003E0D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at </w:t>
      </w:r>
      <w:r w:rsidR="00A50780">
        <w:rPr>
          <w:sz w:val="22"/>
          <w:szCs w:val="22"/>
        </w:rPr>
        <w:t xml:space="preserve">arrangørene </w:t>
      </w:r>
      <w:r>
        <w:rPr>
          <w:sz w:val="22"/>
          <w:szCs w:val="22"/>
        </w:rPr>
        <w:t xml:space="preserve">skal kunne legge opp til hensiktsmessig innhold på samlingene ønsker vi at delmål, tiltak og måloppnåelse dokumenteres i en kort </w:t>
      </w:r>
      <w:r w:rsidR="00A50780">
        <w:rPr>
          <w:sz w:val="22"/>
          <w:szCs w:val="22"/>
        </w:rPr>
        <w:t xml:space="preserve">skriftlig </w:t>
      </w:r>
      <w:r>
        <w:rPr>
          <w:sz w:val="22"/>
          <w:szCs w:val="22"/>
        </w:rPr>
        <w:t>statusrapport som leveres før hver samling.</w:t>
      </w:r>
      <w:r w:rsidR="00335DE2">
        <w:rPr>
          <w:sz w:val="22"/>
          <w:szCs w:val="22"/>
        </w:rPr>
        <w:t xml:space="preserve"> </w:t>
      </w:r>
      <w:r w:rsidR="00AF412D">
        <w:rPr>
          <w:sz w:val="22"/>
          <w:szCs w:val="22"/>
        </w:rPr>
        <w:t xml:space="preserve">Når man deltar i læringsnettverket forplikter man seg til </w:t>
      </w:r>
      <w:r w:rsidR="00605FE1">
        <w:rPr>
          <w:sz w:val="22"/>
          <w:szCs w:val="22"/>
        </w:rPr>
        <w:t xml:space="preserve">å gjennomføre oppgavene mellom samlingene. </w:t>
      </w:r>
      <w:r>
        <w:rPr>
          <w:sz w:val="22"/>
          <w:szCs w:val="22"/>
        </w:rPr>
        <w:t xml:space="preserve">Hvert team får oppfølging av arrangørene mellom samlingene. </w:t>
      </w:r>
    </w:p>
    <w:p w14:paraId="18FA7344" w14:textId="77777777" w:rsidR="00517621" w:rsidRDefault="00517621" w:rsidP="00141B55">
      <w:pPr>
        <w:spacing w:line="276" w:lineRule="auto"/>
        <w:rPr>
          <w:b/>
          <w:sz w:val="22"/>
          <w:szCs w:val="22"/>
        </w:rPr>
      </w:pPr>
    </w:p>
    <w:p w14:paraId="2BC752DB" w14:textId="77777777" w:rsidR="00517621" w:rsidRDefault="00517621" w:rsidP="00141B55">
      <w:pPr>
        <w:spacing w:line="276" w:lineRule="auto"/>
        <w:rPr>
          <w:b/>
          <w:sz w:val="22"/>
          <w:szCs w:val="22"/>
        </w:rPr>
      </w:pPr>
    </w:p>
    <w:p w14:paraId="16DAA448" w14:textId="5B24BF2F" w:rsidR="00141B55" w:rsidRDefault="00141B55" w:rsidP="00141B55">
      <w:pPr>
        <w:spacing w:line="276" w:lineRule="auto"/>
        <w:rPr>
          <w:b/>
          <w:sz w:val="22"/>
          <w:szCs w:val="22"/>
        </w:rPr>
      </w:pPr>
      <w:r w:rsidRPr="003E0DAC">
        <w:rPr>
          <w:b/>
          <w:sz w:val="22"/>
          <w:szCs w:val="22"/>
        </w:rPr>
        <w:lastRenderedPageBreak/>
        <w:t>Planlagte samlinger:</w:t>
      </w:r>
    </w:p>
    <w:p w14:paraId="5CDD178D" w14:textId="500C526D" w:rsidR="00141B55" w:rsidRPr="00ED642D" w:rsidRDefault="00141B55" w:rsidP="00141B55">
      <w:pPr>
        <w:spacing w:line="276" w:lineRule="auto"/>
        <w:rPr>
          <w:bCs/>
          <w:sz w:val="22"/>
          <w:szCs w:val="22"/>
        </w:rPr>
      </w:pPr>
      <w:r w:rsidRPr="00ED642D">
        <w:rPr>
          <w:bCs/>
          <w:sz w:val="22"/>
          <w:szCs w:val="22"/>
        </w:rPr>
        <w:t>Vi gjennomføre</w:t>
      </w:r>
      <w:r w:rsidR="004D5632">
        <w:rPr>
          <w:bCs/>
          <w:sz w:val="22"/>
          <w:szCs w:val="22"/>
        </w:rPr>
        <w:t xml:space="preserve">r </w:t>
      </w:r>
      <w:r w:rsidR="00D90ACE">
        <w:rPr>
          <w:bCs/>
          <w:sz w:val="22"/>
          <w:szCs w:val="22"/>
        </w:rPr>
        <w:t>flest fysiske</w:t>
      </w:r>
      <w:r w:rsidRPr="00ED642D">
        <w:rPr>
          <w:bCs/>
          <w:sz w:val="22"/>
          <w:szCs w:val="22"/>
        </w:rPr>
        <w:t xml:space="preserve"> samlinger (lunsj – til lunsj)</w:t>
      </w:r>
      <w:r w:rsidR="006C56D3">
        <w:rPr>
          <w:bCs/>
          <w:sz w:val="22"/>
          <w:szCs w:val="22"/>
        </w:rPr>
        <w:t xml:space="preserve"> og noen digitale. </w:t>
      </w:r>
      <w:r w:rsidR="003D4DA1">
        <w:rPr>
          <w:bCs/>
          <w:sz w:val="22"/>
          <w:szCs w:val="22"/>
        </w:rPr>
        <w:t>På de digitale samlingene forventes det at teamene deltar samlet.</w:t>
      </w:r>
    </w:p>
    <w:p w14:paraId="3F329A9D" w14:textId="77777777" w:rsidR="00141B55" w:rsidRDefault="00141B55" w:rsidP="00141B55">
      <w:pPr>
        <w:spacing w:line="276" w:lineRule="auto"/>
        <w:rPr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5245"/>
      </w:tblGrid>
      <w:tr w:rsidR="00141B55" w:rsidRPr="00E87937" w14:paraId="24A2E598" w14:textId="77777777" w:rsidTr="004E4018">
        <w:tc>
          <w:tcPr>
            <w:tcW w:w="3964" w:type="dxa"/>
            <w:shd w:val="clear" w:color="auto" w:fill="DBE5F1" w:themeFill="accent1" w:themeFillTint="33"/>
          </w:tcPr>
          <w:p w14:paraId="4F04AC6E" w14:textId="30FE2216" w:rsidR="00141B55" w:rsidRPr="00E87937" w:rsidRDefault="00141B55" w:rsidP="00924E4C">
            <w:r>
              <w:t>Møte/samlinger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23CA581C" w14:textId="77777777" w:rsidR="00141B55" w:rsidRPr="00E87937" w:rsidRDefault="00141B55" w:rsidP="00924E4C">
            <w:r w:rsidRPr="00E87937">
              <w:t>Innhold</w:t>
            </w:r>
            <w:r>
              <w:t>/ tema</w:t>
            </w:r>
          </w:p>
        </w:tc>
      </w:tr>
      <w:tr w:rsidR="00141B55" w:rsidRPr="00A941F1" w14:paraId="2635B831" w14:textId="77777777" w:rsidTr="004E4018">
        <w:tc>
          <w:tcPr>
            <w:tcW w:w="3964" w:type="dxa"/>
          </w:tcPr>
          <w:p w14:paraId="2385E6F3" w14:textId="3D885FB6" w:rsidR="00141B55" w:rsidRPr="00A941F1" w:rsidRDefault="005646E6" w:rsidP="005646E6">
            <w:r w:rsidRPr="00A941F1">
              <w:t>1.</w:t>
            </w:r>
            <w:r w:rsidR="00586C39">
              <w:t xml:space="preserve"> </w:t>
            </w:r>
            <w:r w:rsidR="00141B55" w:rsidRPr="00A941F1">
              <w:t xml:space="preserve">Samling: </w:t>
            </w:r>
            <w:r w:rsidR="00432755">
              <w:t>1. og 2. september</w:t>
            </w:r>
            <w:r w:rsidR="00141B55" w:rsidRPr="00A941F1">
              <w:t xml:space="preserve"> 202</w:t>
            </w:r>
            <w:r w:rsidR="00E81E15" w:rsidRPr="00A941F1">
              <w:t>2</w:t>
            </w:r>
            <w:r w:rsidR="00586C39">
              <w:t xml:space="preserve"> i </w:t>
            </w:r>
            <w:r w:rsidR="004E4018" w:rsidRPr="00A941F1">
              <w:t>Tromsø</w:t>
            </w:r>
          </w:p>
        </w:tc>
        <w:tc>
          <w:tcPr>
            <w:tcW w:w="5245" w:type="dxa"/>
          </w:tcPr>
          <w:p w14:paraId="1F449C87" w14:textId="4E08CA98" w:rsidR="00141B55" w:rsidRPr="00A941F1" w:rsidRDefault="00141B55" w:rsidP="00924E4C">
            <w:r w:rsidRPr="00A941F1">
              <w:t xml:space="preserve">Introduksjon, forventninger, </w:t>
            </w:r>
            <w:r w:rsidR="00AC0825" w:rsidRPr="00A941F1">
              <w:t xml:space="preserve">bli kjent, </w:t>
            </w:r>
            <w:r w:rsidRPr="00A941F1">
              <w:t>hvordan komme i gang? Forankringsarbeid</w:t>
            </w:r>
            <w:r w:rsidR="00AC0825" w:rsidRPr="00A941F1">
              <w:t xml:space="preserve">, </w:t>
            </w:r>
            <w:r w:rsidR="001F3FB5" w:rsidRPr="00A941F1">
              <w:t>hva er mentor?</w:t>
            </w:r>
          </w:p>
        </w:tc>
      </w:tr>
      <w:tr w:rsidR="00141B55" w:rsidRPr="00A941F1" w14:paraId="2F32FE46" w14:textId="77777777" w:rsidTr="004E4018">
        <w:tc>
          <w:tcPr>
            <w:tcW w:w="3964" w:type="dxa"/>
          </w:tcPr>
          <w:p w14:paraId="75E7FEC6" w14:textId="68A3A77C" w:rsidR="00141B55" w:rsidRPr="00A941F1" w:rsidRDefault="0014094E" w:rsidP="00141B55">
            <w:r w:rsidRPr="00A941F1">
              <w:t>2.</w:t>
            </w:r>
            <w:r w:rsidR="00141B55" w:rsidRPr="00A941F1">
              <w:t>Samling</w:t>
            </w:r>
            <w:r w:rsidRPr="00A941F1">
              <w:t xml:space="preserve">: </w:t>
            </w:r>
            <w:r w:rsidR="00141B55" w:rsidRPr="00A941F1">
              <w:t>desember 202</w:t>
            </w:r>
            <w:r w:rsidRPr="00A941F1">
              <w:t>2, digit</w:t>
            </w:r>
            <w:r w:rsidR="00AC0825" w:rsidRPr="00A941F1">
              <w:t>al</w:t>
            </w:r>
          </w:p>
        </w:tc>
        <w:tc>
          <w:tcPr>
            <w:tcW w:w="5245" w:type="dxa"/>
          </w:tcPr>
          <w:p w14:paraId="279C3892" w14:textId="13A07842" w:rsidR="00141B55" w:rsidRPr="00A941F1" w:rsidRDefault="00D42F49" w:rsidP="00924E4C">
            <w:r w:rsidRPr="00A941F1">
              <w:t>P</w:t>
            </w:r>
            <w:r w:rsidR="00BB6880" w:rsidRPr="00A941F1">
              <w:t xml:space="preserve">resentere </w:t>
            </w:r>
            <w:r w:rsidR="00141B55" w:rsidRPr="00A941F1">
              <w:t xml:space="preserve">undersøkelser </w:t>
            </w:r>
            <w:r w:rsidR="00BB6880" w:rsidRPr="00A941F1">
              <w:t xml:space="preserve">fra </w:t>
            </w:r>
            <w:r w:rsidR="00141B55" w:rsidRPr="00A941F1">
              <w:t xml:space="preserve">egen </w:t>
            </w:r>
            <w:r w:rsidR="008657F7" w:rsidRPr="00A941F1">
              <w:t>arbeidsplass</w:t>
            </w:r>
            <w:r w:rsidR="00141B55" w:rsidRPr="00A941F1">
              <w:t>,</w:t>
            </w:r>
            <w:r w:rsidR="000768FD" w:rsidRPr="00A941F1">
              <w:t xml:space="preserve"> lokal prosjektplan,</w:t>
            </w:r>
            <w:r w:rsidR="0055396B" w:rsidRPr="00A941F1">
              <w:t xml:space="preserve"> hvordan søke midler</w:t>
            </w:r>
            <w:r w:rsidR="0037334B" w:rsidRPr="00A941F1">
              <w:t>, mentorkompetanse, målinger</w:t>
            </w:r>
          </w:p>
        </w:tc>
      </w:tr>
      <w:tr w:rsidR="00141B55" w:rsidRPr="00A941F1" w14:paraId="7B77E4EA" w14:textId="77777777" w:rsidTr="004E4018">
        <w:tc>
          <w:tcPr>
            <w:tcW w:w="3964" w:type="dxa"/>
          </w:tcPr>
          <w:p w14:paraId="525196F9" w14:textId="43D84095" w:rsidR="00141B55" w:rsidRPr="00A941F1" w:rsidRDefault="00BD6025" w:rsidP="00141B55">
            <w:r w:rsidRPr="00A941F1">
              <w:t xml:space="preserve">3. </w:t>
            </w:r>
            <w:r w:rsidR="00141B55" w:rsidRPr="00A941F1">
              <w:t xml:space="preserve">Samling: </w:t>
            </w:r>
            <w:r w:rsidR="00B71887" w:rsidRPr="00A941F1">
              <w:t>april</w:t>
            </w:r>
            <w:r w:rsidR="00141B55" w:rsidRPr="00A941F1">
              <w:t xml:space="preserve"> 202</w:t>
            </w:r>
            <w:r w:rsidR="00BB6880" w:rsidRPr="00A941F1">
              <w:t>3</w:t>
            </w:r>
          </w:p>
        </w:tc>
        <w:tc>
          <w:tcPr>
            <w:tcW w:w="5245" w:type="dxa"/>
          </w:tcPr>
          <w:p w14:paraId="39653A3C" w14:textId="20E55E32" w:rsidR="00141B55" w:rsidRPr="00A941F1" w:rsidRDefault="00A941F1" w:rsidP="00924E4C">
            <w:r w:rsidRPr="00A941F1">
              <w:t>Rekruttering av mentorer, m</w:t>
            </w:r>
            <w:r w:rsidR="0037334B" w:rsidRPr="00A941F1">
              <w:t>entorprogram</w:t>
            </w:r>
            <w:r w:rsidR="000768FD" w:rsidRPr="00A941F1">
              <w:t xml:space="preserve"> </w:t>
            </w:r>
          </w:p>
        </w:tc>
      </w:tr>
      <w:tr w:rsidR="00141B55" w:rsidRPr="00A941F1" w14:paraId="46CC0B6A" w14:textId="77777777" w:rsidTr="004E4018">
        <w:tc>
          <w:tcPr>
            <w:tcW w:w="3964" w:type="dxa"/>
          </w:tcPr>
          <w:p w14:paraId="4195CC09" w14:textId="6C1395A7" w:rsidR="00141B55" w:rsidRPr="00A941F1" w:rsidRDefault="003C1A00" w:rsidP="00141B55">
            <w:r w:rsidRPr="00A941F1">
              <w:t>4.</w:t>
            </w:r>
            <w:r w:rsidR="00586C39">
              <w:t xml:space="preserve"> </w:t>
            </w:r>
            <w:r w:rsidR="00141B55" w:rsidRPr="00A941F1">
              <w:t>Samling</w:t>
            </w:r>
            <w:r w:rsidR="00601115" w:rsidRPr="00A941F1">
              <w:t xml:space="preserve">: </w:t>
            </w:r>
            <w:r w:rsidR="00B71887" w:rsidRPr="00A941F1">
              <w:t>august</w:t>
            </w:r>
            <w:r w:rsidR="00141B55" w:rsidRPr="00A941F1">
              <w:t xml:space="preserve"> 202</w:t>
            </w:r>
            <w:r w:rsidR="00601115" w:rsidRPr="00A941F1">
              <w:t>3</w:t>
            </w:r>
          </w:p>
        </w:tc>
        <w:tc>
          <w:tcPr>
            <w:tcW w:w="5245" w:type="dxa"/>
          </w:tcPr>
          <w:p w14:paraId="53A046E1" w14:textId="5BA4E6F2" w:rsidR="00141B55" w:rsidRPr="00A941F1" w:rsidRDefault="00141B55" w:rsidP="00924E4C">
            <w:r w:rsidRPr="00A941F1">
              <w:t>S</w:t>
            </w:r>
            <w:r w:rsidR="005B6C69" w:rsidRPr="00A941F1">
              <w:t>uksessfaktorer</w:t>
            </w:r>
            <w:r w:rsidR="0056014A" w:rsidRPr="00A941F1">
              <w:t>,</w:t>
            </w:r>
            <w:r w:rsidR="0056014A" w:rsidRPr="00A941F1">
              <w:rPr>
                <w:rFonts w:ascii="Times New Roman" w:hAnsi="Times New Roman" w:cs="Times New Roman"/>
                <w:bCs/>
              </w:rPr>
              <w:t xml:space="preserve"> kick-offer og feiringer, leders ansvar</w:t>
            </w:r>
          </w:p>
        </w:tc>
      </w:tr>
      <w:tr w:rsidR="00141B55" w:rsidRPr="00A941F1" w14:paraId="34796ED4" w14:textId="77777777" w:rsidTr="004E4018">
        <w:tc>
          <w:tcPr>
            <w:tcW w:w="3964" w:type="dxa"/>
          </w:tcPr>
          <w:p w14:paraId="1CDECE02" w14:textId="7CC3243D" w:rsidR="00141B55" w:rsidRPr="00A941F1" w:rsidRDefault="00B71887" w:rsidP="00141B55">
            <w:r w:rsidRPr="00A941F1">
              <w:t xml:space="preserve">5. </w:t>
            </w:r>
            <w:r w:rsidR="00141B55" w:rsidRPr="00A941F1">
              <w:t>Samling: desember 202</w:t>
            </w:r>
            <w:r w:rsidRPr="00A941F1">
              <w:t>3</w:t>
            </w:r>
          </w:p>
        </w:tc>
        <w:tc>
          <w:tcPr>
            <w:tcW w:w="5245" w:type="dxa"/>
          </w:tcPr>
          <w:p w14:paraId="37EA5987" w14:textId="7F517E3C" w:rsidR="00141B55" w:rsidRPr="00A941F1" w:rsidRDefault="00A941F1" w:rsidP="00924E4C">
            <w:r w:rsidRPr="00A941F1">
              <w:t>Forberede spredning til flere avdelinger/enheter – planlegge nettverk for mentorer i kommunen</w:t>
            </w:r>
          </w:p>
        </w:tc>
      </w:tr>
      <w:tr w:rsidR="00141B55" w:rsidRPr="00A941F1" w14:paraId="63C5348F" w14:textId="77777777" w:rsidTr="004E4018">
        <w:tc>
          <w:tcPr>
            <w:tcW w:w="3964" w:type="dxa"/>
          </w:tcPr>
          <w:p w14:paraId="319D8C3D" w14:textId="4B3FC4A5" w:rsidR="00141B55" w:rsidRPr="00A941F1" w:rsidRDefault="00B71887" w:rsidP="00141B55">
            <w:r w:rsidRPr="00A941F1">
              <w:t xml:space="preserve">6. </w:t>
            </w:r>
            <w:r w:rsidR="00141B55" w:rsidRPr="00A941F1">
              <w:t>Samling</w:t>
            </w:r>
            <w:r w:rsidRPr="00A941F1">
              <w:t>:</w:t>
            </w:r>
            <w:r w:rsidR="00141B55" w:rsidRPr="00A941F1">
              <w:t xml:space="preserve"> april 202</w:t>
            </w:r>
            <w:r w:rsidRPr="00A941F1">
              <w:t>4</w:t>
            </w:r>
          </w:p>
        </w:tc>
        <w:tc>
          <w:tcPr>
            <w:tcW w:w="5245" w:type="dxa"/>
          </w:tcPr>
          <w:p w14:paraId="6E378A65" w14:textId="07E16609" w:rsidR="00141B55" w:rsidRPr="00A941F1" w:rsidRDefault="00A941F1" w:rsidP="00924E4C">
            <w:r w:rsidRPr="00A941F1">
              <w:t>Gjennomføring spredning og planlegge implementering</w:t>
            </w:r>
          </w:p>
        </w:tc>
      </w:tr>
      <w:tr w:rsidR="00141B55" w:rsidRPr="00A941F1" w14:paraId="588E9A6A" w14:textId="77777777" w:rsidTr="004E4018">
        <w:tc>
          <w:tcPr>
            <w:tcW w:w="3964" w:type="dxa"/>
          </w:tcPr>
          <w:p w14:paraId="1F7E3322" w14:textId="53F20955" w:rsidR="00141B55" w:rsidRPr="00A941F1" w:rsidRDefault="005A7FA6" w:rsidP="00141B55">
            <w:r w:rsidRPr="00A941F1">
              <w:t xml:space="preserve">7. </w:t>
            </w:r>
            <w:r w:rsidR="00141B55" w:rsidRPr="00A941F1">
              <w:t>Samling</w:t>
            </w:r>
            <w:r w:rsidRPr="00A941F1">
              <w:t>:</w:t>
            </w:r>
            <w:r w:rsidR="00141B55" w:rsidRPr="00A941F1">
              <w:t xml:space="preserve"> </w:t>
            </w:r>
            <w:r w:rsidR="00A4750B" w:rsidRPr="00A941F1">
              <w:t>desember</w:t>
            </w:r>
            <w:r w:rsidR="00141B55" w:rsidRPr="00A941F1">
              <w:t xml:space="preserve"> 202</w:t>
            </w:r>
            <w:r w:rsidR="00A4750B" w:rsidRPr="00A941F1">
              <w:t>4</w:t>
            </w:r>
          </w:p>
        </w:tc>
        <w:tc>
          <w:tcPr>
            <w:tcW w:w="5245" w:type="dxa"/>
          </w:tcPr>
          <w:p w14:paraId="0AE399C4" w14:textId="3378FA24" w:rsidR="00141B55" w:rsidRPr="00A941F1" w:rsidRDefault="00A941F1" w:rsidP="00924E4C">
            <w:r w:rsidRPr="00A941F1">
              <w:t>Implementering – hva har vi lært?</w:t>
            </w:r>
          </w:p>
        </w:tc>
      </w:tr>
    </w:tbl>
    <w:p w14:paraId="51BD6778" w14:textId="19FA3559" w:rsidR="00141B55" w:rsidRPr="00A941F1" w:rsidRDefault="003F171F" w:rsidP="00141B55">
      <w:pPr>
        <w:spacing w:line="276" w:lineRule="auto"/>
        <w:rPr>
          <w:bCs/>
          <w:sz w:val="22"/>
          <w:szCs w:val="22"/>
        </w:rPr>
      </w:pPr>
      <w:r w:rsidRPr="00A941F1">
        <w:rPr>
          <w:bCs/>
          <w:sz w:val="22"/>
          <w:szCs w:val="22"/>
        </w:rPr>
        <w:t>Med forbehold om endringer</w:t>
      </w:r>
    </w:p>
    <w:p w14:paraId="0AF8FE2F" w14:textId="77777777" w:rsidR="00586C39" w:rsidRDefault="00586C39" w:rsidP="00141B55">
      <w:pPr>
        <w:spacing w:line="276" w:lineRule="auto"/>
        <w:rPr>
          <w:b/>
          <w:sz w:val="22"/>
          <w:szCs w:val="22"/>
        </w:rPr>
      </w:pPr>
    </w:p>
    <w:p w14:paraId="52EF54A5" w14:textId="343FB469" w:rsidR="00141B55" w:rsidRPr="003E0DAC" w:rsidRDefault="00141B55" w:rsidP="00141B55">
      <w:pPr>
        <w:spacing w:line="276" w:lineRule="auto"/>
        <w:rPr>
          <w:b/>
          <w:sz w:val="22"/>
          <w:szCs w:val="22"/>
        </w:rPr>
      </w:pPr>
      <w:r w:rsidRPr="003E0DAC">
        <w:rPr>
          <w:b/>
          <w:sz w:val="22"/>
          <w:szCs w:val="22"/>
        </w:rPr>
        <w:t>Kostnader og forpliktelser:</w:t>
      </w:r>
    </w:p>
    <w:p w14:paraId="6CDE6711" w14:textId="31F0CA4D" w:rsidR="006B7137" w:rsidRDefault="00141B55" w:rsidP="00586C39">
      <w:pPr>
        <w:spacing w:line="276" w:lineRule="auto"/>
        <w:rPr>
          <w:sz w:val="22"/>
          <w:szCs w:val="22"/>
        </w:rPr>
      </w:pPr>
      <w:r w:rsidRPr="003E0DAC">
        <w:rPr>
          <w:sz w:val="22"/>
          <w:szCs w:val="22"/>
        </w:rPr>
        <w:t xml:space="preserve">Deltakelse på samlingene i </w:t>
      </w:r>
      <w:r>
        <w:rPr>
          <w:sz w:val="22"/>
          <w:szCs w:val="22"/>
        </w:rPr>
        <w:t>læringsnettverket</w:t>
      </w:r>
      <w:r w:rsidRPr="003E0DAC">
        <w:rPr>
          <w:sz w:val="22"/>
          <w:szCs w:val="22"/>
        </w:rPr>
        <w:t xml:space="preserve"> er gratis. Lunsj</w:t>
      </w:r>
      <w:r w:rsidR="00A803E3">
        <w:rPr>
          <w:sz w:val="22"/>
          <w:szCs w:val="22"/>
        </w:rPr>
        <w:t xml:space="preserve"> og middag</w:t>
      </w:r>
      <w:r>
        <w:rPr>
          <w:sz w:val="22"/>
          <w:szCs w:val="22"/>
        </w:rPr>
        <w:t xml:space="preserve"> </w:t>
      </w:r>
      <w:r w:rsidRPr="003E0DAC">
        <w:rPr>
          <w:sz w:val="22"/>
          <w:szCs w:val="22"/>
        </w:rPr>
        <w:t xml:space="preserve">er inkludert. Reise- og </w:t>
      </w:r>
      <w:r w:rsidR="003D4DA1">
        <w:rPr>
          <w:sz w:val="22"/>
          <w:szCs w:val="22"/>
        </w:rPr>
        <w:t xml:space="preserve">opphold samt </w:t>
      </w:r>
      <w:r w:rsidRPr="003E0DAC">
        <w:rPr>
          <w:sz w:val="22"/>
          <w:szCs w:val="22"/>
        </w:rPr>
        <w:t>lønnsutgifter dekkes av kommune</w:t>
      </w:r>
      <w:r w:rsidR="009E2B03">
        <w:rPr>
          <w:sz w:val="22"/>
          <w:szCs w:val="22"/>
        </w:rPr>
        <w:t>ne</w:t>
      </w:r>
      <w:r w:rsidRPr="003E0DAC">
        <w:rPr>
          <w:sz w:val="22"/>
          <w:szCs w:val="22"/>
        </w:rPr>
        <w:t xml:space="preserve">. </w:t>
      </w:r>
      <w:r w:rsidR="00DA5628">
        <w:rPr>
          <w:sz w:val="22"/>
          <w:szCs w:val="22"/>
        </w:rPr>
        <w:t>Kommunene har anledning til å søke om kompetanse</w:t>
      </w:r>
      <w:r w:rsidR="00AC660E">
        <w:rPr>
          <w:sz w:val="22"/>
          <w:szCs w:val="22"/>
        </w:rPr>
        <w:t xml:space="preserve"> – og innovasjonstilskudd fra Statsforvalter</w:t>
      </w:r>
      <w:r w:rsidR="00F61DD2">
        <w:rPr>
          <w:sz w:val="22"/>
          <w:szCs w:val="22"/>
        </w:rPr>
        <w:t xml:space="preserve"> (frist 1. april).</w:t>
      </w:r>
    </w:p>
    <w:p w14:paraId="439ABCEA" w14:textId="77777777" w:rsidR="006B7137" w:rsidRDefault="006B7137" w:rsidP="00586C39">
      <w:pPr>
        <w:spacing w:line="276" w:lineRule="auto"/>
        <w:rPr>
          <w:sz w:val="22"/>
          <w:szCs w:val="22"/>
        </w:rPr>
      </w:pPr>
    </w:p>
    <w:p w14:paraId="428F12FC" w14:textId="2B24F369" w:rsidR="00141B55" w:rsidRDefault="00141B55" w:rsidP="00586C39">
      <w:pPr>
        <w:spacing w:line="276" w:lineRule="auto"/>
        <w:rPr>
          <w:sz w:val="22"/>
          <w:szCs w:val="22"/>
        </w:rPr>
      </w:pPr>
      <w:r w:rsidRPr="003E0DAC">
        <w:rPr>
          <w:sz w:val="22"/>
          <w:szCs w:val="22"/>
        </w:rPr>
        <w:t xml:space="preserve">Teamene forplikter seg til å delta på alle samlingene og til å iverksette tiltak mellom samlingene. </w:t>
      </w:r>
    </w:p>
    <w:p w14:paraId="376B3D55" w14:textId="77777777" w:rsidR="007E20E7" w:rsidRPr="007E20E7" w:rsidRDefault="007E20E7" w:rsidP="00586C39">
      <w:pPr>
        <w:pStyle w:val="Listeavsnitt"/>
        <w:spacing w:line="276" w:lineRule="auto"/>
        <w:rPr>
          <w:bCs/>
          <w:sz w:val="12"/>
          <w:szCs w:val="12"/>
        </w:rPr>
      </w:pPr>
    </w:p>
    <w:p w14:paraId="515A67E7" w14:textId="0E0877A1" w:rsidR="00141B55" w:rsidRDefault="00141B55" w:rsidP="00586C39">
      <w:pPr>
        <w:spacing w:line="276" w:lineRule="auto"/>
        <w:rPr>
          <w:sz w:val="22"/>
          <w:szCs w:val="22"/>
        </w:rPr>
      </w:pPr>
      <w:r w:rsidRPr="003E0DAC">
        <w:rPr>
          <w:sz w:val="22"/>
          <w:szCs w:val="22"/>
        </w:rPr>
        <w:t xml:space="preserve">Det må påberegnes bruk av arbeidstid til å jobbe med tiltakene </w:t>
      </w:r>
      <w:r w:rsidR="00657E98">
        <w:rPr>
          <w:sz w:val="22"/>
          <w:szCs w:val="22"/>
        </w:rPr>
        <w:t xml:space="preserve">på </w:t>
      </w:r>
      <w:r w:rsidRPr="003E0DAC">
        <w:rPr>
          <w:sz w:val="22"/>
          <w:szCs w:val="22"/>
        </w:rPr>
        <w:t xml:space="preserve">egen </w:t>
      </w:r>
      <w:r w:rsidR="00657E98">
        <w:rPr>
          <w:sz w:val="22"/>
          <w:szCs w:val="22"/>
        </w:rPr>
        <w:t>arbeidsplass</w:t>
      </w:r>
      <w:r w:rsidRPr="003E0DAC">
        <w:rPr>
          <w:sz w:val="22"/>
          <w:szCs w:val="22"/>
        </w:rPr>
        <w:t xml:space="preserve">. </w:t>
      </w:r>
    </w:p>
    <w:p w14:paraId="586481CC" w14:textId="77777777" w:rsidR="007E20E7" w:rsidRPr="007E20E7" w:rsidRDefault="007E20E7" w:rsidP="00586C39">
      <w:pPr>
        <w:pStyle w:val="Listeavsnitt"/>
        <w:spacing w:line="276" w:lineRule="auto"/>
        <w:rPr>
          <w:bCs/>
          <w:sz w:val="12"/>
          <w:szCs w:val="12"/>
        </w:rPr>
      </w:pPr>
    </w:p>
    <w:p w14:paraId="7E82595C" w14:textId="77777777" w:rsidR="00141B55" w:rsidRDefault="00141B55" w:rsidP="00586C3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Det inngås avtale mellom den enkelte kommune og arrangør. </w:t>
      </w:r>
    </w:p>
    <w:p w14:paraId="69AB1F25" w14:textId="77777777" w:rsidR="00141B55" w:rsidRPr="00586C39" w:rsidRDefault="00141B55" w:rsidP="00141B55">
      <w:pPr>
        <w:spacing w:line="276" w:lineRule="auto"/>
        <w:rPr>
          <w:sz w:val="22"/>
          <w:szCs w:val="22"/>
        </w:rPr>
      </w:pPr>
    </w:p>
    <w:p w14:paraId="17593350" w14:textId="55DB9650" w:rsidR="00141B55" w:rsidRPr="00586C39" w:rsidRDefault="00141B55" w:rsidP="00586C39">
      <w:pPr>
        <w:spacing w:line="276" w:lineRule="auto"/>
        <w:rPr>
          <w:bCs/>
          <w:sz w:val="22"/>
          <w:szCs w:val="22"/>
        </w:rPr>
      </w:pPr>
      <w:r w:rsidRPr="00586C39">
        <w:rPr>
          <w:b/>
          <w:bCs/>
          <w:sz w:val="22"/>
          <w:szCs w:val="22"/>
        </w:rPr>
        <w:t xml:space="preserve">Påmeldinger: </w:t>
      </w:r>
    </w:p>
    <w:p w14:paraId="54125236" w14:textId="327C17D2" w:rsidR="00141B55" w:rsidRPr="00586C39" w:rsidRDefault="00141B55" w:rsidP="00CF4E3B">
      <w:pPr>
        <w:spacing w:after="160" w:line="276" w:lineRule="auto"/>
        <w:rPr>
          <w:bCs/>
          <w:sz w:val="22"/>
          <w:szCs w:val="22"/>
        </w:rPr>
      </w:pPr>
      <w:r w:rsidRPr="00586C39">
        <w:rPr>
          <w:bCs/>
          <w:sz w:val="22"/>
          <w:szCs w:val="22"/>
        </w:rPr>
        <w:t xml:space="preserve">Påmelding til deltakelse i læringsnettverket innen (bindende): </w:t>
      </w:r>
      <w:r w:rsidR="0089167E" w:rsidRPr="00586C39">
        <w:rPr>
          <w:bCs/>
          <w:sz w:val="22"/>
          <w:szCs w:val="22"/>
        </w:rPr>
        <w:t>1. mai 2022</w:t>
      </w:r>
    </w:p>
    <w:p w14:paraId="7FE6DE6C" w14:textId="342EB6C7" w:rsidR="006D594C" w:rsidRPr="00586C39" w:rsidRDefault="006D594C" w:rsidP="00CF4E3B">
      <w:pPr>
        <w:spacing w:line="276" w:lineRule="auto"/>
        <w:rPr>
          <w:bCs/>
          <w:sz w:val="22"/>
          <w:szCs w:val="22"/>
        </w:rPr>
      </w:pPr>
      <w:r w:rsidRPr="00586C39">
        <w:rPr>
          <w:bCs/>
          <w:sz w:val="22"/>
          <w:szCs w:val="22"/>
        </w:rPr>
        <w:t>P</w:t>
      </w:r>
      <w:r w:rsidR="00141B55" w:rsidRPr="00586C39">
        <w:rPr>
          <w:bCs/>
          <w:sz w:val="22"/>
          <w:szCs w:val="22"/>
        </w:rPr>
        <w:t>åmelding</w:t>
      </w:r>
      <w:r w:rsidRPr="00586C39">
        <w:rPr>
          <w:bCs/>
          <w:sz w:val="22"/>
          <w:szCs w:val="22"/>
        </w:rPr>
        <w:t xml:space="preserve"> fra Tromsø kommune </w:t>
      </w:r>
      <w:r w:rsidR="00586C39">
        <w:rPr>
          <w:bCs/>
          <w:sz w:val="22"/>
          <w:szCs w:val="22"/>
        </w:rPr>
        <w:t xml:space="preserve">på e-post </w:t>
      </w:r>
      <w:r w:rsidRPr="00586C39">
        <w:rPr>
          <w:bCs/>
          <w:sz w:val="22"/>
          <w:szCs w:val="22"/>
        </w:rPr>
        <w:t xml:space="preserve">til </w:t>
      </w:r>
      <w:hyperlink r:id="rId14" w:history="1">
        <w:r w:rsidR="008842E8" w:rsidRPr="00586C39">
          <w:rPr>
            <w:rStyle w:val="Hyperkobling"/>
            <w:bCs/>
            <w:sz w:val="22"/>
            <w:szCs w:val="22"/>
          </w:rPr>
          <w:t>ida.haug@tromso.kommune.no</w:t>
        </w:r>
      </w:hyperlink>
      <w:r w:rsidR="008842E8" w:rsidRPr="00586C39">
        <w:rPr>
          <w:bCs/>
          <w:sz w:val="22"/>
          <w:szCs w:val="22"/>
        </w:rPr>
        <w:t xml:space="preserve"> </w:t>
      </w:r>
    </w:p>
    <w:p w14:paraId="5DE8CCC3" w14:textId="0FAF6CDE" w:rsidR="00141B55" w:rsidRPr="00586C39" w:rsidRDefault="008842E8" w:rsidP="00CF4E3B">
      <w:pPr>
        <w:spacing w:line="276" w:lineRule="auto"/>
        <w:rPr>
          <w:bCs/>
          <w:sz w:val="22"/>
          <w:szCs w:val="22"/>
        </w:rPr>
      </w:pPr>
      <w:r w:rsidRPr="00586C39">
        <w:rPr>
          <w:bCs/>
          <w:sz w:val="22"/>
          <w:szCs w:val="22"/>
        </w:rPr>
        <w:t>P</w:t>
      </w:r>
      <w:r w:rsidR="006D594C" w:rsidRPr="00586C39">
        <w:rPr>
          <w:bCs/>
          <w:sz w:val="22"/>
          <w:szCs w:val="22"/>
        </w:rPr>
        <w:t xml:space="preserve">åmelding fra andre kommuner </w:t>
      </w:r>
      <w:r w:rsidR="00586C39">
        <w:rPr>
          <w:bCs/>
          <w:sz w:val="22"/>
          <w:szCs w:val="22"/>
        </w:rPr>
        <w:t xml:space="preserve">på e-post </w:t>
      </w:r>
      <w:r w:rsidR="006D594C" w:rsidRPr="00586C39">
        <w:rPr>
          <w:bCs/>
          <w:sz w:val="22"/>
          <w:szCs w:val="22"/>
        </w:rPr>
        <w:t xml:space="preserve">til </w:t>
      </w:r>
      <w:hyperlink r:id="rId15" w:history="1">
        <w:r w:rsidRPr="00586C39">
          <w:rPr>
            <w:rStyle w:val="Hyperkobling"/>
            <w:bCs/>
            <w:sz w:val="22"/>
            <w:szCs w:val="22"/>
          </w:rPr>
          <w:t>sissel.kvam@ks.no</w:t>
        </w:r>
      </w:hyperlink>
      <w:r w:rsidR="00141B55" w:rsidRPr="00586C39">
        <w:rPr>
          <w:bCs/>
          <w:sz w:val="22"/>
          <w:szCs w:val="22"/>
        </w:rPr>
        <w:t xml:space="preserve"> </w:t>
      </w:r>
    </w:p>
    <w:p w14:paraId="46626E35" w14:textId="77777777" w:rsidR="00A50780" w:rsidRPr="00586C39" w:rsidRDefault="00A50780" w:rsidP="00141B55">
      <w:pPr>
        <w:spacing w:line="276" w:lineRule="auto"/>
        <w:rPr>
          <w:sz w:val="22"/>
          <w:szCs w:val="22"/>
        </w:rPr>
      </w:pPr>
    </w:p>
    <w:p w14:paraId="0B03C275" w14:textId="50BEE4F5" w:rsidR="00141B55" w:rsidRPr="00586C39" w:rsidRDefault="00141B55" w:rsidP="00141B55">
      <w:pPr>
        <w:spacing w:line="276" w:lineRule="auto"/>
        <w:rPr>
          <w:sz w:val="22"/>
          <w:szCs w:val="22"/>
        </w:rPr>
      </w:pPr>
      <w:r w:rsidRPr="00586C39">
        <w:rPr>
          <w:sz w:val="22"/>
          <w:szCs w:val="22"/>
        </w:rPr>
        <w:t xml:space="preserve">Velkommen! </w:t>
      </w:r>
    </w:p>
    <w:p w14:paraId="2A47CBDC" w14:textId="77777777" w:rsidR="00141B55" w:rsidRPr="00586C39" w:rsidRDefault="00141B55" w:rsidP="00141B55">
      <w:pPr>
        <w:spacing w:line="276" w:lineRule="auto"/>
        <w:rPr>
          <w:sz w:val="22"/>
          <w:szCs w:val="22"/>
        </w:rPr>
      </w:pPr>
    </w:p>
    <w:p w14:paraId="6F128605" w14:textId="64225739" w:rsidR="00141B55" w:rsidRDefault="00141B55" w:rsidP="00141B55">
      <w:pPr>
        <w:spacing w:line="276" w:lineRule="auto"/>
        <w:rPr>
          <w:sz w:val="22"/>
          <w:szCs w:val="22"/>
        </w:rPr>
      </w:pPr>
      <w:r w:rsidRPr="00586C39">
        <w:rPr>
          <w:sz w:val="22"/>
          <w:szCs w:val="22"/>
        </w:rPr>
        <w:t>Med vennlig hilsen</w:t>
      </w:r>
    </w:p>
    <w:p w14:paraId="14790F95" w14:textId="77777777" w:rsidR="00586C39" w:rsidRDefault="00586C39" w:rsidP="00141B55">
      <w:pPr>
        <w:spacing w:line="276" w:lineRule="auto"/>
        <w:rPr>
          <w:sz w:val="22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402"/>
        <w:gridCol w:w="2126"/>
      </w:tblGrid>
      <w:tr w:rsidR="00586C39" w:rsidRPr="000A0C7E" w14:paraId="415BCD8B" w14:textId="77777777" w:rsidTr="00586C39">
        <w:tc>
          <w:tcPr>
            <w:tcW w:w="3256" w:type="dxa"/>
          </w:tcPr>
          <w:p w14:paraId="34AC5CB6" w14:textId="4F88BF76" w:rsidR="00586C39" w:rsidRPr="000A0C7E" w:rsidRDefault="00586C39" w:rsidP="00924E4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Ida Haug</w:t>
            </w:r>
          </w:p>
        </w:tc>
        <w:tc>
          <w:tcPr>
            <w:tcW w:w="3402" w:type="dxa"/>
          </w:tcPr>
          <w:p w14:paraId="536D855D" w14:textId="56AE2DFE" w:rsidR="00586C39" w:rsidRPr="000A0C7E" w:rsidRDefault="00586C39" w:rsidP="00924E4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Bianca Johansen</w:t>
            </w:r>
          </w:p>
        </w:tc>
        <w:tc>
          <w:tcPr>
            <w:tcW w:w="2126" w:type="dxa"/>
          </w:tcPr>
          <w:p w14:paraId="2BA2130F" w14:textId="77777777" w:rsidR="00586C39" w:rsidRPr="000A0C7E" w:rsidRDefault="00586C39" w:rsidP="00924E4C">
            <w:pPr>
              <w:spacing w:line="276" w:lineRule="auto"/>
              <w:rPr>
                <w:b/>
                <w:bCs/>
              </w:rPr>
            </w:pPr>
            <w:r w:rsidRPr="000A0C7E">
              <w:rPr>
                <w:b/>
                <w:bCs/>
              </w:rPr>
              <w:t xml:space="preserve">Sissel Kvam </w:t>
            </w:r>
          </w:p>
        </w:tc>
      </w:tr>
      <w:tr w:rsidR="00586C39" w14:paraId="23D43707" w14:textId="77777777" w:rsidTr="00586C39">
        <w:tc>
          <w:tcPr>
            <w:tcW w:w="3256" w:type="dxa"/>
          </w:tcPr>
          <w:p w14:paraId="79E91C3E" w14:textId="27388A1C" w:rsidR="00586C39" w:rsidRDefault="00586C39" w:rsidP="00924E4C">
            <w:pPr>
              <w:spacing w:line="276" w:lineRule="auto"/>
            </w:pPr>
            <w:r>
              <w:t>Tromsø kommune</w:t>
            </w:r>
          </w:p>
        </w:tc>
        <w:tc>
          <w:tcPr>
            <w:tcW w:w="3402" w:type="dxa"/>
          </w:tcPr>
          <w:p w14:paraId="7EED730D" w14:textId="26896DE0" w:rsidR="00586C39" w:rsidRDefault="00586C39" w:rsidP="00924E4C">
            <w:pPr>
              <w:spacing w:line="276" w:lineRule="auto"/>
            </w:pPr>
            <w:r>
              <w:t>KS Nord</w:t>
            </w:r>
            <w:r w:rsidR="00C565DD">
              <w:t>-Norge</w:t>
            </w:r>
          </w:p>
        </w:tc>
        <w:tc>
          <w:tcPr>
            <w:tcW w:w="2126" w:type="dxa"/>
          </w:tcPr>
          <w:p w14:paraId="7663B5BA" w14:textId="77777777" w:rsidR="00586C39" w:rsidRDefault="00586C39" w:rsidP="00924E4C">
            <w:pPr>
              <w:spacing w:line="276" w:lineRule="auto"/>
            </w:pPr>
            <w:r>
              <w:t>Jobbvinner</w:t>
            </w:r>
          </w:p>
        </w:tc>
      </w:tr>
      <w:tr w:rsidR="00586C39" w14:paraId="1A0BC04B" w14:textId="77777777" w:rsidTr="00586C39">
        <w:tc>
          <w:tcPr>
            <w:tcW w:w="3256" w:type="dxa"/>
          </w:tcPr>
          <w:p w14:paraId="1F4FC3A3" w14:textId="55CD96BB" w:rsidR="00586C39" w:rsidRDefault="00586C39" w:rsidP="00924E4C">
            <w:pPr>
              <w:spacing w:line="276" w:lineRule="auto"/>
            </w:pPr>
            <w:r>
              <w:t>958 61 636</w:t>
            </w:r>
          </w:p>
        </w:tc>
        <w:tc>
          <w:tcPr>
            <w:tcW w:w="3402" w:type="dxa"/>
          </w:tcPr>
          <w:p w14:paraId="5211119D" w14:textId="2512B9E2" w:rsidR="00586C39" w:rsidRDefault="00586C39" w:rsidP="00924E4C">
            <w:pPr>
              <w:spacing w:line="276" w:lineRule="auto"/>
            </w:pPr>
            <w:r>
              <w:t>958 65 979</w:t>
            </w:r>
          </w:p>
        </w:tc>
        <w:tc>
          <w:tcPr>
            <w:tcW w:w="2126" w:type="dxa"/>
          </w:tcPr>
          <w:p w14:paraId="73DDA639" w14:textId="77777777" w:rsidR="00586C39" w:rsidRDefault="00586C39" w:rsidP="00924E4C">
            <w:pPr>
              <w:spacing w:line="276" w:lineRule="auto"/>
            </w:pPr>
            <w:r>
              <w:t>905 94 550</w:t>
            </w:r>
          </w:p>
        </w:tc>
      </w:tr>
      <w:tr w:rsidR="00586C39" w14:paraId="4CA7DDCB" w14:textId="77777777" w:rsidTr="00586C39">
        <w:tc>
          <w:tcPr>
            <w:tcW w:w="3256" w:type="dxa"/>
          </w:tcPr>
          <w:p w14:paraId="60C21763" w14:textId="7E5601AB" w:rsidR="00586C39" w:rsidRDefault="00F65B0A" w:rsidP="00924E4C">
            <w:pPr>
              <w:spacing w:line="276" w:lineRule="auto"/>
            </w:pPr>
            <w:hyperlink r:id="rId16" w:history="1">
              <w:r w:rsidR="00586C39" w:rsidRPr="009221C3">
                <w:rPr>
                  <w:rStyle w:val="Hyperkobling"/>
                </w:rPr>
                <w:t>Ida.haug@tromso.kommune.no</w:t>
              </w:r>
            </w:hyperlink>
            <w:r w:rsidR="00586C39">
              <w:t xml:space="preserve"> </w:t>
            </w:r>
          </w:p>
        </w:tc>
        <w:tc>
          <w:tcPr>
            <w:tcW w:w="3402" w:type="dxa"/>
          </w:tcPr>
          <w:p w14:paraId="7D14ACAF" w14:textId="528F28A8" w:rsidR="00586C39" w:rsidRPr="00C21189" w:rsidRDefault="00F65B0A" w:rsidP="00924E4C">
            <w:pPr>
              <w:spacing w:line="276" w:lineRule="auto"/>
            </w:pPr>
            <w:hyperlink r:id="rId17" w:history="1">
              <w:r w:rsidR="00586C39" w:rsidRPr="009221C3">
                <w:rPr>
                  <w:rStyle w:val="Hyperkobling"/>
                </w:rPr>
                <w:t>Bianca.maria.johansen@ks.no</w:t>
              </w:r>
            </w:hyperlink>
          </w:p>
        </w:tc>
        <w:tc>
          <w:tcPr>
            <w:tcW w:w="2126" w:type="dxa"/>
          </w:tcPr>
          <w:p w14:paraId="17FA7AE7" w14:textId="4A94B791" w:rsidR="00586C39" w:rsidRDefault="00F65B0A" w:rsidP="007E20E7">
            <w:pPr>
              <w:spacing w:line="276" w:lineRule="auto"/>
            </w:pPr>
            <w:hyperlink r:id="rId18" w:history="1">
              <w:r w:rsidR="00586C39" w:rsidRPr="009221C3">
                <w:rPr>
                  <w:rStyle w:val="Hyperkobling"/>
                </w:rPr>
                <w:t>sissel.kvam@ks.no</w:t>
              </w:r>
            </w:hyperlink>
            <w:r w:rsidR="00586C39">
              <w:t xml:space="preserve"> </w:t>
            </w:r>
          </w:p>
        </w:tc>
      </w:tr>
    </w:tbl>
    <w:p w14:paraId="635BBF8F" w14:textId="51D0CE3B" w:rsidR="002E1D1F" w:rsidRDefault="002E1D1F" w:rsidP="00517621"/>
    <w:sectPr w:rsidR="002E1D1F" w:rsidSect="007D3F0D">
      <w:headerReference w:type="default" r:id="rId19"/>
      <w:headerReference w:type="first" r:id="rId20"/>
      <w:footerReference w:type="first" r:id="rId21"/>
      <w:pgSz w:w="11900" w:h="16840"/>
      <w:pgMar w:top="2268" w:right="1134" w:bottom="22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9CDD" w14:textId="77777777" w:rsidR="00F65B0A" w:rsidRDefault="00F65B0A" w:rsidP="009706A3">
      <w:r>
        <w:separator/>
      </w:r>
    </w:p>
  </w:endnote>
  <w:endnote w:type="continuationSeparator" w:id="0">
    <w:p w14:paraId="3963620A" w14:textId="77777777" w:rsidR="00F65B0A" w:rsidRDefault="00F65B0A" w:rsidP="0097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-Regular">
    <w:altName w:val="Geneva"/>
    <w:charset w:val="00"/>
    <w:family w:val="auto"/>
    <w:pitch w:val="variable"/>
    <w:sig w:usb0="00000003" w:usb1="00000000" w:usb2="00000000" w:usb3="00000000" w:csb0="00000001" w:csb1="00000000"/>
  </w:font>
  <w:font w:name="DIN-Bold">
    <w:altName w:val="Geneva"/>
    <w:charset w:val="00"/>
    <w:family w:val="auto"/>
    <w:pitch w:val="variable"/>
    <w:sig w:usb0="00000003" w:usb1="00000000" w:usb2="00000000" w:usb3="00000000" w:csb0="00000001" w:csb1="00000000"/>
  </w:font>
  <w:font w:name="Intro-Ligh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ro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jalla One">
    <w:altName w:val="Franklin Gothic Medium Cond"/>
    <w:charset w:val="00"/>
    <w:family w:val="auto"/>
    <w:pitch w:val="variable"/>
    <w:sig w:usb0="00000003" w:usb1="4000004B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F9BA" w14:textId="0EF4F714" w:rsidR="007D3F0D" w:rsidRDefault="000A2A33">
    <w:pPr>
      <w:pStyle w:val="Bunntekst"/>
    </w:pPr>
    <w:r>
      <w:rPr>
        <w:noProof/>
        <w:lang w:eastAsia="nb-NO"/>
      </w:rPr>
      <w:drawing>
        <wp:inline distT="0" distB="0" distL="0" distR="0" wp14:anchorId="66B76C04" wp14:editId="573645FF">
          <wp:extent cx="5825321" cy="412169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linje_brev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5321" cy="412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3F0D">
      <w:rPr>
        <w:rFonts w:hint="eastAsia"/>
        <w:noProof/>
        <w:lang w:eastAsia="nb-N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5FCBA5" wp14:editId="6541F3E6">
              <wp:simplePos x="0" y="0"/>
              <wp:positionH relativeFrom="page">
                <wp:posOffset>1260475</wp:posOffset>
              </wp:positionH>
              <wp:positionV relativeFrom="page">
                <wp:posOffset>10034270</wp:posOffset>
              </wp:positionV>
              <wp:extent cx="7200000" cy="900000"/>
              <wp:effectExtent l="0" t="0" r="13970" b="1460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000" cy="90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4DC1D2" w14:textId="4433B6B4" w:rsidR="007D3F0D" w:rsidRDefault="007D3F0D" w:rsidP="007D3F0D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FCBA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99.25pt;margin-top:790.1pt;width:566.95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" filled="f" stroked="f">
              <v:textbox inset="0,0,0,0">
                <w:txbxContent>
                  <w:p w14:paraId="594DC1D2" w14:textId="4433B6B4" w:rsidR="007D3F0D" w:rsidRDefault="007D3F0D" w:rsidP="007D3F0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B696" w14:textId="77777777" w:rsidR="00F65B0A" w:rsidRDefault="00F65B0A" w:rsidP="009706A3">
      <w:r>
        <w:separator/>
      </w:r>
    </w:p>
  </w:footnote>
  <w:footnote w:type="continuationSeparator" w:id="0">
    <w:p w14:paraId="5A31A5AB" w14:textId="77777777" w:rsidR="00F65B0A" w:rsidRDefault="00F65B0A" w:rsidP="00970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C49C" w14:textId="0AA196EF" w:rsidR="009706A3" w:rsidRDefault="009706A3">
    <w:pPr>
      <w:pStyle w:val="Topptekst"/>
    </w:pPr>
    <w:r>
      <w:rPr>
        <w:rFonts w:hint="eastAsia"/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B7412F" wp14:editId="742803F2">
              <wp:simplePos x="0" y="0"/>
              <wp:positionH relativeFrom="page">
                <wp:posOffset>5243830</wp:posOffset>
              </wp:positionH>
              <wp:positionV relativeFrom="page">
                <wp:posOffset>411480</wp:posOffset>
              </wp:positionV>
              <wp:extent cx="1863090" cy="781050"/>
              <wp:effectExtent l="0" t="0" r="1651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309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B04BBD" w14:textId="77777777" w:rsidR="009706A3" w:rsidRDefault="009706A3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1761EE49" wp14:editId="22FF28C2">
                                <wp:extent cx="1522531" cy="576580"/>
                                <wp:effectExtent l="0" t="0" r="1905" b="762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jobbvinner_brevark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25078" cy="5775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B741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9pt;margin-top:32.4pt;width:146.7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" filled="f" stroked="f">
              <v:textbox inset="0,0,0,0">
                <w:txbxContent>
                  <w:p w14:paraId="20B04BBD" w14:textId="77777777" w:rsidR="009706A3" w:rsidRDefault="009706A3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1761EE49" wp14:editId="22FF28C2">
                          <wp:extent cx="1522531" cy="576580"/>
                          <wp:effectExtent l="0" t="0" r="1905" b="762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jobbvinner_brevark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25078" cy="5775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EAD1" w14:textId="77777777" w:rsidR="007D3F0D" w:rsidRDefault="007D3F0D">
    <w:pPr>
      <w:pStyle w:val="Topptekst"/>
    </w:pPr>
    <w:r>
      <w:rPr>
        <w:rFonts w:hint="eastAsia"/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40073C" wp14:editId="05627CF1">
              <wp:simplePos x="0" y="0"/>
              <wp:positionH relativeFrom="page">
                <wp:posOffset>4904740</wp:posOffset>
              </wp:positionH>
              <wp:positionV relativeFrom="page">
                <wp:posOffset>811530</wp:posOffset>
              </wp:positionV>
              <wp:extent cx="2400300" cy="1257300"/>
              <wp:effectExtent l="0" t="0" r="1270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821632" w14:textId="77777777" w:rsidR="007D3F0D" w:rsidRDefault="007D3F0D" w:rsidP="007D3F0D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31CB63D5" wp14:editId="62C1B58C">
                                <wp:extent cx="2060448" cy="780288"/>
                                <wp:effectExtent l="0" t="0" r="0" b="762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jobbvinner_brevark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60448" cy="7802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0073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86.2pt;margin-top:63.9pt;width:189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" filled="f" stroked="f">
              <v:textbox inset="0,0,0,0">
                <w:txbxContent>
                  <w:p w14:paraId="17821632" w14:textId="77777777" w:rsidR="007D3F0D" w:rsidRDefault="007D3F0D" w:rsidP="007D3F0D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31CB63D5" wp14:editId="62C1B58C">
                          <wp:extent cx="2060448" cy="780288"/>
                          <wp:effectExtent l="0" t="0" r="0" b="762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jobbvinner_brevark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60448" cy="7802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418"/>
    <w:multiLevelType w:val="hybridMultilevel"/>
    <w:tmpl w:val="ED2426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0950"/>
    <w:multiLevelType w:val="hybridMultilevel"/>
    <w:tmpl w:val="5D7E1F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61327"/>
    <w:multiLevelType w:val="hybridMultilevel"/>
    <w:tmpl w:val="11BCB4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93CFC"/>
    <w:multiLevelType w:val="hybridMultilevel"/>
    <w:tmpl w:val="C422E1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5786E"/>
    <w:multiLevelType w:val="hybridMultilevel"/>
    <w:tmpl w:val="C304F5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163C2"/>
    <w:multiLevelType w:val="hybridMultilevel"/>
    <w:tmpl w:val="AFB655B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843C7AB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5A62"/>
    <w:multiLevelType w:val="hybridMultilevel"/>
    <w:tmpl w:val="63845E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A5086"/>
    <w:multiLevelType w:val="hybridMultilevel"/>
    <w:tmpl w:val="CEE249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0767F"/>
    <w:multiLevelType w:val="hybridMultilevel"/>
    <w:tmpl w:val="503EE1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35BEE"/>
    <w:multiLevelType w:val="hybridMultilevel"/>
    <w:tmpl w:val="9EAEDF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3167E"/>
    <w:multiLevelType w:val="hybridMultilevel"/>
    <w:tmpl w:val="1A6881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A3"/>
    <w:rsid w:val="0000234E"/>
    <w:rsid w:val="00036549"/>
    <w:rsid w:val="00067448"/>
    <w:rsid w:val="000768FD"/>
    <w:rsid w:val="000778E4"/>
    <w:rsid w:val="00084B18"/>
    <w:rsid w:val="00084FBD"/>
    <w:rsid w:val="000A2A33"/>
    <w:rsid w:val="000B713C"/>
    <w:rsid w:val="000C0C88"/>
    <w:rsid w:val="000F76A4"/>
    <w:rsid w:val="0014094E"/>
    <w:rsid w:val="00141B55"/>
    <w:rsid w:val="0018232B"/>
    <w:rsid w:val="001D3492"/>
    <w:rsid w:val="001E0246"/>
    <w:rsid w:val="001F3FB5"/>
    <w:rsid w:val="00251725"/>
    <w:rsid w:val="00286666"/>
    <w:rsid w:val="00291F91"/>
    <w:rsid w:val="002C42F1"/>
    <w:rsid w:val="002E1D1F"/>
    <w:rsid w:val="00335DE2"/>
    <w:rsid w:val="00347652"/>
    <w:rsid w:val="0037334B"/>
    <w:rsid w:val="00386CAC"/>
    <w:rsid w:val="003942E8"/>
    <w:rsid w:val="003B6982"/>
    <w:rsid w:val="003C1A00"/>
    <w:rsid w:val="003D4DA1"/>
    <w:rsid w:val="003F16F5"/>
    <w:rsid w:val="003F171F"/>
    <w:rsid w:val="00432755"/>
    <w:rsid w:val="00483FD8"/>
    <w:rsid w:val="004D2098"/>
    <w:rsid w:val="004D5632"/>
    <w:rsid w:val="004E4018"/>
    <w:rsid w:val="004F148D"/>
    <w:rsid w:val="00516A5B"/>
    <w:rsid w:val="00517621"/>
    <w:rsid w:val="0054191E"/>
    <w:rsid w:val="0055396B"/>
    <w:rsid w:val="0056014A"/>
    <w:rsid w:val="005646E6"/>
    <w:rsid w:val="00586C39"/>
    <w:rsid w:val="005A7FA6"/>
    <w:rsid w:val="005B6C69"/>
    <w:rsid w:val="005D0E5D"/>
    <w:rsid w:val="00601115"/>
    <w:rsid w:val="00605FE1"/>
    <w:rsid w:val="00611902"/>
    <w:rsid w:val="00657E98"/>
    <w:rsid w:val="00682DFC"/>
    <w:rsid w:val="006853C9"/>
    <w:rsid w:val="006B7137"/>
    <w:rsid w:val="006C399E"/>
    <w:rsid w:val="006C56D3"/>
    <w:rsid w:val="006C65FA"/>
    <w:rsid w:val="006D594C"/>
    <w:rsid w:val="006D5BED"/>
    <w:rsid w:val="006D7982"/>
    <w:rsid w:val="00754717"/>
    <w:rsid w:val="00756C8E"/>
    <w:rsid w:val="00765256"/>
    <w:rsid w:val="007C3323"/>
    <w:rsid w:val="007D2577"/>
    <w:rsid w:val="007D3F0D"/>
    <w:rsid w:val="007E20E7"/>
    <w:rsid w:val="007E5F90"/>
    <w:rsid w:val="008073A5"/>
    <w:rsid w:val="008250CD"/>
    <w:rsid w:val="00830070"/>
    <w:rsid w:val="008657F7"/>
    <w:rsid w:val="008842E8"/>
    <w:rsid w:val="0089167E"/>
    <w:rsid w:val="008D118C"/>
    <w:rsid w:val="0092358A"/>
    <w:rsid w:val="00965CE8"/>
    <w:rsid w:val="009706A3"/>
    <w:rsid w:val="009B33C3"/>
    <w:rsid w:val="009E2B03"/>
    <w:rsid w:val="00A41A5B"/>
    <w:rsid w:val="00A41DC8"/>
    <w:rsid w:val="00A4750B"/>
    <w:rsid w:val="00A47D01"/>
    <w:rsid w:val="00A50780"/>
    <w:rsid w:val="00A54787"/>
    <w:rsid w:val="00A803E3"/>
    <w:rsid w:val="00A81133"/>
    <w:rsid w:val="00A8422B"/>
    <w:rsid w:val="00A941F1"/>
    <w:rsid w:val="00AA7A07"/>
    <w:rsid w:val="00AB0B51"/>
    <w:rsid w:val="00AC0825"/>
    <w:rsid w:val="00AC660E"/>
    <w:rsid w:val="00AF412D"/>
    <w:rsid w:val="00B316C0"/>
    <w:rsid w:val="00B509E8"/>
    <w:rsid w:val="00B574F2"/>
    <w:rsid w:val="00B60C01"/>
    <w:rsid w:val="00B6572B"/>
    <w:rsid w:val="00B71887"/>
    <w:rsid w:val="00B74103"/>
    <w:rsid w:val="00BB6880"/>
    <w:rsid w:val="00BD6025"/>
    <w:rsid w:val="00C21189"/>
    <w:rsid w:val="00C565DD"/>
    <w:rsid w:val="00C569AE"/>
    <w:rsid w:val="00C9622E"/>
    <w:rsid w:val="00CC6BF0"/>
    <w:rsid w:val="00CD15CC"/>
    <w:rsid w:val="00CF273F"/>
    <w:rsid w:val="00CF4E3B"/>
    <w:rsid w:val="00D32549"/>
    <w:rsid w:val="00D42F49"/>
    <w:rsid w:val="00D62E15"/>
    <w:rsid w:val="00D65534"/>
    <w:rsid w:val="00D90ACE"/>
    <w:rsid w:val="00DA5628"/>
    <w:rsid w:val="00DD1B37"/>
    <w:rsid w:val="00E33C55"/>
    <w:rsid w:val="00E363BB"/>
    <w:rsid w:val="00E46D70"/>
    <w:rsid w:val="00E81E15"/>
    <w:rsid w:val="00EA72F2"/>
    <w:rsid w:val="00EE1272"/>
    <w:rsid w:val="00EF5D81"/>
    <w:rsid w:val="00F16246"/>
    <w:rsid w:val="00F47581"/>
    <w:rsid w:val="00F61DD2"/>
    <w:rsid w:val="00F65B0A"/>
    <w:rsid w:val="00F9796E"/>
    <w:rsid w:val="00FA36B0"/>
    <w:rsid w:val="00FB7ADF"/>
    <w:rsid w:val="00FC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4EA093"/>
  <w14:defaultImageDpi w14:val="300"/>
  <w15:docId w15:val="{199231DA-2AFA-4DE6-95D1-DC8D57AE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Fbrdtekst">
    <w:name w:val="AF_brødtekst"/>
    <w:basedOn w:val="Normal"/>
    <w:uiPriority w:val="99"/>
    <w:rsid w:val="0075471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DIN-Regular" w:hAnsi="DIN-Regular" w:cs="DIN-Regular"/>
      <w:color w:val="000000"/>
      <w:spacing w:val="-2"/>
      <w:sz w:val="18"/>
      <w:szCs w:val="18"/>
    </w:rPr>
  </w:style>
  <w:style w:type="paragraph" w:customStyle="1" w:styleId="AFBrdtekstinnrykk">
    <w:name w:val="AF_Brødtekst innrykk"/>
    <w:basedOn w:val="Normal"/>
    <w:uiPriority w:val="99"/>
    <w:rsid w:val="00754717"/>
    <w:pPr>
      <w:widowControl w:val="0"/>
      <w:autoSpaceDE w:val="0"/>
      <w:autoSpaceDN w:val="0"/>
      <w:adjustRightInd w:val="0"/>
      <w:spacing w:line="240" w:lineRule="atLeast"/>
      <w:ind w:firstLine="227"/>
      <w:textAlignment w:val="center"/>
    </w:pPr>
    <w:rPr>
      <w:rFonts w:ascii="DIN-Regular" w:hAnsi="DIN-Regular" w:cs="DIN-Regular"/>
      <w:color w:val="000000"/>
      <w:spacing w:val="-2"/>
      <w:sz w:val="18"/>
      <w:szCs w:val="18"/>
    </w:rPr>
  </w:style>
  <w:style w:type="paragraph" w:customStyle="1" w:styleId="AFmellomtittel">
    <w:name w:val="AF_mellomtittel"/>
    <w:basedOn w:val="Normal"/>
    <w:uiPriority w:val="99"/>
    <w:rsid w:val="00754717"/>
    <w:pPr>
      <w:keepNext/>
      <w:widowControl w:val="0"/>
      <w:autoSpaceDE w:val="0"/>
      <w:autoSpaceDN w:val="0"/>
      <w:adjustRightInd w:val="0"/>
      <w:spacing w:before="170" w:line="240" w:lineRule="atLeast"/>
      <w:jc w:val="both"/>
      <w:textAlignment w:val="center"/>
    </w:pPr>
    <w:rPr>
      <w:rFonts w:ascii="DIN-Bold" w:hAnsi="DIN-Bold" w:cs="DIN-Bold"/>
      <w:b/>
      <w:bCs/>
      <w:color w:val="807770"/>
      <w:sz w:val="20"/>
      <w:szCs w:val="20"/>
    </w:rPr>
  </w:style>
  <w:style w:type="paragraph" w:customStyle="1" w:styleId="Forfatterseksjon">
    <w:name w:val="Forfatter_seksjon"/>
    <w:basedOn w:val="Normal"/>
    <w:uiPriority w:val="99"/>
    <w:rsid w:val="00754717"/>
    <w:pPr>
      <w:widowControl w:val="0"/>
      <w:autoSpaceDE w:val="0"/>
      <w:autoSpaceDN w:val="0"/>
      <w:adjustRightInd w:val="0"/>
      <w:spacing w:after="170" w:line="160" w:lineRule="atLeast"/>
      <w:textAlignment w:val="center"/>
    </w:pPr>
    <w:rPr>
      <w:rFonts w:ascii="Intro-Light" w:hAnsi="Intro-Light" w:cs="Intro-Light"/>
      <w:caps/>
      <w:color w:val="000000"/>
      <w:sz w:val="12"/>
      <w:szCs w:val="12"/>
    </w:rPr>
  </w:style>
  <w:style w:type="paragraph" w:customStyle="1" w:styleId="Ingress">
    <w:name w:val="Ingress"/>
    <w:basedOn w:val="Normal"/>
    <w:uiPriority w:val="99"/>
    <w:rsid w:val="00754717"/>
    <w:pPr>
      <w:widowControl w:val="0"/>
      <w:autoSpaceDE w:val="0"/>
      <w:autoSpaceDN w:val="0"/>
      <w:adjustRightInd w:val="0"/>
      <w:spacing w:after="170" w:line="320" w:lineRule="atLeast"/>
      <w:textAlignment w:val="center"/>
    </w:pPr>
    <w:rPr>
      <w:rFonts w:ascii="Intro-Regular" w:hAnsi="Intro-Regular" w:cs="Intro-Regular"/>
      <w:color w:val="000000"/>
    </w:rPr>
  </w:style>
  <w:style w:type="paragraph" w:customStyle="1" w:styleId="Tittel1">
    <w:name w:val="Tittel1"/>
    <w:basedOn w:val="Normal"/>
    <w:uiPriority w:val="99"/>
    <w:rsid w:val="00754717"/>
    <w:pPr>
      <w:widowControl w:val="0"/>
      <w:autoSpaceDE w:val="0"/>
      <w:autoSpaceDN w:val="0"/>
      <w:adjustRightInd w:val="0"/>
      <w:spacing w:after="283" w:line="820" w:lineRule="atLeast"/>
      <w:textAlignment w:val="center"/>
    </w:pPr>
    <w:rPr>
      <w:rFonts w:ascii="Intro-Bold" w:hAnsi="Intro-Bold" w:cs="Intro-Bold"/>
      <w:caps/>
      <w:color w:val="A19A94"/>
      <w:sz w:val="78"/>
      <w:szCs w:val="78"/>
    </w:rPr>
  </w:style>
  <w:style w:type="paragraph" w:customStyle="1" w:styleId="TSOverskrift">
    <w:name w:val="TS Overskrift"/>
    <w:basedOn w:val="Normal"/>
    <w:qFormat/>
    <w:rsid w:val="00B574F2"/>
    <w:pPr>
      <w:spacing w:before="9"/>
      <w:ind w:right="753"/>
    </w:pPr>
    <w:rPr>
      <w:rFonts w:ascii="Fjalla One"/>
      <w:color w:val="58595B"/>
      <w:sz w:val="44"/>
    </w:rPr>
  </w:style>
  <w:style w:type="paragraph" w:customStyle="1" w:styleId="TSBrdtekst">
    <w:name w:val="TS Brødtekst"/>
    <w:basedOn w:val="Normal"/>
    <w:qFormat/>
    <w:rsid w:val="00B574F2"/>
    <w:rPr>
      <w:rFonts w:ascii="Open Sans" w:hAnsi="Open Sans"/>
      <w:color w:val="231F20"/>
      <w:sz w:val="20"/>
      <w:szCs w:val="20"/>
    </w:rPr>
  </w:style>
  <w:style w:type="paragraph" w:customStyle="1" w:styleId="TSDato">
    <w:name w:val="TS Dato"/>
    <w:basedOn w:val="Normal"/>
    <w:qFormat/>
    <w:rsid w:val="00B574F2"/>
    <w:pPr>
      <w:ind w:firstLine="7088"/>
      <w:jc w:val="right"/>
    </w:pPr>
    <w:rPr>
      <w:rFonts w:ascii="Open Sans" w:hAnsi="Open Sans"/>
      <w:color w:val="231F20"/>
      <w:sz w:val="16"/>
    </w:rPr>
  </w:style>
  <w:style w:type="paragraph" w:styleId="Topptekst">
    <w:name w:val="header"/>
    <w:basedOn w:val="Normal"/>
    <w:link w:val="TopptekstTegn"/>
    <w:uiPriority w:val="99"/>
    <w:unhideWhenUsed/>
    <w:rsid w:val="009706A3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706A3"/>
  </w:style>
  <w:style w:type="paragraph" w:styleId="Bunntekst">
    <w:name w:val="footer"/>
    <w:basedOn w:val="Normal"/>
    <w:link w:val="BunntekstTegn"/>
    <w:uiPriority w:val="99"/>
    <w:unhideWhenUsed/>
    <w:rsid w:val="009706A3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706A3"/>
  </w:style>
  <w:style w:type="paragraph" w:styleId="Bobletekst">
    <w:name w:val="Balloon Text"/>
    <w:basedOn w:val="Normal"/>
    <w:link w:val="BobletekstTegn"/>
    <w:uiPriority w:val="99"/>
    <w:semiHidden/>
    <w:unhideWhenUsed/>
    <w:rsid w:val="009706A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06A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706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7D2577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7D2577"/>
    <w:pPr>
      <w:ind w:left="720"/>
      <w:contextualSpacing/>
    </w:pPr>
  </w:style>
  <w:style w:type="table" w:styleId="Tabellrutenett">
    <w:name w:val="Table Grid"/>
    <w:basedOn w:val="Vanligtabell"/>
    <w:uiPriority w:val="39"/>
    <w:rsid w:val="00141B5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7E20E7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C962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hi.no/publ/2011/laringsnettverk-som-verktoy-i-kvalitetsforbedring---en-oppsummering-av-fors/" TargetMode="External"/><Relationship Id="rId18" Type="http://schemas.openxmlformats.org/officeDocument/2006/relationships/hyperlink" Target="mailto:sissel.kvam@ks.no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ks.no/globalassets/jobbvinner/Prosjektrapport-Mentor-7.pdf" TargetMode="External"/><Relationship Id="rId17" Type="http://schemas.openxmlformats.org/officeDocument/2006/relationships/hyperlink" Target="mailto:Bianca.maria.johansen@ks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da.haug@tromso.kommune.n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sissel.kvam@ks.no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da.haug@tromso.kommune.no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14AB4B2E7B048BF06AB4019371F4B" ma:contentTypeVersion="25" ma:contentTypeDescription="Create a new document." ma:contentTypeScope="" ma:versionID="a69fd3f27cefb821d3935f7655111c07">
  <xsd:schema xmlns:xsd="http://www.w3.org/2001/XMLSchema" xmlns:xs="http://www.w3.org/2001/XMLSchema" xmlns:p="http://schemas.microsoft.com/office/2006/metadata/properties" xmlns:ns2="fa3b6be8-780d-4c88-a995-bc2d1e743beb" xmlns:ns3="a08db362-26f0-4663-b653-a5bad18228a9" xmlns:ns4="bdad85d4-2665-410b-b760-61678769cd53" targetNamespace="http://schemas.microsoft.com/office/2006/metadata/properties" ma:root="true" ma:fieldsID="ec44b82017bf78c9962808b49c045865" ns2:_="" ns3:_="" ns4:_="">
    <xsd:import namespace="fa3b6be8-780d-4c88-a995-bc2d1e743beb"/>
    <xsd:import namespace="a08db362-26f0-4663-b653-a5bad18228a9"/>
    <xsd:import namespace="bdad85d4-2665-410b-b760-61678769cd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b6be8-780d-4c88-a995-bc2d1e743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db362-26f0-4663-b653-a5bad18228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d85d4-2665-410b-b760-61678769cd53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48890D-6C0A-4299-8467-386FDF03C9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AC66CE-2F7B-4B85-899B-7343AA4EC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b6be8-780d-4c88-a995-bc2d1e743beb"/>
    <ds:schemaRef ds:uri="a08db362-26f0-4663-b653-a5bad18228a9"/>
    <ds:schemaRef ds:uri="bdad85d4-2665-410b-b760-61678769c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05BE6F-8AF7-40C1-A944-FEE1BA21EA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837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Dobbel J Reklamebyrå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Larsson</dc:creator>
  <cp:lastModifiedBy>Sissel Kvam</cp:lastModifiedBy>
  <cp:revision>99</cp:revision>
  <cp:lastPrinted>2017-02-16T12:48:00Z</cp:lastPrinted>
  <dcterms:created xsi:type="dcterms:W3CDTF">2022-03-14T11:36:00Z</dcterms:created>
  <dcterms:modified xsi:type="dcterms:W3CDTF">2022-03-23T14:52:00Z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0x01010099614AB4B2E7B048BF06AB4019371F4B</vt:lpwstr>
  </property>
</Properties>
</file>