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p14:paraId="104E3129" wp14:textId="5273AF3B">
      <w:r w:rsidR="58AC5084">
        <w:rPr/>
        <w:t>Forberedelser for veiledere til arbeidsmøte 1</w:t>
      </w:r>
    </w:p>
    <w:p w:rsidR="037D649D" w:rsidRDefault="037D649D" w14:paraId="40E7A664" w14:textId="6D9C2F31"/>
    <w:p w:rsidR="58AC5084" w:rsidRDefault="58AC5084" w14:paraId="773F2185" w14:textId="5D33A1B6">
      <w:r w:rsidR="58AC5084">
        <w:rPr/>
        <w:t xml:space="preserve">Kommunene dere veileder skal ha gjennomført kartlegging før arbeidsmøte, og oppsummert sine refleksjoner i et eget refleksjonsnotat. Kommunene har fått beskjed om å gi beskjed til sin veileder når kartleggingen og refleksjonsnotatet er gjennomført.  </w:t>
      </w:r>
    </w:p>
    <w:p w:rsidR="037D649D" w:rsidRDefault="037D649D" w14:paraId="6B8E54F8" w14:textId="1473E089"/>
    <w:p w:rsidR="58AC5084" w:rsidRDefault="58AC5084" w14:paraId="15AE95EA" w14:textId="5DC48A9E">
      <w:r w:rsidR="58AC5084">
        <w:rPr/>
        <w:t>Oppgaver</w:t>
      </w:r>
    </w:p>
    <w:p w:rsidR="037D649D" w:rsidP="037D649D" w:rsidRDefault="037D649D" w14:paraId="160DE806" w14:textId="56808975">
      <w:pPr>
        <w:pStyle w:val="ListParagraph"/>
        <w:numPr>
          <w:ilvl w:val="0"/>
          <w:numId w:val="1"/>
        </w:numPr>
        <w:rPr/>
      </w:pPr>
      <w:r w:rsidR="58AC5084">
        <w:rPr/>
        <w:t>Les gjennom kommunene sine kartlegginger og refleksjonsnotat, og forbered forslag til prioriteringer/tiltak. Hva er fellestrekk for de ulike kommunene?</w:t>
      </w:r>
    </w:p>
    <w:p w:rsidR="58AC5084" w:rsidP="65760DB8" w:rsidRDefault="58AC5084" w14:paraId="3C4DEE83" w14:textId="5ABC3C4B">
      <w:pPr>
        <w:pStyle w:val="ListParagraph"/>
        <w:numPr>
          <w:ilvl w:val="0"/>
          <w:numId w:val="1"/>
        </w:numPr>
        <w:rPr/>
      </w:pPr>
      <w:r w:rsidR="58AC5084">
        <w:rPr/>
        <w:t>Noter dine refleksjoner i dokumentet i Teams.</w:t>
      </w:r>
    </w:p>
    <w:p w:rsidR="65760DB8" w:rsidP="65760DB8" w:rsidRDefault="65760DB8" w14:paraId="21D77159" w14:textId="7B99774E">
      <w:pPr>
        <w:pStyle w:val="Normal"/>
        <w:rPr>
          <w:sz w:val="24"/>
          <w:szCs w:val="24"/>
        </w:rPr>
      </w:pPr>
    </w:p>
    <w:p w:rsidR="58AC5084" w:rsidP="65760DB8" w:rsidRDefault="58AC5084" w14:paraId="0E48E08D" w14:textId="75867B36">
      <w:pPr>
        <w:pStyle w:val="Normal"/>
        <w:rPr>
          <w:sz w:val="24"/>
          <w:szCs w:val="24"/>
        </w:rPr>
      </w:pPr>
      <w:r w:rsidRPr="574B9F3D" w:rsidR="58AC5084">
        <w:rPr>
          <w:sz w:val="24"/>
          <w:szCs w:val="24"/>
        </w:rPr>
        <w:t>Trykk her for å gå til din kommune</w:t>
      </w:r>
      <w:r w:rsidRPr="574B9F3D" w:rsidR="3AF2AAA1">
        <w:rPr>
          <w:sz w:val="24"/>
          <w:szCs w:val="24"/>
        </w:rPr>
        <w:t xml:space="preserve"> (legg ved link til hver enkelt kommune).</w:t>
      </w:r>
    </w:p>
    <w:p w:rsidR="65760DB8" w:rsidP="65760DB8" w:rsidRDefault="65760DB8" w14:paraId="24A891D6" w14:textId="4F4F9D02">
      <w:pPr>
        <w:pStyle w:val="Normal"/>
        <w:rPr>
          <w:sz w:val="24"/>
          <w:szCs w:val="24"/>
        </w:rPr>
      </w:pPr>
    </w:p>
    <w:p w:rsidR="65760DB8" w:rsidP="65760DB8" w:rsidRDefault="65760DB8" w14:paraId="3C8C4523" w14:textId="29D537B4">
      <w:pPr>
        <w:pStyle w:val="Normal"/>
        <w:rPr>
          <w:sz w:val="24"/>
          <w:szCs w:val="24"/>
        </w:rPr>
      </w:pPr>
    </w:p>
    <w:p w:rsidR="65760DB8" w:rsidP="65760DB8" w:rsidRDefault="65760DB8" w14:paraId="606AC017" w14:textId="229D04E9">
      <w:pPr>
        <w:pStyle w:val="Normal"/>
        <w:rPr>
          <w:sz w:val="24"/>
          <w:szCs w:val="24"/>
        </w:rPr>
      </w:pPr>
    </w:p>
    <w:p w:rsidR="65760DB8" w:rsidP="65760DB8" w:rsidRDefault="65760DB8" w14:paraId="0A0D06DC" w14:textId="34A09B06">
      <w:pPr>
        <w:pStyle w:val="Normal"/>
        <w:rPr>
          <w:sz w:val="24"/>
          <w:szCs w:val="24"/>
        </w:rPr>
      </w:pPr>
    </w:p>
    <w:p w:rsidR="65760DB8" w:rsidP="65760DB8" w:rsidRDefault="65760DB8" w14:paraId="78CF1726" w14:textId="3C6F1FEE">
      <w:pPr>
        <w:pStyle w:val="Normal"/>
        <w:rPr>
          <w:sz w:val="24"/>
          <w:szCs w:val="24"/>
        </w:rPr>
      </w:pPr>
    </w:p>
    <w:p w:rsidR="65760DB8" w:rsidP="65760DB8" w:rsidRDefault="65760DB8" w14:paraId="68AEDAD2" w14:textId="3B6723D0">
      <w:pPr>
        <w:pStyle w:val="Normal"/>
        <w:rPr>
          <w:sz w:val="24"/>
          <w:szCs w:val="24"/>
        </w:rPr>
      </w:pPr>
    </w:p>
    <w:p w:rsidR="65760DB8" w:rsidP="65760DB8" w:rsidRDefault="65760DB8" w14:paraId="0368EE76" w14:textId="42F6BDC1">
      <w:pPr>
        <w:pStyle w:val="Normal"/>
        <w:rPr>
          <w:sz w:val="24"/>
          <w:szCs w:val="24"/>
        </w:rPr>
      </w:pPr>
    </w:p>
    <w:p w:rsidR="65760DB8" w:rsidP="65760DB8" w:rsidRDefault="65760DB8" w14:paraId="11AACD12" w14:textId="6E5A74F4">
      <w:pPr>
        <w:pStyle w:val="Normal"/>
        <w:rPr>
          <w:sz w:val="24"/>
          <w:szCs w:val="24"/>
        </w:rPr>
      </w:pPr>
    </w:p>
    <w:p w:rsidR="65760DB8" w:rsidP="65760DB8" w:rsidRDefault="65760DB8" w14:paraId="7DDCC4A2" w14:textId="3E92CD48">
      <w:pPr>
        <w:pStyle w:val="Normal"/>
        <w:rPr>
          <w:sz w:val="24"/>
          <w:szCs w:val="24"/>
        </w:rPr>
      </w:pPr>
    </w:p>
    <w:p w:rsidR="65760DB8" w:rsidP="65760DB8" w:rsidRDefault="65760DB8" w14:paraId="7F6CB1DE" w14:textId="3CCFF2D6">
      <w:pPr>
        <w:pStyle w:val="Normal"/>
        <w:rPr>
          <w:sz w:val="24"/>
          <w:szCs w:val="24"/>
        </w:rPr>
      </w:pPr>
    </w:p>
    <w:p w:rsidR="65760DB8" w:rsidP="65760DB8" w:rsidRDefault="65760DB8" w14:paraId="20759CD5" w14:textId="427F0983">
      <w:pPr>
        <w:pStyle w:val="Normal"/>
        <w:rPr>
          <w:sz w:val="24"/>
          <w:szCs w:val="24"/>
        </w:rPr>
      </w:pPr>
    </w:p>
    <w:p w:rsidR="65760DB8" w:rsidP="65760DB8" w:rsidRDefault="65760DB8" w14:paraId="2C5D44F1" w14:textId="3C5ABA66">
      <w:pPr>
        <w:pStyle w:val="Normal"/>
        <w:rPr>
          <w:sz w:val="24"/>
          <w:szCs w:val="24"/>
        </w:rPr>
      </w:pPr>
    </w:p>
    <w:p w:rsidR="65760DB8" w:rsidP="65760DB8" w:rsidRDefault="65760DB8" w14:paraId="58F28A02" w14:textId="03AAD3D7">
      <w:pPr>
        <w:pStyle w:val="Normal"/>
        <w:rPr>
          <w:sz w:val="24"/>
          <w:szCs w:val="24"/>
        </w:rPr>
      </w:pPr>
    </w:p>
    <w:p w:rsidR="65760DB8" w:rsidP="65760DB8" w:rsidRDefault="65760DB8" w14:paraId="33CA170C" w14:textId="7BD312AA">
      <w:pPr>
        <w:pStyle w:val="Normal"/>
        <w:rPr>
          <w:sz w:val="24"/>
          <w:szCs w:val="24"/>
        </w:rPr>
      </w:pPr>
    </w:p>
    <w:p w:rsidR="65760DB8" w:rsidP="65760DB8" w:rsidRDefault="65760DB8" w14:paraId="41FB584D" w14:textId="7A9D8F30">
      <w:pPr>
        <w:pStyle w:val="Normal"/>
        <w:rPr>
          <w:sz w:val="24"/>
          <w:szCs w:val="24"/>
        </w:rPr>
      </w:pPr>
    </w:p>
    <w:p w:rsidR="65760DB8" w:rsidP="65760DB8" w:rsidRDefault="65760DB8" w14:paraId="4F84919B" w14:textId="3373C3BF">
      <w:pPr>
        <w:pStyle w:val="Normal"/>
        <w:rPr>
          <w:sz w:val="24"/>
          <w:szCs w:val="24"/>
        </w:rPr>
      </w:pPr>
    </w:p>
    <w:p w:rsidR="65760DB8" w:rsidP="65760DB8" w:rsidRDefault="65760DB8" w14:paraId="6CBCF2FE" w14:textId="3C40CD4B">
      <w:pPr>
        <w:pStyle w:val="Normal"/>
        <w:rPr>
          <w:sz w:val="24"/>
          <w:szCs w:val="24"/>
        </w:rPr>
      </w:pPr>
    </w:p>
    <w:p w:rsidR="65760DB8" w:rsidP="65760DB8" w:rsidRDefault="65760DB8" w14:paraId="1E920B2E" w14:textId="0E84FB97">
      <w:pPr>
        <w:pStyle w:val="Normal"/>
        <w:rPr>
          <w:sz w:val="24"/>
          <w:szCs w:val="24"/>
        </w:rPr>
      </w:pPr>
    </w:p>
    <w:p w:rsidR="65760DB8" w:rsidP="65760DB8" w:rsidRDefault="65760DB8" w14:paraId="794D7954" w14:textId="151DD220">
      <w:pPr>
        <w:pStyle w:val="Normal"/>
        <w:rPr>
          <w:sz w:val="24"/>
          <w:szCs w:val="24"/>
        </w:rPr>
      </w:pPr>
    </w:p>
    <w:p w:rsidR="65760DB8" w:rsidP="2A3EB442" w:rsidRDefault="65760DB8" w14:paraId="5E76B6B7" w14:textId="310EE7BA">
      <w:pPr>
        <w:pStyle w:val="Heading2"/>
        <w:keepNext w:val="1"/>
        <w:keepLines w:val="1"/>
        <w:spacing w:before="40" w:after="0"/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F5496"/>
          <w:sz w:val="26"/>
          <w:szCs w:val="26"/>
          <w:lang w:val="nb-NO"/>
        </w:rPr>
      </w:pPr>
      <w:r w:rsidRPr="2A3EB442" w:rsidR="58AC5084">
        <w:rPr>
          <w:rFonts w:ascii="Calibri Light" w:hAnsi="Calibri Light" w:eastAsia="Calibri Light" w:cs="Calibri Light"/>
          <w:b w:val="1"/>
          <w:bCs w:val="1"/>
          <w:i w:val="0"/>
          <w:iCs w:val="0"/>
          <w:caps w:val="0"/>
          <w:smallCaps w:val="0"/>
          <w:noProof w:val="0"/>
          <w:color w:val="2F5496"/>
          <w:sz w:val="26"/>
          <w:szCs w:val="26"/>
          <w:lang w:val="nb-NO"/>
        </w:rPr>
        <w:t>Kommune 1:</w:t>
      </w:r>
      <w:r w:rsidRPr="2A3EB442" w:rsidR="58AC5084">
        <w:rPr>
          <w:rFonts w:ascii="Calibri Light" w:hAnsi="Calibri Light" w:eastAsia="Calibri Light" w:cs="Calibri Light"/>
          <w:b w:val="0"/>
          <w:bCs w:val="0"/>
          <w:i w:val="0"/>
          <w:iCs w:val="0"/>
          <w:caps w:val="0"/>
          <w:smallCaps w:val="0"/>
          <w:noProof w:val="0"/>
          <w:color w:val="2F5496"/>
          <w:sz w:val="26"/>
          <w:szCs w:val="26"/>
          <w:lang w:val="nb-NO"/>
        </w:rPr>
        <w:t xml:space="preserve"> [Sett inn]</w:t>
      </w:r>
    </w:p>
    <w:p w:rsidR="65760DB8" w:rsidP="2A3EB442" w:rsidRDefault="65760DB8" w14:paraId="0E3A9BCB" w14:textId="7FD09396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65760DB8" w:rsidP="2A3EB442" w:rsidRDefault="65760DB8" w14:paraId="2F209239" w14:textId="5916552D">
      <w:pPr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  <w:r w:rsidRPr="2A3EB442" w:rsidR="10FAFB68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  <w:t>Prioriteringer:</w:t>
      </w:r>
    </w:p>
    <w:tbl>
      <w:tblPr>
        <w:tblStyle w:val="TableGrid"/>
        <w:tblW w:w="0" w:type="auto"/>
        <w:tblBorders>
          <w:top w:val="single" w:sz="6"/>
          <w:left w:val="single" w:sz="6"/>
          <w:bottom w:val="single" w:sz="6"/>
          <w:right w:val="single" w:sz="6"/>
        </w:tblBorders>
        <w:tblLayout w:type="fixed"/>
        <w:tblLook w:val="04A0" w:firstRow="1" w:lastRow="0" w:firstColumn="1" w:lastColumn="0" w:noHBand="0" w:noVBand="1"/>
      </w:tblPr>
      <w:tblGrid>
        <w:gridCol w:w="9015"/>
      </w:tblGrid>
      <w:tr w:rsidR="2A3EB442" w:rsidTr="2A3EB442" w14:paraId="67FC657B">
        <w:trPr>
          <w:trHeight w:val="300"/>
        </w:trPr>
        <w:tc>
          <w:tcPr>
            <w:tcW w:w="9015" w:type="dxa"/>
            <w:shd w:val="clear" w:color="auto" w:fill="D0CECE"/>
            <w:tcMar>
              <w:left w:w="105" w:type="dxa"/>
              <w:right w:w="105" w:type="dxa"/>
            </w:tcMar>
            <w:vAlign w:val="top"/>
          </w:tcPr>
          <w:p w:rsidR="10FAFB68" w:rsidP="2A3EB442" w:rsidRDefault="10FAFB68" w14:paraId="3181A41D" w14:textId="1D9DFBE3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nb-NO"/>
              </w:rPr>
            </w:pPr>
            <w:r w:rsidRPr="2A3EB442" w:rsidR="10FAFB6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nb-NO"/>
              </w:rPr>
              <w:t>Prioriteringer</w:t>
            </w:r>
          </w:p>
        </w:tc>
      </w:tr>
      <w:tr w:rsidR="2A3EB442" w:rsidTr="2A3EB442" w14:paraId="52984813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2A3EB442" w:rsidP="2A3EB442" w:rsidRDefault="2A3EB442" w14:paraId="4D67565F" w14:textId="213AFE18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  <w:tr w:rsidR="2A3EB442" w:rsidTr="2A3EB442" w14:paraId="76263586">
        <w:trPr>
          <w:trHeight w:val="300"/>
        </w:trPr>
        <w:tc>
          <w:tcPr>
            <w:tcW w:w="9015" w:type="dxa"/>
            <w:shd w:val="clear" w:color="auto" w:fill="D0CECE"/>
            <w:tcMar>
              <w:left w:w="105" w:type="dxa"/>
              <w:right w:w="105" w:type="dxa"/>
            </w:tcMar>
            <w:vAlign w:val="top"/>
          </w:tcPr>
          <w:p w:rsidR="10FAFB68" w:rsidP="2A3EB442" w:rsidRDefault="10FAFB68" w14:paraId="78C88E70" w14:textId="5EB7BF92">
            <w:pPr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nb-NO"/>
              </w:rPr>
            </w:pPr>
            <w:r w:rsidRPr="2A3EB442" w:rsidR="10FAFB68">
              <w:rPr>
                <w:rFonts w:ascii="Calibri" w:hAnsi="Calibri" w:eastAsia="Calibri" w:cs="Calibri"/>
                <w:b w:val="1"/>
                <w:bCs w:val="1"/>
                <w:i w:val="0"/>
                <w:iCs w:val="0"/>
                <w:sz w:val="22"/>
                <w:szCs w:val="22"/>
                <w:lang w:val="nb-NO"/>
              </w:rPr>
              <w:t>Tiltak</w:t>
            </w:r>
          </w:p>
        </w:tc>
      </w:tr>
      <w:tr w:rsidR="2A3EB442" w:rsidTr="2A3EB442" w14:paraId="6E44DE96">
        <w:trPr>
          <w:trHeight w:val="300"/>
        </w:trPr>
        <w:tc>
          <w:tcPr>
            <w:tcW w:w="9015" w:type="dxa"/>
            <w:tcMar>
              <w:left w:w="105" w:type="dxa"/>
              <w:right w:w="105" w:type="dxa"/>
            </w:tcMar>
            <w:vAlign w:val="top"/>
          </w:tcPr>
          <w:p w:rsidR="2A3EB442" w:rsidP="2A3EB442" w:rsidRDefault="2A3EB442" w14:paraId="19B1A1BC" w14:textId="4835F1C4">
            <w:pPr>
              <w:rPr>
                <w:rFonts w:ascii="Calibri" w:hAnsi="Calibri" w:eastAsia="Calibri" w:cs="Calibri"/>
                <w:b w:val="0"/>
                <w:bCs w:val="0"/>
                <w:i w:val="0"/>
                <w:iCs w:val="0"/>
                <w:sz w:val="22"/>
                <w:szCs w:val="22"/>
              </w:rPr>
            </w:pPr>
          </w:p>
        </w:tc>
      </w:tr>
    </w:tbl>
    <w:p w:rsidR="65760DB8" w:rsidP="2A3EB442" w:rsidRDefault="65760DB8" w14:paraId="73CA185D" w14:textId="096ADCC0">
      <w:pPr>
        <w:rPr>
          <w:rFonts w:ascii="Calibri" w:hAnsi="Calibri" w:eastAsia="Calibri" w:cs="Calibr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2"/>
          <w:szCs w:val="22"/>
          <w:lang w:val="nb-NO"/>
        </w:rPr>
      </w:pPr>
    </w:p>
    <w:p w:rsidR="65760DB8" w:rsidP="65760DB8" w:rsidRDefault="65760DB8" w14:paraId="32332427" w14:textId="4744C017">
      <w:pPr>
        <w:pStyle w:val="Normal"/>
        <w:rPr>
          <w:sz w:val="24"/>
          <w:szCs w:val="24"/>
        </w:rPr>
      </w:pPr>
    </w:p>
    <w:sectPr>
      <w:pgSz w:w="11906" w:h="16838" w:orient="portrait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70a1f19e"/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5B6DE68"/>
    <w:rsid w:val="037D649D"/>
    <w:rsid w:val="10FAFB68"/>
    <w:rsid w:val="15B6DE68"/>
    <w:rsid w:val="23183A47"/>
    <w:rsid w:val="2A3EB442"/>
    <w:rsid w:val="2AB84DD2"/>
    <w:rsid w:val="3AF2AAA1"/>
    <w:rsid w:val="574B9F3D"/>
    <w:rsid w:val="58AC5084"/>
    <w:rsid w:val="65760DB8"/>
    <w:rsid w:val="673DC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B6DE68"/>
  <w15:chartTrackingRefBased/>
  <w15:docId w15:val="{DD77658C-7633-429A-957D-BC5A60C1149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nb-NO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uiPriority w:val="34"/>
    <w:name w:val="List Paragraph"/>
    <w:basedOn w:val="Normal"/>
    <w:qFormat/>
    <w:rsid w:val="037D649D"/>
    <w:pPr>
      <w:spacing/>
      <w:ind w:left="720"/>
      <w:contextualSpacing/>
    </w:pPr>
  </w:style>
  <w:style w:type="paragraph" w:styleId="Heading2">
    <w:uiPriority w:val="9"/>
    <w:name w:val="heading 2"/>
    <w:basedOn w:val="Normal"/>
    <w:next w:val="Normal"/>
    <w:unhideWhenUsed/>
    <w:qFormat/>
    <w:rsid w:val="2A3EB442"/>
    <w:rPr>
      <w:rFonts w:ascii="Aptos Display" w:hAnsi="Aptos Display" w:eastAsia="Aptos Display" w:cs="" w:asciiTheme="majorAscii" w:hAnsiTheme="majorAscii" w:eastAsiaTheme="minorAscii" w:cstheme="majorEastAsia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ee738e3d956442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2954BC1C6E1B4D8D043CDC6EE2A20F" ma:contentTypeVersion="21" ma:contentTypeDescription="Create a new document." ma:contentTypeScope="" ma:versionID="19eca08939a6a7bf06db9277faaa6056">
  <xsd:schema xmlns:xsd="http://www.w3.org/2001/XMLSchema" xmlns:xs="http://www.w3.org/2001/XMLSchema" xmlns:p="http://schemas.microsoft.com/office/2006/metadata/properties" xmlns:ns1="http://schemas.microsoft.com/sharepoint/v3" xmlns:ns2="44f892ea-d882-4a61-8ec7-e54b8bcb3b7b" xmlns:ns3="7d88db6c-a4a6-42bb-82c2-7a63f6a238f8" targetNamespace="http://schemas.microsoft.com/office/2006/metadata/properties" ma:root="true" ma:fieldsID="b584dd3da0670bb946fe4ebade9c4926" ns1:_="" ns2:_="" ns3:_="">
    <xsd:import namespace="http://schemas.microsoft.com/sharepoint/v3"/>
    <xsd:import namespace="44f892ea-d882-4a61-8ec7-e54b8bcb3b7b"/>
    <xsd:import namespace="7d88db6c-a4a6-42bb-82c2-7a63f6a238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f892ea-d882-4a61-8ec7-e54b8bcb3b7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5af897e-8ee3-44e6-a379-8efb93aa5b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88db6c-a4a6-42bb-82c2-7a63f6a238f8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2f0b246-37a9-413f-af80-fc21dc572e87}" ma:internalName="TaxCatchAll" ma:showField="CatchAllData" ma:web="7d88db6c-a4a6-42bb-82c2-7a63f6a238f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7d88db6c-a4a6-42bb-82c2-7a63f6a238f8" xsi:nil="true"/>
    <lcf76f155ced4ddcb4097134ff3c332f xmlns="44f892ea-d882-4a61-8ec7-e54b8bcb3b7b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70FBB719-5DB8-4436-82FB-1B65E851A546}"/>
</file>

<file path=customXml/itemProps2.xml><?xml version="1.0" encoding="utf-8"?>
<ds:datastoreItem xmlns:ds="http://schemas.openxmlformats.org/officeDocument/2006/customXml" ds:itemID="{EE1227E3-02F0-4EB2-B7CC-A5E8A9D5ADB8}"/>
</file>

<file path=customXml/itemProps3.xml><?xml version="1.0" encoding="utf-8"?>
<ds:datastoreItem xmlns:ds="http://schemas.openxmlformats.org/officeDocument/2006/customXml" ds:itemID="{D19B4A20-06FD-45D2-A7BA-840E2D481DBC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 Bartlett</dc:creator>
  <cp:keywords/>
  <dc:description/>
  <cp:lastModifiedBy>May Bartlett</cp:lastModifiedBy>
  <dcterms:created xsi:type="dcterms:W3CDTF">2025-02-25T11:55:34Z</dcterms:created>
  <dcterms:modified xsi:type="dcterms:W3CDTF">2025-02-25T12:38:59Z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0x0101009B2954BC1C6E1B4D8D043CDC6EE2A20F</vt:lpwstr>
  </property>
  <property fmtid="{D5CDD505-2E9C-101B-9397-08002B2CF9AE}" pid="3" name="MediaServiceImageTags">
    <vt:lpwstr/>
  </property>
</Properties>
</file>