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BB2AF5" w14:textId="6EBB2099" w:rsidR="4BCE3CE2" w:rsidRDefault="4BCE3CE2" w:rsidP="4BCE3CE2">
      <w:pPr>
        <w:pStyle w:val="Overskrift1"/>
      </w:pPr>
    </w:p>
    <w:p w14:paraId="4BF3C9BE" w14:textId="7661F1C8" w:rsidR="003B2517" w:rsidRPr="00626C85" w:rsidRDefault="003B2517" w:rsidP="00626C85">
      <w:pPr>
        <w:pStyle w:val="Overskrift1"/>
      </w:pPr>
      <w:r w:rsidRPr="00626C85">
        <w:t xml:space="preserve">Veileder for </w:t>
      </w:r>
      <w:proofErr w:type="spellStart"/>
      <w:r w:rsidR="006C3DFD">
        <w:t>oppstartssamtale</w:t>
      </w:r>
      <w:proofErr w:type="spellEnd"/>
      <w:r w:rsidRPr="00626C85">
        <w:t xml:space="preserve"> Tidlig og tett på - ansatt</w:t>
      </w:r>
    </w:p>
    <w:p w14:paraId="2CF996A5" w14:textId="054AA315" w:rsidR="003B2517" w:rsidRPr="003B2517" w:rsidRDefault="003B2517" w:rsidP="003B2517">
      <w:pPr>
        <w:rPr>
          <w:rFonts w:ascii="Open Sans" w:eastAsia="Open Sans" w:hAnsi="Open Sans" w:cs="Times New Roman"/>
          <w:szCs w:val="24"/>
        </w:rPr>
      </w:pPr>
      <w:r w:rsidRPr="003B2517">
        <w:rPr>
          <w:rFonts w:ascii="Open Sans" w:eastAsia="Open Sans" w:hAnsi="Open Sans" w:cs="Times New Roman"/>
          <w:szCs w:val="24"/>
        </w:rPr>
        <w:t xml:space="preserve">Veilederen skal være et hjelpemiddel til den ansatte som en forberedelse til samtale angående fravær og arbeidshelse. Den skal blant annet hjelpe til med å få belyst alle sider av en sak, samt forberede deg som ansatt </w:t>
      </w:r>
      <w:r w:rsidR="00281C1B">
        <w:rPr>
          <w:rFonts w:ascii="Open Sans" w:eastAsia="Open Sans" w:hAnsi="Open Sans" w:cs="Times New Roman"/>
          <w:szCs w:val="24"/>
        </w:rPr>
        <w:t>til oppfølgin</w:t>
      </w:r>
      <w:r w:rsidR="00416A1D">
        <w:rPr>
          <w:rFonts w:ascii="Open Sans" w:eastAsia="Open Sans" w:hAnsi="Open Sans" w:cs="Times New Roman"/>
          <w:szCs w:val="24"/>
        </w:rPr>
        <w:t>gssamtalene med leder</w:t>
      </w:r>
      <w:r w:rsidR="00003E41">
        <w:rPr>
          <w:rFonts w:ascii="Open Sans" w:eastAsia="Open Sans" w:hAnsi="Open Sans" w:cs="Times New Roman"/>
          <w:szCs w:val="24"/>
        </w:rPr>
        <w:t>.</w:t>
      </w:r>
      <w:r w:rsidRPr="003B2517">
        <w:rPr>
          <w:rFonts w:ascii="Open Sans" w:eastAsia="Open Sans" w:hAnsi="Open Sans" w:cs="Times New Roman"/>
          <w:szCs w:val="24"/>
        </w:rPr>
        <w:t xml:space="preserve"> </w:t>
      </w:r>
    </w:p>
    <w:p w14:paraId="7E15033E" w14:textId="77777777" w:rsidR="003B2517" w:rsidRPr="003B2517" w:rsidRDefault="003B2517" w:rsidP="003B2517">
      <w:pPr>
        <w:rPr>
          <w:rFonts w:ascii="Open Sans" w:eastAsia="Open Sans" w:hAnsi="Open Sans" w:cs="Times New Roman"/>
          <w:i/>
          <w:iCs/>
          <w:szCs w:val="24"/>
        </w:rPr>
      </w:pPr>
      <w:r w:rsidRPr="003B2517">
        <w:rPr>
          <w:rFonts w:ascii="Open Sans" w:eastAsia="Open Sans" w:hAnsi="Open Sans" w:cs="Times New Roman"/>
          <w:szCs w:val="24"/>
        </w:rPr>
        <w:t xml:space="preserve">Å skape en god dialog handler om å opprettholde tillitsforholdet mellom leder og ansatt, se muligheter og finne akseptable, hensiktsmessige løsninger. Med andre ord, tilrettelegge for inkluderende arbeidsliv. </w:t>
      </w:r>
      <w:proofErr w:type="spellStart"/>
      <w:r w:rsidRPr="003B2517">
        <w:rPr>
          <w:rFonts w:ascii="Open Sans" w:eastAsia="Open Sans" w:hAnsi="Open Sans" w:cs="Times New Roman"/>
          <w:szCs w:val="24"/>
        </w:rPr>
        <w:t>Jfr</w:t>
      </w:r>
      <w:proofErr w:type="spellEnd"/>
      <w:r w:rsidRPr="003B2517">
        <w:rPr>
          <w:rFonts w:ascii="Open Sans" w:eastAsia="Open Sans" w:hAnsi="Open Sans" w:cs="Times New Roman"/>
          <w:szCs w:val="24"/>
        </w:rPr>
        <w:t xml:space="preserve"> Arbeidsmiljøloven § 4-6. </w:t>
      </w:r>
      <w:r w:rsidRPr="003B2517">
        <w:rPr>
          <w:rFonts w:ascii="Open Sans" w:eastAsia="Open Sans" w:hAnsi="Open Sans" w:cs="Times New Roman"/>
          <w:i/>
          <w:iCs/>
          <w:szCs w:val="24"/>
        </w:rPr>
        <w:t xml:space="preserve">Særlig om tilrettelegging for arbeidstakere med redusert arbeidsevne. </w:t>
      </w:r>
      <w:r w:rsidRPr="003B2517">
        <w:rPr>
          <w:rFonts w:ascii="Open Sans" w:eastAsia="Open Sans" w:hAnsi="Open Sans" w:cs="Times New Roman"/>
          <w:iCs/>
          <w:szCs w:val="24"/>
        </w:rPr>
        <w:t>T</w:t>
      </w:r>
      <w:r w:rsidRPr="003B2517">
        <w:rPr>
          <w:rFonts w:ascii="Open Sans" w:eastAsia="Open Sans" w:hAnsi="Open Sans" w:cs="Times New Roman"/>
          <w:szCs w:val="24"/>
        </w:rPr>
        <w:t xml:space="preserve">ilstedeværende og ansvarlige ledere har positiv innvirkning på arbeidsmiljøet, på arbeidsplassen, i virksomheten. Konfliktnivået dempes og sykefraværet reduseres. Ledere som tidlig oppdager behovet for en god dialog – og tar den, hindrer utvikling av misnøye og lekkasje av psykisk energi. Lederne trygger dermed samarbeidsrelasjoner, og kan formidle både anerkjennelse og tydelige krav og forventninger. </w:t>
      </w:r>
    </w:p>
    <w:p w14:paraId="773573CA" w14:textId="0E761B28" w:rsidR="003B2517" w:rsidRDefault="003B2517" w:rsidP="003B2517">
      <w:pPr>
        <w:rPr>
          <w:rFonts w:ascii="Open Sans" w:eastAsia="Open Sans" w:hAnsi="Open Sans" w:cs="Times New Roman"/>
          <w:szCs w:val="24"/>
        </w:rPr>
      </w:pPr>
      <w:r w:rsidRPr="003B2517">
        <w:rPr>
          <w:rFonts w:ascii="Open Sans" w:eastAsia="Open Sans" w:hAnsi="Open Sans" w:cs="Times New Roman"/>
          <w:szCs w:val="24"/>
        </w:rPr>
        <w:t>Ansatte er virksomhetens viktigste ressurs. Denne samtalen vil kunne gi rom for åpenhet, tillitsbygging og gode muligheter for å se på løsninger sammen.</w:t>
      </w:r>
    </w:p>
    <w:p w14:paraId="63FC7804" w14:textId="77777777" w:rsidR="00511102" w:rsidRPr="003B2517" w:rsidRDefault="00511102" w:rsidP="003B2517">
      <w:pPr>
        <w:rPr>
          <w:rFonts w:ascii="Open Sans" w:eastAsia="Open Sans" w:hAnsi="Open Sans" w:cs="Times New Roman"/>
          <w:szCs w:val="24"/>
        </w:rPr>
      </w:pPr>
    </w:p>
    <w:p w14:paraId="0090F350" w14:textId="77777777" w:rsidR="003B2517" w:rsidRPr="003E5A78" w:rsidRDefault="003B2517" w:rsidP="003E5A78">
      <w:pPr>
        <w:pStyle w:val="Overskrift2"/>
      </w:pPr>
      <w:r w:rsidRPr="003E5A78">
        <w:t>Rolleavklaring</w:t>
      </w:r>
    </w:p>
    <w:p w14:paraId="0C84DA8C" w14:textId="35DCC6F2" w:rsidR="003B2517" w:rsidRPr="003B2517" w:rsidRDefault="003B2517" w:rsidP="003B2517">
      <w:pPr>
        <w:rPr>
          <w:rFonts w:ascii="Open Sans" w:eastAsia="Open Sans" w:hAnsi="Open Sans" w:cs="Times New Roman"/>
          <w:szCs w:val="24"/>
        </w:rPr>
      </w:pPr>
      <w:r w:rsidRPr="003B2517">
        <w:rPr>
          <w:rFonts w:ascii="Open Sans" w:eastAsia="Open Sans" w:hAnsi="Open Sans" w:cs="Times New Roman"/>
          <w:szCs w:val="24"/>
        </w:rPr>
        <w:t>Leder er ansvarlig for gjennomføring av samtalen og den videre oppfølgingen. Som ansatt har du en medvirkningsplikt (AML § 2-3). Det er forventet at både leder og du som ansatt oppfyller deres plikter i oppfølgingen.</w:t>
      </w:r>
    </w:p>
    <w:p w14:paraId="53E45AC7" w14:textId="66D7C296" w:rsidR="0092358E" w:rsidRPr="00511102" w:rsidRDefault="003B2517" w:rsidP="00511102">
      <w:pPr>
        <w:rPr>
          <w:rFonts w:ascii="Open Sans" w:eastAsia="Open Sans" w:hAnsi="Open Sans" w:cs="Times New Roman"/>
          <w:szCs w:val="24"/>
        </w:rPr>
      </w:pPr>
      <w:r w:rsidRPr="003B2517">
        <w:rPr>
          <w:rFonts w:ascii="Open Sans" w:eastAsia="Open Sans" w:hAnsi="Open Sans" w:cs="Times New Roman"/>
          <w:szCs w:val="24"/>
        </w:rPr>
        <w:t xml:space="preserve">Hvis det er aktuelt med andre deltakere i møte (HR, BHT, NAV) vil leder opplyse om det i innkallingen. Hvis du ønsker å ha med tillitsvalgt eller annen tillitsperson må du selv opplyse om det til leder og videreformidle innkalling. </w:t>
      </w:r>
      <w:r w:rsidRPr="003B2517">
        <w:rPr>
          <w:rFonts w:ascii="Open Sans" w:eastAsia="Open Sans" w:hAnsi="Open Sans" w:cs="Times New Roman"/>
          <w:szCs w:val="24"/>
        </w:rPr>
        <w:br/>
      </w:r>
    </w:p>
    <w:p w14:paraId="529E9A21" w14:textId="77777777" w:rsidR="003B2517" w:rsidRPr="003B2517" w:rsidRDefault="003B2517" w:rsidP="003E5A78">
      <w:pPr>
        <w:pStyle w:val="Overskrift2"/>
      </w:pPr>
      <w:r w:rsidRPr="003B2517">
        <w:t xml:space="preserve">Forberedelse til samtalen </w:t>
      </w:r>
    </w:p>
    <w:p w14:paraId="32A299EC" w14:textId="77777777" w:rsidR="00B276AC" w:rsidRDefault="003B2517" w:rsidP="003B2517">
      <w:pPr>
        <w:rPr>
          <w:rFonts w:ascii="Open Sans" w:eastAsia="Open Sans" w:hAnsi="Open Sans" w:cs="Times New Roman"/>
          <w:szCs w:val="24"/>
        </w:rPr>
      </w:pPr>
      <w:r w:rsidRPr="003B2517">
        <w:rPr>
          <w:rFonts w:ascii="Open Sans" w:eastAsia="Open Sans" w:hAnsi="Open Sans" w:cs="Times New Roman"/>
          <w:szCs w:val="24"/>
        </w:rPr>
        <w:t>Leder kaller inn til samtale</w:t>
      </w:r>
      <w:r w:rsidR="00B276AC">
        <w:rPr>
          <w:rFonts w:ascii="Open Sans" w:eastAsia="Open Sans" w:hAnsi="Open Sans" w:cs="Times New Roman"/>
          <w:szCs w:val="24"/>
        </w:rPr>
        <w:t xml:space="preserve"> med </w:t>
      </w:r>
      <w:r w:rsidRPr="003B2517">
        <w:rPr>
          <w:rFonts w:ascii="Open Sans" w:eastAsia="Open Sans" w:hAnsi="Open Sans" w:cs="Times New Roman"/>
          <w:szCs w:val="24"/>
        </w:rPr>
        <w:t xml:space="preserve">tid og sted. </w:t>
      </w:r>
    </w:p>
    <w:p w14:paraId="4149501E" w14:textId="5FF1B8A4" w:rsidR="003B2517" w:rsidRPr="003B2517" w:rsidRDefault="003B2517" w:rsidP="003B2517">
      <w:pPr>
        <w:rPr>
          <w:rFonts w:ascii="Open Sans" w:eastAsia="Open Sans" w:hAnsi="Open Sans" w:cs="Times New Roman"/>
          <w:szCs w:val="24"/>
        </w:rPr>
      </w:pPr>
      <w:r w:rsidRPr="003B2517">
        <w:rPr>
          <w:rFonts w:ascii="Open Sans" w:eastAsia="Open Sans" w:hAnsi="Open Sans" w:cs="Times New Roman"/>
          <w:szCs w:val="24"/>
        </w:rPr>
        <w:t xml:space="preserve">Vær forberedt på at samtalen kan sette i gang tanker og følelser. Leder har ikke rett til å vite diagnose eller årsaken til fraværet ditt, men du som ansatt </w:t>
      </w:r>
      <w:r w:rsidR="00D30BB6">
        <w:rPr>
          <w:rFonts w:ascii="Open Sans" w:eastAsia="Open Sans" w:hAnsi="Open Sans" w:cs="Times New Roman"/>
          <w:szCs w:val="24"/>
        </w:rPr>
        <w:t>bidra</w:t>
      </w:r>
      <w:r w:rsidR="00985B11">
        <w:rPr>
          <w:rFonts w:ascii="Open Sans" w:eastAsia="Open Sans" w:hAnsi="Open Sans" w:cs="Times New Roman"/>
          <w:szCs w:val="24"/>
        </w:rPr>
        <w:t>r</w:t>
      </w:r>
      <w:r w:rsidR="00D30BB6">
        <w:rPr>
          <w:rFonts w:ascii="Open Sans" w:eastAsia="Open Sans" w:hAnsi="Open Sans" w:cs="Times New Roman"/>
          <w:szCs w:val="24"/>
        </w:rPr>
        <w:t xml:space="preserve"> ved å fortelle om din</w:t>
      </w:r>
      <w:r w:rsidRPr="003B2517">
        <w:rPr>
          <w:rFonts w:ascii="Open Sans" w:eastAsia="Open Sans" w:hAnsi="Open Sans" w:cs="Times New Roman"/>
          <w:szCs w:val="24"/>
        </w:rPr>
        <w:t xml:space="preserve"> funksjon opp mot </w:t>
      </w:r>
      <w:r w:rsidR="005C209E">
        <w:rPr>
          <w:rFonts w:ascii="Open Sans" w:eastAsia="Open Sans" w:hAnsi="Open Sans" w:cs="Times New Roman"/>
          <w:szCs w:val="24"/>
        </w:rPr>
        <w:t xml:space="preserve">egen </w:t>
      </w:r>
      <w:r w:rsidRPr="003B2517">
        <w:rPr>
          <w:rFonts w:ascii="Open Sans" w:eastAsia="Open Sans" w:hAnsi="Open Sans" w:cs="Times New Roman"/>
          <w:szCs w:val="24"/>
        </w:rPr>
        <w:t>arbeidshelse og medvirke aktivt til å finne løsninger for å komme tilbake i arbeid raskest mulig. Du må gjerne snakke med din tillitsvalgt, eller noen andre du stoler på i forkant av samtalen.</w:t>
      </w:r>
    </w:p>
    <w:p w14:paraId="34935FF9" w14:textId="6B6A3ADF" w:rsidR="003B2517" w:rsidRPr="003B2517" w:rsidRDefault="005C209E" w:rsidP="003B2517">
      <w:pPr>
        <w:rPr>
          <w:rFonts w:ascii="Open Sans" w:eastAsia="Open Sans" w:hAnsi="Open Sans" w:cs="Times New Roman"/>
          <w:szCs w:val="24"/>
        </w:rPr>
      </w:pPr>
      <w:r w:rsidRPr="004038DC">
        <w:rPr>
          <w:rFonts w:ascii="Open Sans" w:eastAsia="Open Sans" w:hAnsi="Open Sans" w:cs="Times New Roman"/>
          <w:szCs w:val="24"/>
        </w:rPr>
        <w:t>Mal for «</w:t>
      </w:r>
      <w:proofErr w:type="spellStart"/>
      <w:r w:rsidR="006C3DFD">
        <w:rPr>
          <w:rFonts w:ascii="Open Sans" w:eastAsia="Open Sans" w:hAnsi="Open Sans" w:cs="Times New Roman"/>
          <w:szCs w:val="24"/>
        </w:rPr>
        <w:t>Oppstartssamtale</w:t>
      </w:r>
      <w:proofErr w:type="spellEnd"/>
      <w:r w:rsidRPr="004038DC">
        <w:rPr>
          <w:rFonts w:ascii="Open Sans" w:eastAsia="Open Sans" w:hAnsi="Open Sans" w:cs="Times New Roman"/>
          <w:szCs w:val="24"/>
        </w:rPr>
        <w:t xml:space="preserve">» </w:t>
      </w:r>
      <w:r w:rsidR="003B2517" w:rsidRPr="004038DC">
        <w:rPr>
          <w:rFonts w:ascii="Open Sans" w:eastAsia="Open Sans" w:hAnsi="Open Sans" w:cs="Times New Roman"/>
          <w:szCs w:val="24"/>
        </w:rPr>
        <w:t>ligger ved innkallingen. Tenk over hva du vil formidle om ditt sykefravær.</w:t>
      </w:r>
      <w:r w:rsidR="003B2517" w:rsidRPr="003B2517">
        <w:rPr>
          <w:rFonts w:ascii="Open Sans" w:eastAsia="Open Sans" w:hAnsi="Open Sans" w:cs="Times New Roman"/>
          <w:szCs w:val="24"/>
        </w:rPr>
        <w:t xml:space="preserve"> </w:t>
      </w:r>
    </w:p>
    <w:p w14:paraId="14D59B77" w14:textId="427A1FB7" w:rsidR="003B2517" w:rsidRPr="003B2517" w:rsidRDefault="003B2517" w:rsidP="003B2517">
      <w:pPr>
        <w:rPr>
          <w:rFonts w:ascii="Open Sans" w:eastAsia="Open Sans" w:hAnsi="Open Sans" w:cs="Times New Roman"/>
          <w:szCs w:val="24"/>
        </w:rPr>
      </w:pPr>
      <w:r w:rsidRPr="003B2517">
        <w:rPr>
          <w:rFonts w:ascii="Open Sans" w:eastAsia="Open Sans" w:hAnsi="Open Sans" w:cs="Times New Roman"/>
          <w:szCs w:val="24"/>
        </w:rPr>
        <w:t>Under møtet vil det blant annet bli sett på:</w:t>
      </w:r>
    </w:p>
    <w:p w14:paraId="61B9ED0F" w14:textId="6B10B8A9" w:rsidR="003B2517" w:rsidRDefault="003B2517" w:rsidP="0007197D">
      <w:pPr>
        <w:numPr>
          <w:ilvl w:val="0"/>
          <w:numId w:val="1"/>
        </w:numPr>
        <w:spacing w:after="0"/>
        <w:ind w:left="714" w:hanging="357"/>
        <w:rPr>
          <w:rFonts w:ascii="Open Sans" w:eastAsia="Open Sans" w:hAnsi="Open Sans" w:cs="Times New Roman"/>
          <w:szCs w:val="24"/>
        </w:rPr>
      </w:pPr>
      <w:r w:rsidRPr="003B2517">
        <w:rPr>
          <w:rFonts w:ascii="Open Sans" w:eastAsia="Open Sans" w:hAnsi="Open Sans" w:cs="Times New Roman"/>
          <w:szCs w:val="24"/>
        </w:rPr>
        <w:lastRenderedPageBreak/>
        <w:t xml:space="preserve">Korttids- og langtidsfravær, eventuelt </w:t>
      </w:r>
      <w:r w:rsidR="005329A6">
        <w:rPr>
          <w:rFonts w:ascii="Open Sans" w:eastAsia="Open Sans" w:hAnsi="Open Sans" w:cs="Times New Roman"/>
          <w:szCs w:val="24"/>
        </w:rPr>
        <w:t>mønster i fraværet</w:t>
      </w:r>
    </w:p>
    <w:p w14:paraId="5338B981" w14:textId="0CEB8138" w:rsidR="00E1668D" w:rsidRPr="003B2517" w:rsidRDefault="00E1668D" w:rsidP="0007197D">
      <w:pPr>
        <w:numPr>
          <w:ilvl w:val="0"/>
          <w:numId w:val="1"/>
        </w:numPr>
        <w:spacing w:after="0"/>
        <w:ind w:left="714" w:hanging="357"/>
        <w:rPr>
          <w:rFonts w:ascii="Open Sans" w:eastAsia="Open Sans" w:hAnsi="Open Sans" w:cs="Times New Roman"/>
          <w:szCs w:val="24"/>
        </w:rPr>
      </w:pPr>
      <w:r>
        <w:rPr>
          <w:rFonts w:ascii="Open Sans" w:eastAsia="Open Sans" w:hAnsi="Open Sans" w:cs="Times New Roman"/>
          <w:szCs w:val="24"/>
        </w:rPr>
        <w:t xml:space="preserve">Mulige årsaker til fraværet </w:t>
      </w:r>
    </w:p>
    <w:p w14:paraId="34C84792" w14:textId="13C2757A" w:rsidR="003B2517" w:rsidRPr="003B2517" w:rsidRDefault="003B2517" w:rsidP="0007197D">
      <w:pPr>
        <w:numPr>
          <w:ilvl w:val="0"/>
          <w:numId w:val="1"/>
        </w:numPr>
        <w:spacing w:after="0"/>
        <w:ind w:left="714" w:hanging="357"/>
        <w:rPr>
          <w:rFonts w:ascii="Open Sans" w:eastAsia="Open Sans" w:hAnsi="Open Sans" w:cs="Times New Roman"/>
          <w:szCs w:val="24"/>
        </w:rPr>
      </w:pPr>
      <w:r w:rsidRPr="003B2517">
        <w:rPr>
          <w:rFonts w:ascii="Open Sans" w:eastAsia="Open Sans" w:hAnsi="Open Sans" w:cs="Times New Roman"/>
          <w:szCs w:val="24"/>
        </w:rPr>
        <w:t>Hva har tidligere vært gjort av sykefraværsoppfølging og eventuelle tiltak</w:t>
      </w:r>
    </w:p>
    <w:p w14:paraId="026E6DD5" w14:textId="262183FE" w:rsidR="003B2517" w:rsidRPr="003B2517" w:rsidRDefault="003B2517" w:rsidP="0007197D">
      <w:pPr>
        <w:numPr>
          <w:ilvl w:val="0"/>
          <w:numId w:val="1"/>
        </w:numPr>
        <w:spacing w:after="0"/>
        <w:ind w:left="714" w:hanging="357"/>
        <w:rPr>
          <w:rFonts w:ascii="Open Sans" w:eastAsia="Open Sans" w:hAnsi="Open Sans" w:cs="Times New Roman"/>
          <w:szCs w:val="24"/>
        </w:rPr>
      </w:pPr>
      <w:r w:rsidRPr="003B2517">
        <w:rPr>
          <w:rFonts w:ascii="Open Sans" w:eastAsia="Open Sans" w:hAnsi="Open Sans" w:cs="Times New Roman"/>
          <w:szCs w:val="24"/>
        </w:rPr>
        <w:t>Det vil også være fokus på ditt arbeidsmiljø og organisering av jobben</w:t>
      </w:r>
    </w:p>
    <w:p w14:paraId="617823EC" w14:textId="77777777" w:rsidR="003B2517" w:rsidRPr="003B2517" w:rsidRDefault="003B2517" w:rsidP="0007197D">
      <w:pPr>
        <w:numPr>
          <w:ilvl w:val="0"/>
          <w:numId w:val="1"/>
        </w:numPr>
        <w:spacing w:after="0"/>
        <w:ind w:left="714" w:hanging="357"/>
        <w:rPr>
          <w:rFonts w:ascii="Open Sans" w:eastAsia="Open Sans" w:hAnsi="Open Sans" w:cs="Times New Roman"/>
          <w:szCs w:val="24"/>
        </w:rPr>
      </w:pPr>
      <w:r w:rsidRPr="003B2517">
        <w:rPr>
          <w:rFonts w:ascii="Open Sans" w:eastAsia="Open Sans" w:hAnsi="Open Sans" w:cs="Times New Roman"/>
          <w:szCs w:val="24"/>
        </w:rPr>
        <w:t xml:space="preserve">Hvordan oppleves arbeidsbelastningen? </w:t>
      </w:r>
    </w:p>
    <w:p w14:paraId="590700A2" w14:textId="77777777" w:rsidR="003B2517" w:rsidRPr="003B2517" w:rsidRDefault="003B2517" w:rsidP="0007197D">
      <w:pPr>
        <w:numPr>
          <w:ilvl w:val="0"/>
          <w:numId w:val="1"/>
        </w:numPr>
        <w:spacing w:after="0"/>
        <w:ind w:left="714" w:hanging="357"/>
        <w:rPr>
          <w:rFonts w:ascii="Open Sans" w:eastAsia="Open Sans" w:hAnsi="Open Sans" w:cs="Times New Roman"/>
          <w:szCs w:val="24"/>
        </w:rPr>
      </w:pPr>
      <w:r w:rsidRPr="003B2517">
        <w:rPr>
          <w:rFonts w:ascii="Open Sans" w:eastAsia="Open Sans" w:hAnsi="Open Sans" w:cs="Times New Roman"/>
          <w:szCs w:val="24"/>
        </w:rPr>
        <w:t xml:space="preserve">Er det konkrete arbeidsoppgaver som gjør arbeidet krevende? </w:t>
      </w:r>
    </w:p>
    <w:p w14:paraId="7CB026E8" w14:textId="77777777" w:rsidR="003B2517" w:rsidRPr="003B2517" w:rsidRDefault="003B2517" w:rsidP="0007197D">
      <w:pPr>
        <w:numPr>
          <w:ilvl w:val="0"/>
          <w:numId w:val="1"/>
        </w:numPr>
        <w:spacing w:after="0"/>
        <w:ind w:left="714" w:hanging="357"/>
        <w:rPr>
          <w:rFonts w:ascii="Open Sans" w:eastAsia="Open Sans" w:hAnsi="Open Sans" w:cs="Times New Roman"/>
          <w:szCs w:val="24"/>
        </w:rPr>
      </w:pPr>
      <w:r w:rsidRPr="003B2517">
        <w:rPr>
          <w:rFonts w:ascii="Open Sans" w:eastAsia="Open Sans" w:hAnsi="Open Sans" w:cs="Times New Roman"/>
          <w:szCs w:val="24"/>
        </w:rPr>
        <w:t xml:space="preserve">Er det forhold ved arbeidsmiljøet som vanskeliggjør det å gå på jobb? </w:t>
      </w:r>
    </w:p>
    <w:p w14:paraId="694F733A" w14:textId="77777777" w:rsidR="00242EC7" w:rsidRDefault="00242EC7" w:rsidP="00511102">
      <w:pPr>
        <w:rPr>
          <w:rFonts w:ascii="Open Sans" w:eastAsia="Open Sans" w:hAnsi="Open Sans" w:cs="Times New Roman"/>
          <w:szCs w:val="24"/>
        </w:rPr>
      </w:pPr>
    </w:p>
    <w:p w14:paraId="646E006E" w14:textId="2C58E4D4" w:rsidR="0092358E" w:rsidRPr="00511102" w:rsidRDefault="003B2517" w:rsidP="00511102">
      <w:pPr>
        <w:rPr>
          <w:rFonts w:ascii="Open Sans" w:eastAsia="Open Sans" w:hAnsi="Open Sans" w:cs="Times New Roman"/>
          <w:szCs w:val="24"/>
        </w:rPr>
      </w:pPr>
      <w:r w:rsidRPr="003B2517">
        <w:rPr>
          <w:rFonts w:ascii="Open Sans" w:eastAsia="Open Sans" w:hAnsi="Open Sans" w:cs="Times New Roman"/>
          <w:szCs w:val="24"/>
        </w:rPr>
        <w:t>Det er viktig at du opplyser leder om det er arbeidsrelaterte forhold som er årsak til fraværet. Hvis forholdene utgjør brudd på arbeidsmiljøloven, er leder pliktig å rette opp i forholdene. Hvis forholdene er en belastning som regnes å være en del av stillingen, altså en påregnelig belastning, kan det være aktuelt å snakke om hvorvidt den stillingen samsvar</w:t>
      </w:r>
      <w:r w:rsidR="00CA4976">
        <w:rPr>
          <w:rFonts w:ascii="Open Sans" w:eastAsia="Open Sans" w:hAnsi="Open Sans" w:cs="Times New Roman"/>
          <w:szCs w:val="24"/>
        </w:rPr>
        <w:t>er</w:t>
      </w:r>
      <w:r w:rsidRPr="003B2517">
        <w:rPr>
          <w:rFonts w:ascii="Open Sans" w:eastAsia="Open Sans" w:hAnsi="Open Sans" w:cs="Times New Roman"/>
          <w:szCs w:val="24"/>
        </w:rPr>
        <w:t xml:space="preserve"> med din arbeidshelse. </w:t>
      </w:r>
      <w:r w:rsidRPr="003B2517">
        <w:rPr>
          <w:rFonts w:ascii="Open Sans" w:eastAsia="Open Sans" w:hAnsi="Open Sans" w:cs="Times New Roman"/>
          <w:szCs w:val="24"/>
        </w:rPr>
        <w:br/>
      </w:r>
    </w:p>
    <w:p w14:paraId="79DD4EAD" w14:textId="77777777" w:rsidR="003B2517" w:rsidRPr="003B2517" w:rsidRDefault="003B2517" w:rsidP="003E5A78">
      <w:pPr>
        <w:pStyle w:val="Overskrift2"/>
      </w:pPr>
      <w:r w:rsidRPr="003B2517">
        <w:t xml:space="preserve">Mål for samtalen </w:t>
      </w:r>
    </w:p>
    <w:p w14:paraId="4E8452A2" w14:textId="7A3AF3C2" w:rsidR="003B2517" w:rsidRPr="003B2517" w:rsidRDefault="003B2517" w:rsidP="4BCE3CE2">
      <w:pPr>
        <w:rPr>
          <w:rFonts w:ascii="Open Sans" w:eastAsia="Open Sans" w:hAnsi="Open Sans" w:cs="Times New Roman"/>
        </w:rPr>
      </w:pPr>
      <w:r w:rsidRPr="4BCE3CE2">
        <w:rPr>
          <w:rFonts w:ascii="Open Sans" w:eastAsia="Open Sans" w:hAnsi="Open Sans" w:cs="Times New Roman"/>
        </w:rPr>
        <w:t xml:space="preserve">All oppfølging forutsetter en overordnet målsetning om at sykefraværet skal reduseres på sikt og/eller forebygge frafall fra arbeidslivet. Dette gjennom å legge til rette for en bedre arbeidshverdag som samsvarer med din arbeidshelse. Fokus er å finne gode løsninger for at du kan stå best mulig i jobb. Alternativer kan være å beholde ordinær stilling, annen stilling på egen arbeidsplass eller i </w:t>
      </w:r>
      <w:r w:rsidR="00D9319C" w:rsidRPr="4BCE3CE2">
        <w:rPr>
          <w:rFonts w:ascii="Open Sans" w:eastAsia="Open Sans" w:hAnsi="Open Sans" w:cs="Times New Roman"/>
        </w:rPr>
        <w:t>virksomheten</w:t>
      </w:r>
      <w:r w:rsidRPr="4BCE3CE2">
        <w:rPr>
          <w:rFonts w:ascii="Open Sans" w:eastAsia="Open Sans" w:hAnsi="Open Sans" w:cs="Times New Roman"/>
        </w:rPr>
        <w:t xml:space="preserve">, eller utenfor </w:t>
      </w:r>
      <w:r w:rsidR="00D9319C" w:rsidRPr="4BCE3CE2">
        <w:rPr>
          <w:rFonts w:ascii="Open Sans" w:eastAsia="Open Sans" w:hAnsi="Open Sans" w:cs="Times New Roman"/>
        </w:rPr>
        <w:t>virksomheten</w:t>
      </w:r>
      <w:r w:rsidRPr="4BCE3CE2">
        <w:rPr>
          <w:rFonts w:ascii="Open Sans" w:eastAsia="Open Sans" w:hAnsi="Open Sans" w:cs="Times New Roman"/>
        </w:rPr>
        <w:t xml:space="preserve">. </w:t>
      </w:r>
    </w:p>
    <w:p w14:paraId="4562F016" w14:textId="1BB9EBE4" w:rsidR="003B2517" w:rsidRDefault="003B2517" w:rsidP="003B2517">
      <w:pPr>
        <w:rPr>
          <w:rFonts w:ascii="Open Sans" w:eastAsia="Open Sans" w:hAnsi="Open Sans" w:cs="Times New Roman"/>
          <w:szCs w:val="24"/>
        </w:rPr>
      </w:pPr>
      <w:r w:rsidRPr="003B2517">
        <w:rPr>
          <w:rFonts w:ascii="Open Sans" w:eastAsia="Open Sans" w:hAnsi="Open Sans" w:cs="Times New Roman"/>
          <w:szCs w:val="24"/>
        </w:rPr>
        <w:t xml:space="preserve">I samtalen skal dere sammen sette et mål for oppfølgingen. </w:t>
      </w:r>
    </w:p>
    <w:p w14:paraId="4D913F3D" w14:textId="77777777" w:rsidR="00F74786" w:rsidRPr="003B2517" w:rsidRDefault="00F74786" w:rsidP="003B2517">
      <w:pPr>
        <w:rPr>
          <w:rFonts w:ascii="Open Sans" w:eastAsia="Open Sans" w:hAnsi="Open Sans" w:cs="Times New Roman"/>
          <w:szCs w:val="24"/>
        </w:rPr>
      </w:pPr>
    </w:p>
    <w:p w14:paraId="7091413F" w14:textId="18F0CC98" w:rsidR="00511102" w:rsidRDefault="003B2517" w:rsidP="005F6218">
      <w:pPr>
        <w:pStyle w:val="Overskrift2"/>
      </w:pPr>
      <w:r w:rsidRPr="003B2517">
        <w:t xml:space="preserve">Hvilke av disse alternativene kan være gjeldende for din situasjon? </w:t>
      </w:r>
    </w:p>
    <w:p w14:paraId="28C1FDBF" w14:textId="4B93E14D" w:rsidR="00511102" w:rsidRPr="008E5171" w:rsidRDefault="00511102" w:rsidP="00511102">
      <w:pPr>
        <w:rPr>
          <w:rFonts w:ascii="Open Sans" w:eastAsia="Open Sans" w:hAnsi="Open Sans" w:cs="Times New Roman"/>
          <w:b/>
          <w:bCs/>
          <w:szCs w:val="24"/>
        </w:rPr>
      </w:pPr>
      <w:r w:rsidRPr="008E5171">
        <w:rPr>
          <w:rFonts w:ascii="Open Sans" w:eastAsia="Open Sans" w:hAnsi="Open Sans" w:cs="Times New Roman"/>
          <w:b/>
          <w:bCs/>
          <w:szCs w:val="24"/>
        </w:rPr>
        <w:t xml:space="preserve">1: </w:t>
      </w:r>
      <w:r w:rsidR="000122FE" w:rsidRPr="008E5171">
        <w:rPr>
          <w:rFonts w:ascii="Open Sans" w:eastAsia="Open Sans" w:hAnsi="Open Sans" w:cs="Times New Roman"/>
          <w:b/>
          <w:bCs/>
          <w:szCs w:val="24"/>
        </w:rPr>
        <w:t>F</w:t>
      </w:r>
      <w:r w:rsidRPr="008E5171">
        <w:rPr>
          <w:rFonts w:ascii="Open Sans" w:eastAsia="Open Sans" w:hAnsi="Open Sans" w:cs="Times New Roman"/>
          <w:b/>
          <w:bCs/>
          <w:szCs w:val="24"/>
        </w:rPr>
        <w:t>ortsette i egen stilling med nåværende arbeidsoppgaver</w:t>
      </w:r>
      <w:r w:rsidRPr="008E5171">
        <w:rPr>
          <w:rFonts w:ascii="Open Sans" w:eastAsia="Open Sans" w:hAnsi="Open Sans" w:cs="Times New Roman"/>
          <w:b/>
          <w:bCs/>
          <w:szCs w:val="24"/>
        </w:rPr>
        <w:tab/>
        <w:t xml:space="preserve">       </w:t>
      </w:r>
    </w:p>
    <w:p w14:paraId="35305FD4" w14:textId="77777777" w:rsidR="00511102" w:rsidRPr="00511102" w:rsidRDefault="00511102" w:rsidP="00511102">
      <w:pPr>
        <w:rPr>
          <w:rFonts w:ascii="Open Sans" w:eastAsia="Open Sans" w:hAnsi="Open Sans" w:cs="Times New Roman"/>
          <w:szCs w:val="24"/>
        </w:rPr>
      </w:pPr>
      <w:r w:rsidRPr="00511102">
        <w:rPr>
          <w:rFonts w:ascii="Open Sans" w:eastAsia="Open Sans" w:hAnsi="Open Sans" w:cs="Times New Roman"/>
          <w:szCs w:val="24"/>
        </w:rPr>
        <w:t xml:space="preserve">Målet fordrer at helseplagene som fraværet skyldes er midlertidige og at det er forventet bedring. Leder og ansatt blir enige om hvilke forventninger en har til reduksjon av sykefraværet etter endt oppfølging. </w:t>
      </w:r>
    </w:p>
    <w:p w14:paraId="1BD920E2" w14:textId="77777777" w:rsidR="00511102" w:rsidRPr="00511102" w:rsidRDefault="00511102" w:rsidP="00511102">
      <w:pPr>
        <w:rPr>
          <w:rFonts w:ascii="Open Sans" w:eastAsia="Open Sans" w:hAnsi="Open Sans" w:cs="Times New Roman"/>
          <w:szCs w:val="24"/>
        </w:rPr>
      </w:pPr>
      <w:r w:rsidRPr="00511102">
        <w:rPr>
          <w:rFonts w:ascii="Open Sans" w:eastAsia="Open Sans" w:hAnsi="Open Sans" w:cs="Times New Roman"/>
          <w:szCs w:val="24"/>
        </w:rPr>
        <w:t>Aktuelle tiltak: midlertidig tilrettelegging med hensyn til bedring av helseplagene. Det utarbeides avtale om midlertidig tilrettelegging og oppfølging, med plan om nedtrapping av tilrettelegging.</w:t>
      </w:r>
    </w:p>
    <w:p w14:paraId="73CF41E9" w14:textId="77777777" w:rsidR="00511102" w:rsidRPr="00511102" w:rsidRDefault="00511102" w:rsidP="00511102">
      <w:pPr>
        <w:rPr>
          <w:rFonts w:ascii="Open Sans" w:eastAsia="Open Sans" w:hAnsi="Open Sans" w:cs="Times New Roman"/>
          <w:szCs w:val="24"/>
        </w:rPr>
      </w:pPr>
      <w:r w:rsidRPr="00511102">
        <w:rPr>
          <w:rFonts w:ascii="Open Sans" w:eastAsia="Open Sans" w:hAnsi="Open Sans" w:cs="Times New Roman"/>
          <w:szCs w:val="24"/>
        </w:rPr>
        <w:t>Ved kroniske plager og forventning om sporadisk fravær, må dialogen omhandle om det finnes andre muligheter som øker den ansattes tilstedeværelse på jobb, også innenfor målet om å fortsette i egen stilling med nåværende arbeidsoppgaver.</w:t>
      </w:r>
      <w:r w:rsidRPr="00511102">
        <w:rPr>
          <w:rFonts w:ascii="Open Sans" w:eastAsia="Open Sans" w:hAnsi="Open Sans" w:cs="Times New Roman"/>
          <w:szCs w:val="24"/>
        </w:rPr>
        <w:br/>
      </w:r>
    </w:p>
    <w:p w14:paraId="54117055" w14:textId="77777777" w:rsidR="00841711" w:rsidRDefault="00841711">
      <w:pPr>
        <w:rPr>
          <w:rFonts w:ascii="Open Sans" w:eastAsia="Open Sans" w:hAnsi="Open Sans" w:cs="Times New Roman"/>
          <w:b/>
          <w:bCs/>
          <w:szCs w:val="24"/>
        </w:rPr>
      </w:pPr>
      <w:r>
        <w:rPr>
          <w:rFonts w:ascii="Open Sans" w:eastAsia="Open Sans" w:hAnsi="Open Sans" w:cs="Times New Roman"/>
          <w:b/>
          <w:bCs/>
          <w:szCs w:val="24"/>
        </w:rPr>
        <w:br w:type="page"/>
      </w:r>
    </w:p>
    <w:p w14:paraId="7120703E" w14:textId="2767CC32" w:rsidR="00511102" w:rsidRPr="008E5171" w:rsidRDefault="00511102" w:rsidP="00511102">
      <w:pPr>
        <w:rPr>
          <w:rFonts w:ascii="Open Sans" w:eastAsia="Open Sans" w:hAnsi="Open Sans" w:cs="Times New Roman"/>
          <w:b/>
          <w:bCs/>
          <w:szCs w:val="24"/>
        </w:rPr>
      </w:pPr>
      <w:r w:rsidRPr="008E5171">
        <w:rPr>
          <w:rFonts w:ascii="Open Sans" w:eastAsia="Open Sans" w:hAnsi="Open Sans" w:cs="Times New Roman"/>
          <w:b/>
          <w:bCs/>
          <w:szCs w:val="24"/>
        </w:rPr>
        <w:lastRenderedPageBreak/>
        <w:t xml:space="preserve">2: </w:t>
      </w:r>
      <w:r w:rsidR="000122FE" w:rsidRPr="008E5171">
        <w:rPr>
          <w:rFonts w:ascii="Open Sans" w:eastAsia="Open Sans" w:hAnsi="Open Sans" w:cs="Times New Roman"/>
          <w:b/>
          <w:bCs/>
          <w:szCs w:val="24"/>
        </w:rPr>
        <w:t>A</w:t>
      </w:r>
      <w:r w:rsidRPr="008E5171">
        <w:rPr>
          <w:rFonts w:ascii="Open Sans" w:eastAsia="Open Sans" w:hAnsi="Open Sans" w:cs="Times New Roman"/>
          <w:b/>
          <w:bCs/>
          <w:szCs w:val="24"/>
        </w:rPr>
        <w:t>nnen stilling på egen arbeidsplass</w:t>
      </w:r>
      <w:r w:rsidRPr="008E5171">
        <w:rPr>
          <w:rFonts w:ascii="Open Sans" w:eastAsia="Open Sans" w:hAnsi="Open Sans" w:cs="Times New Roman"/>
          <w:b/>
          <w:bCs/>
          <w:szCs w:val="24"/>
        </w:rPr>
        <w:tab/>
      </w:r>
    </w:p>
    <w:p w14:paraId="047EEA3F" w14:textId="77777777" w:rsidR="00511102" w:rsidRPr="00511102" w:rsidRDefault="00511102" w:rsidP="00511102">
      <w:pPr>
        <w:rPr>
          <w:rFonts w:ascii="Open Sans" w:eastAsia="Open Sans" w:hAnsi="Open Sans" w:cs="Times New Roman"/>
          <w:szCs w:val="24"/>
        </w:rPr>
      </w:pPr>
      <w:r w:rsidRPr="00511102">
        <w:rPr>
          <w:rFonts w:ascii="Open Sans" w:eastAsia="Open Sans" w:hAnsi="Open Sans" w:cs="Times New Roman"/>
          <w:szCs w:val="24"/>
        </w:rPr>
        <w:t xml:space="preserve">Annen stilling kan innebære ny funksjon, andre arbeidsoppgaver eller reduksjon av stillingsprosent. Er aktuelt der helseplagene som fraværet skyldes ikke er midlertidige og det er mulighet for annen funksjon/nye arbeidsoppgaver, alternativt reduksjon av stillingsprosent. </w:t>
      </w:r>
    </w:p>
    <w:p w14:paraId="13ED1FC6" w14:textId="77777777" w:rsidR="00511102" w:rsidRPr="00511102" w:rsidRDefault="00511102" w:rsidP="00511102">
      <w:pPr>
        <w:rPr>
          <w:rFonts w:ascii="Open Sans" w:eastAsia="Open Sans" w:hAnsi="Open Sans" w:cs="Times New Roman"/>
          <w:szCs w:val="24"/>
        </w:rPr>
      </w:pPr>
      <w:r w:rsidRPr="00511102">
        <w:rPr>
          <w:rFonts w:ascii="Open Sans" w:eastAsia="Open Sans" w:hAnsi="Open Sans" w:cs="Times New Roman"/>
          <w:szCs w:val="24"/>
        </w:rPr>
        <w:t>Aktuelle tiltak: utprøving av aktuelle arbeidsoppgaver/funksjon, alternativt redusert stillingsprosent. I vurdering av redusert stillingsprosent kan faktisk jobbet stillingsprosent siste årene (se også til andre fraværsårsaker her for realistisk bilde) være nyttig å se til. I tillegg kan det være hensiktsmessig å initiere dialog med fastlege for gradert sykemelding i en periode for å prøve ut redusert stillingsprosent.</w:t>
      </w:r>
    </w:p>
    <w:p w14:paraId="0AE89AD7" w14:textId="77777777" w:rsidR="00511102" w:rsidRPr="00511102" w:rsidRDefault="00511102" w:rsidP="00511102">
      <w:pPr>
        <w:rPr>
          <w:rFonts w:ascii="Open Sans" w:eastAsia="Open Sans" w:hAnsi="Open Sans" w:cs="Times New Roman"/>
          <w:szCs w:val="24"/>
        </w:rPr>
      </w:pPr>
      <w:r w:rsidRPr="00511102">
        <w:rPr>
          <w:rFonts w:ascii="Open Sans" w:eastAsia="Open Sans" w:hAnsi="Open Sans" w:cs="Times New Roman"/>
          <w:szCs w:val="24"/>
        </w:rPr>
        <w:t>Det lages plan for oppfølging med hensyn til evaluering. Avsluttet oppfølging innebærer ny arbeidsavtale.</w:t>
      </w:r>
      <w:r w:rsidRPr="00511102">
        <w:rPr>
          <w:rFonts w:ascii="Open Sans" w:eastAsia="Open Sans" w:hAnsi="Open Sans" w:cs="Times New Roman"/>
          <w:szCs w:val="24"/>
        </w:rPr>
        <w:br/>
      </w:r>
    </w:p>
    <w:p w14:paraId="1888EE85" w14:textId="664AAEFF" w:rsidR="00511102" w:rsidRPr="008E5171" w:rsidRDefault="00511102" w:rsidP="29C9BFF1">
      <w:pPr>
        <w:rPr>
          <w:rFonts w:ascii="Open Sans" w:eastAsia="Open Sans" w:hAnsi="Open Sans" w:cs="Times New Roman"/>
          <w:b/>
          <w:bCs/>
        </w:rPr>
      </w:pPr>
      <w:r w:rsidRPr="29C9BFF1">
        <w:rPr>
          <w:rFonts w:ascii="Open Sans" w:eastAsia="Open Sans" w:hAnsi="Open Sans" w:cs="Times New Roman"/>
          <w:b/>
          <w:bCs/>
        </w:rPr>
        <w:t xml:space="preserve">3: </w:t>
      </w:r>
      <w:r w:rsidR="00F66D1E" w:rsidRPr="29C9BFF1">
        <w:rPr>
          <w:rFonts w:ascii="Open Sans" w:eastAsia="Open Sans" w:hAnsi="Open Sans" w:cs="Times New Roman"/>
          <w:b/>
          <w:bCs/>
        </w:rPr>
        <w:t>A</w:t>
      </w:r>
      <w:r w:rsidRPr="29C9BFF1">
        <w:rPr>
          <w:rFonts w:ascii="Open Sans" w:eastAsia="Open Sans" w:hAnsi="Open Sans" w:cs="Times New Roman"/>
          <w:b/>
          <w:bCs/>
        </w:rPr>
        <w:t xml:space="preserve">nnen stilling i </w:t>
      </w:r>
      <w:r w:rsidR="0D864D5C" w:rsidRPr="29C9BFF1">
        <w:rPr>
          <w:rFonts w:ascii="Open Sans" w:eastAsia="Open Sans" w:hAnsi="Open Sans" w:cs="Times New Roman"/>
          <w:b/>
          <w:bCs/>
        </w:rPr>
        <w:t>organisasjonen</w:t>
      </w:r>
    </w:p>
    <w:p w14:paraId="58331192" w14:textId="77777777" w:rsidR="00511102" w:rsidRPr="00511102" w:rsidRDefault="00511102" w:rsidP="00511102">
      <w:pPr>
        <w:rPr>
          <w:rFonts w:ascii="Open Sans" w:eastAsia="Open Sans" w:hAnsi="Open Sans" w:cs="Times New Roman"/>
          <w:szCs w:val="24"/>
        </w:rPr>
      </w:pPr>
      <w:r w:rsidRPr="00511102">
        <w:rPr>
          <w:rFonts w:ascii="Open Sans" w:eastAsia="Open Sans" w:hAnsi="Open Sans" w:cs="Times New Roman"/>
          <w:szCs w:val="24"/>
        </w:rPr>
        <w:t xml:space="preserve">Målet er aktuelt i de tilfellene hvor det ikke er mulighet for annen stilling på egen arbeidsplass, det kan skyldes drift eller at den ansatte har behov for å gå over i annet yrke. </w:t>
      </w:r>
    </w:p>
    <w:p w14:paraId="3A360327" w14:textId="77777777" w:rsidR="00511102" w:rsidRPr="00511102" w:rsidRDefault="00511102" w:rsidP="00511102">
      <w:pPr>
        <w:rPr>
          <w:rFonts w:ascii="Open Sans" w:eastAsia="Open Sans" w:hAnsi="Open Sans" w:cs="Times New Roman"/>
          <w:szCs w:val="24"/>
        </w:rPr>
      </w:pPr>
      <w:r w:rsidRPr="00511102">
        <w:rPr>
          <w:rFonts w:ascii="Open Sans" w:eastAsia="Open Sans" w:hAnsi="Open Sans" w:cs="Times New Roman"/>
          <w:szCs w:val="24"/>
        </w:rPr>
        <w:t>Aktuelle tiltak: kartlegge mulige arbeidsoppgaver som er forenlig med den ansattes helse. Fastlege bør involveres i dialogen. Initiere utprøving på og/eller omplassering til annen arbeidsplass. Plan for oppfølging utarbeides i samråd med «ny» leder. Avsluttet oppfølging innebærer ny arbeidsavtale.</w:t>
      </w:r>
      <w:r w:rsidRPr="00511102">
        <w:rPr>
          <w:rFonts w:ascii="Open Sans" w:eastAsia="Open Sans" w:hAnsi="Open Sans" w:cs="Times New Roman"/>
          <w:szCs w:val="24"/>
        </w:rPr>
        <w:br/>
      </w:r>
    </w:p>
    <w:p w14:paraId="4523C556" w14:textId="093986D1" w:rsidR="00511102" w:rsidRPr="005C6000" w:rsidRDefault="00511102" w:rsidP="29C9BFF1">
      <w:pPr>
        <w:rPr>
          <w:rFonts w:ascii="Open Sans" w:eastAsia="Open Sans" w:hAnsi="Open Sans" w:cs="Times New Roman"/>
          <w:b/>
          <w:bCs/>
        </w:rPr>
      </w:pPr>
      <w:r w:rsidRPr="29C9BFF1">
        <w:rPr>
          <w:rFonts w:ascii="Open Sans" w:eastAsia="Open Sans" w:hAnsi="Open Sans" w:cs="Times New Roman"/>
          <w:b/>
          <w:bCs/>
        </w:rPr>
        <w:t xml:space="preserve">4: </w:t>
      </w:r>
      <w:r w:rsidR="006D5D8E" w:rsidRPr="29C9BFF1">
        <w:rPr>
          <w:rFonts w:ascii="Open Sans" w:eastAsia="Open Sans" w:hAnsi="Open Sans" w:cs="Times New Roman"/>
          <w:b/>
          <w:bCs/>
        </w:rPr>
        <w:t>A</w:t>
      </w:r>
      <w:r w:rsidRPr="29C9BFF1">
        <w:rPr>
          <w:rFonts w:ascii="Open Sans" w:eastAsia="Open Sans" w:hAnsi="Open Sans" w:cs="Times New Roman"/>
          <w:b/>
          <w:bCs/>
        </w:rPr>
        <w:t xml:space="preserve">rbeid utenfor </w:t>
      </w:r>
      <w:r w:rsidR="62FE3CC5" w:rsidRPr="29C9BFF1">
        <w:rPr>
          <w:rFonts w:ascii="Open Sans" w:eastAsia="Open Sans" w:hAnsi="Open Sans" w:cs="Times New Roman"/>
          <w:b/>
          <w:bCs/>
        </w:rPr>
        <w:t>organisasjonen</w:t>
      </w:r>
    </w:p>
    <w:p w14:paraId="1E616A92" w14:textId="0930DC76" w:rsidR="003B2517" w:rsidRDefault="00511102" w:rsidP="29C9BFF1">
      <w:pPr>
        <w:rPr>
          <w:rFonts w:ascii="Open Sans" w:eastAsia="Open Sans" w:hAnsi="Open Sans" w:cs="Times New Roman"/>
        </w:rPr>
      </w:pPr>
      <w:r w:rsidRPr="29C9BFF1">
        <w:rPr>
          <w:rFonts w:ascii="Open Sans" w:eastAsia="Open Sans" w:hAnsi="Open Sans" w:cs="Times New Roman"/>
        </w:rPr>
        <w:t xml:space="preserve">Målet er aktuelt i de tilfellene hvor en ikke lykkes med omplassering i </w:t>
      </w:r>
      <w:r w:rsidR="5804266E" w:rsidRPr="29C9BFF1">
        <w:rPr>
          <w:rFonts w:ascii="Open Sans" w:eastAsia="Open Sans" w:hAnsi="Open Sans" w:cs="Times New Roman"/>
        </w:rPr>
        <w:t>organisasjonen</w:t>
      </w:r>
      <w:r w:rsidRPr="29C9BFF1">
        <w:rPr>
          <w:rFonts w:ascii="Open Sans" w:eastAsia="Open Sans" w:hAnsi="Open Sans" w:cs="Times New Roman"/>
        </w:rPr>
        <w:t xml:space="preserve">, eller hvor det er åpenbart at den ansattes helse ikke er forenlig med jobb i </w:t>
      </w:r>
      <w:r w:rsidR="005F6218" w:rsidRPr="29C9BFF1">
        <w:rPr>
          <w:rFonts w:ascii="Open Sans" w:eastAsia="Open Sans" w:hAnsi="Open Sans" w:cs="Times New Roman"/>
        </w:rPr>
        <w:t>barnev</w:t>
      </w:r>
      <w:r w:rsidR="00C347AC" w:rsidRPr="29C9BFF1">
        <w:rPr>
          <w:rFonts w:ascii="Open Sans" w:eastAsia="Open Sans" w:hAnsi="Open Sans" w:cs="Times New Roman"/>
        </w:rPr>
        <w:t>ernet</w:t>
      </w:r>
      <w:r w:rsidRPr="29C9BFF1">
        <w:rPr>
          <w:rFonts w:ascii="Open Sans" w:eastAsia="Open Sans" w:hAnsi="Open Sans" w:cs="Times New Roman"/>
        </w:rPr>
        <w:t xml:space="preserve">. Selv om målet er arbeid utenfor </w:t>
      </w:r>
      <w:r w:rsidR="00D9319C" w:rsidRPr="29C9BFF1">
        <w:rPr>
          <w:rFonts w:ascii="Open Sans" w:eastAsia="Open Sans" w:hAnsi="Open Sans" w:cs="Times New Roman"/>
        </w:rPr>
        <w:t>virksomheten</w:t>
      </w:r>
      <w:r w:rsidRPr="29C9BFF1">
        <w:rPr>
          <w:rFonts w:ascii="Open Sans" w:eastAsia="Open Sans" w:hAnsi="Open Sans" w:cs="Times New Roman"/>
        </w:rPr>
        <w:t xml:space="preserve">, skal den ansatte følges opp og ivaretas av leder med personalansvar så lenge vedkommende er ansatt i </w:t>
      </w:r>
      <w:r w:rsidR="00D9319C" w:rsidRPr="29C9BFF1">
        <w:rPr>
          <w:rFonts w:ascii="Open Sans" w:eastAsia="Open Sans" w:hAnsi="Open Sans" w:cs="Times New Roman"/>
        </w:rPr>
        <w:t>virksomheten</w:t>
      </w:r>
      <w:r w:rsidRPr="29C9BFF1">
        <w:rPr>
          <w:rFonts w:ascii="Open Sans" w:eastAsia="Open Sans" w:hAnsi="Open Sans" w:cs="Times New Roman"/>
        </w:rPr>
        <w:t>. NAV må kontaktes for bistand og HR bistår i vurdering om avslutning av arbeidsforholdet. Fastlege bør involveres i dialogen.</w:t>
      </w:r>
    </w:p>
    <w:p w14:paraId="7D2DA4D3" w14:textId="77777777" w:rsidR="00511102" w:rsidRPr="00511102" w:rsidRDefault="00511102" w:rsidP="00511102">
      <w:pPr>
        <w:rPr>
          <w:rFonts w:ascii="Open Sans" w:eastAsia="Open Sans" w:hAnsi="Open Sans" w:cs="Times New Roman"/>
          <w:szCs w:val="24"/>
        </w:rPr>
      </w:pPr>
    </w:p>
    <w:p w14:paraId="3A98B314" w14:textId="765C7CFC" w:rsidR="0092358E" w:rsidRPr="003B2517" w:rsidRDefault="003B2517" w:rsidP="005F6218">
      <w:pPr>
        <w:pStyle w:val="Overskrift2"/>
      </w:pPr>
      <w:r w:rsidRPr="003B2517">
        <w:t xml:space="preserve">Avslutning av samtalen </w:t>
      </w:r>
    </w:p>
    <w:p w14:paraId="3FE90EA6" w14:textId="77777777" w:rsidR="00511102" w:rsidRPr="00511102" w:rsidRDefault="00511102" w:rsidP="00511102">
      <w:pPr>
        <w:rPr>
          <w:rFonts w:ascii="Open Sans" w:eastAsia="Open Sans" w:hAnsi="Open Sans" w:cs="Times New Roman"/>
          <w:szCs w:val="24"/>
        </w:rPr>
      </w:pPr>
      <w:r w:rsidRPr="00511102">
        <w:rPr>
          <w:rFonts w:ascii="Open Sans" w:eastAsia="Open Sans" w:hAnsi="Open Sans" w:cs="Times New Roman"/>
          <w:szCs w:val="24"/>
        </w:rPr>
        <w:t xml:space="preserve">Leder oppsummer samtalen og sjekker ut om dere har forstått hverandre. Det fastsettes tidspunkt for en ny oppfølgingssamtale. </w:t>
      </w:r>
    </w:p>
    <w:p w14:paraId="6AE3C7C0" w14:textId="77777777" w:rsidR="00511102" w:rsidRPr="00511102" w:rsidRDefault="00511102" w:rsidP="00511102">
      <w:pPr>
        <w:rPr>
          <w:rFonts w:ascii="Open Sans" w:eastAsia="Open Sans" w:hAnsi="Open Sans" w:cs="Times New Roman"/>
          <w:szCs w:val="24"/>
        </w:rPr>
      </w:pPr>
      <w:r w:rsidRPr="00511102">
        <w:rPr>
          <w:rFonts w:ascii="Open Sans" w:eastAsia="Open Sans" w:hAnsi="Open Sans" w:cs="Times New Roman"/>
          <w:szCs w:val="24"/>
        </w:rPr>
        <w:t>Referatet signeres av leder og deg før det arkiveres i personalmappen til din.</w:t>
      </w:r>
    </w:p>
    <w:p w14:paraId="7B28A64C" w14:textId="7400D404" w:rsidR="00CE0FD2" w:rsidRDefault="00CE0FD2"/>
    <w:sectPr w:rsidR="00CE0FD2" w:rsidSect="00917D21">
      <w:footerReference w:type="default" r:id="rId10"/>
      <w:headerReference w:type="first" r:id="rId11"/>
      <w:pgSz w:w="11906" w:h="16838"/>
      <w:pgMar w:top="1417" w:right="1417" w:bottom="1417" w:left="1417" w:header="567"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1DB651" w14:textId="77777777" w:rsidR="004B17EF" w:rsidRDefault="004B17EF" w:rsidP="0023426F">
      <w:pPr>
        <w:spacing w:after="0" w:line="240" w:lineRule="auto"/>
      </w:pPr>
      <w:r>
        <w:separator/>
      </w:r>
    </w:p>
  </w:endnote>
  <w:endnote w:type="continuationSeparator" w:id="0">
    <w:p w14:paraId="06C19007" w14:textId="77777777" w:rsidR="004B17EF" w:rsidRDefault="004B17EF" w:rsidP="0023426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Open Sans">
    <w:charset w:val="00"/>
    <w:family w:val="swiss"/>
    <w:pitch w:val="variable"/>
    <w:sig w:usb0="E00002EF" w:usb1="4000205B" w:usb2="00000028"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90D800" w14:textId="77777777" w:rsidR="0023426F" w:rsidRDefault="0023426F">
    <w:pPr>
      <w:pStyle w:val="Bunntekst"/>
    </w:pPr>
  </w:p>
  <w:p w14:paraId="170A0674" w14:textId="77777777" w:rsidR="0023426F" w:rsidRDefault="0023426F">
    <w:pPr>
      <w:pStyle w:val="Bunn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393B39" w14:textId="77777777" w:rsidR="004B17EF" w:rsidRDefault="004B17EF" w:rsidP="0023426F">
      <w:pPr>
        <w:spacing w:after="0" w:line="240" w:lineRule="auto"/>
      </w:pPr>
      <w:r>
        <w:separator/>
      </w:r>
    </w:p>
  </w:footnote>
  <w:footnote w:type="continuationSeparator" w:id="0">
    <w:p w14:paraId="750B90AB" w14:textId="77777777" w:rsidR="004B17EF" w:rsidRDefault="004B17EF" w:rsidP="0023426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6074A4" w14:textId="329B7847" w:rsidR="00917D21" w:rsidRDefault="00917D21">
    <w:pPr>
      <w:pStyle w:val="Topptekst"/>
    </w:pPr>
    <w:r>
      <w:rPr>
        <w:noProof/>
      </w:rPr>
      <w:drawing>
        <wp:inline distT="0" distB="0" distL="0" distR="0" wp14:anchorId="1161FF75" wp14:editId="7791DFCD">
          <wp:extent cx="1782302" cy="511810"/>
          <wp:effectExtent l="0" t="0" r="8890" b="2540"/>
          <wp:docPr id="561297867" name="Bilde 1">
            <a:extLst xmlns:a="http://schemas.openxmlformats.org/drawingml/2006/main">
              <a:ext uri="{FF2B5EF4-FFF2-40B4-BE49-F238E27FC236}">
                <a16:creationId xmlns:a16="http://schemas.microsoft.com/office/drawing/2014/main" id="{2D615E84-B43E-4209-9AA4-C724C4A9C9C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3306836" name="Bilde 1"/>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782302" cy="51181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57122E"/>
    <w:multiLevelType w:val="hybridMultilevel"/>
    <w:tmpl w:val="4270581A"/>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num w:numId="1" w16cid:durableId="54043478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3426F"/>
    <w:rsid w:val="00003E41"/>
    <w:rsid w:val="000122FE"/>
    <w:rsid w:val="0007197D"/>
    <w:rsid w:val="000E3071"/>
    <w:rsid w:val="000E520B"/>
    <w:rsid w:val="001326F1"/>
    <w:rsid w:val="001C085F"/>
    <w:rsid w:val="001F63BA"/>
    <w:rsid w:val="00210C2E"/>
    <w:rsid w:val="0023426F"/>
    <w:rsid w:val="00242EC7"/>
    <w:rsid w:val="00281C1B"/>
    <w:rsid w:val="00333C5A"/>
    <w:rsid w:val="00363520"/>
    <w:rsid w:val="003B2517"/>
    <w:rsid w:val="003D7ECB"/>
    <w:rsid w:val="003E5A78"/>
    <w:rsid w:val="004038DC"/>
    <w:rsid w:val="00416A1D"/>
    <w:rsid w:val="004254BE"/>
    <w:rsid w:val="004B17EF"/>
    <w:rsid w:val="004C1B34"/>
    <w:rsid w:val="004C3B52"/>
    <w:rsid w:val="004F0D52"/>
    <w:rsid w:val="00511102"/>
    <w:rsid w:val="005329A6"/>
    <w:rsid w:val="005C209E"/>
    <w:rsid w:val="005C6000"/>
    <w:rsid w:val="005F6218"/>
    <w:rsid w:val="0060075A"/>
    <w:rsid w:val="00626C85"/>
    <w:rsid w:val="00642E7F"/>
    <w:rsid w:val="006C3DFD"/>
    <w:rsid w:val="006D5D8E"/>
    <w:rsid w:val="007645A8"/>
    <w:rsid w:val="007C0E51"/>
    <w:rsid w:val="00831DE8"/>
    <w:rsid w:val="00841711"/>
    <w:rsid w:val="008E5171"/>
    <w:rsid w:val="00905997"/>
    <w:rsid w:val="00917D21"/>
    <w:rsid w:val="0092358E"/>
    <w:rsid w:val="00985B11"/>
    <w:rsid w:val="009F3024"/>
    <w:rsid w:val="009F4B9A"/>
    <w:rsid w:val="00B276AC"/>
    <w:rsid w:val="00B62897"/>
    <w:rsid w:val="00BE7B6B"/>
    <w:rsid w:val="00C347AC"/>
    <w:rsid w:val="00C93705"/>
    <w:rsid w:val="00CA4976"/>
    <w:rsid w:val="00CE0FD2"/>
    <w:rsid w:val="00D11544"/>
    <w:rsid w:val="00D30BB6"/>
    <w:rsid w:val="00D90F62"/>
    <w:rsid w:val="00D9319C"/>
    <w:rsid w:val="00E1668D"/>
    <w:rsid w:val="00E34F4F"/>
    <w:rsid w:val="00F66D1E"/>
    <w:rsid w:val="00F74786"/>
    <w:rsid w:val="00FD40FF"/>
    <w:rsid w:val="0D864D5C"/>
    <w:rsid w:val="29C9BFF1"/>
    <w:rsid w:val="4071688B"/>
    <w:rsid w:val="4BCE3CE2"/>
    <w:rsid w:val="5804266E"/>
    <w:rsid w:val="5E423A7D"/>
    <w:rsid w:val="62FE3CC5"/>
    <w:rsid w:val="6F7AB73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38BE5D"/>
  <w15:chartTrackingRefBased/>
  <w15:docId w15:val="{32F799FA-C610-4062-902F-39F30C113E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b-N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2358E"/>
  </w:style>
  <w:style w:type="paragraph" w:styleId="Overskrift1">
    <w:name w:val="heading 1"/>
    <w:basedOn w:val="Normal"/>
    <w:next w:val="Normal"/>
    <w:link w:val="Overskrift1Tegn"/>
    <w:uiPriority w:val="9"/>
    <w:qFormat/>
    <w:rsid w:val="00626C85"/>
    <w:pPr>
      <w:outlineLvl w:val="0"/>
    </w:pPr>
    <w:rPr>
      <w:rFonts w:ascii="Open Sans" w:eastAsia="Open Sans" w:hAnsi="Open Sans" w:cs="Times New Roman"/>
      <w:color w:val="005591"/>
      <w:sz w:val="36"/>
      <w:szCs w:val="36"/>
    </w:rPr>
  </w:style>
  <w:style w:type="paragraph" w:styleId="Overskrift2">
    <w:name w:val="heading 2"/>
    <w:basedOn w:val="Normal"/>
    <w:next w:val="Normal"/>
    <w:link w:val="Overskrift2Tegn"/>
    <w:uiPriority w:val="9"/>
    <w:unhideWhenUsed/>
    <w:qFormat/>
    <w:rsid w:val="003E5A78"/>
    <w:pPr>
      <w:outlineLvl w:val="1"/>
    </w:pPr>
    <w:rPr>
      <w:rFonts w:ascii="Open Sans" w:eastAsia="Open Sans" w:hAnsi="Open Sans" w:cs="Times New Roman"/>
      <w:color w:val="005591"/>
      <w:sz w:val="24"/>
      <w:szCs w:val="24"/>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paragraph" w:styleId="Topptekst">
    <w:name w:val="header"/>
    <w:basedOn w:val="Normal"/>
    <w:link w:val="TopptekstTegn"/>
    <w:uiPriority w:val="99"/>
    <w:unhideWhenUsed/>
    <w:rsid w:val="0023426F"/>
    <w:pPr>
      <w:tabs>
        <w:tab w:val="center" w:pos="4536"/>
        <w:tab w:val="right" w:pos="9072"/>
      </w:tabs>
      <w:spacing w:after="0" w:line="240" w:lineRule="auto"/>
    </w:pPr>
  </w:style>
  <w:style w:type="character" w:customStyle="1" w:styleId="TopptekstTegn">
    <w:name w:val="Topptekst Tegn"/>
    <w:basedOn w:val="Standardskriftforavsnitt"/>
    <w:link w:val="Topptekst"/>
    <w:uiPriority w:val="99"/>
    <w:rsid w:val="0023426F"/>
  </w:style>
  <w:style w:type="paragraph" w:styleId="Bunntekst">
    <w:name w:val="footer"/>
    <w:basedOn w:val="Normal"/>
    <w:link w:val="BunntekstTegn"/>
    <w:uiPriority w:val="99"/>
    <w:unhideWhenUsed/>
    <w:rsid w:val="0023426F"/>
    <w:pPr>
      <w:tabs>
        <w:tab w:val="center" w:pos="4536"/>
        <w:tab w:val="right" w:pos="9072"/>
      </w:tabs>
      <w:spacing w:after="0" w:line="240" w:lineRule="auto"/>
    </w:pPr>
  </w:style>
  <w:style w:type="character" w:customStyle="1" w:styleId="BunntekstTegn">
    <w:name w:val="Bunntekst Tegn"/>
    <w:basedOn w:val="Standardskriftforavsnitt"/>
    <w:link w:val="Bunntekst"/>
    <w:uiPriority w:val="99"/>
    <w:rsid w:val="0023426F"/>
  </w:style>
  <w:style w:type="table" w:customStyle="1" w:styleId="Tabellrutenett1">
    <w:name w:val="Tabellrutenett1"/>
    <w:basedOn w:val="Vanligtabell"/>
    <w:next w:val="Tabellrutenett"/>
    <w:uiPriority w:val="39"/>
    <w:rsid w:val="0023426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lrutenett">
    <w:name w:val="Table Grid"/>
    <w:basedOn w:val="Vanligtabell"/>
    <w:uiPriority w:val="39"/>
    <w:rsid w:val="0023426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eavsnitt">
    <w:name w:val="List Paragraph"/>
    <w:basedOn w:val="Normal"/>
    <w:uiPriority w:val="34"/>
    <w:qFormat/>
    <w:rsid w:val="0092358E"/>
    <w:pPr>
      <w:ind w:left="720"/>
      <w:contextualSpacing/>
    </w:pPr>
  </w:style>
  <w:style w:type="table" w:customStyle="1" w:styleId="Rutenettabell4uthevingsfarge11">
    <w:name w:val="Rutenettabell 4 – uthevingsfarge 11"/>
    <w:basedOn w:val="Vanligtabell"/>
    <w:next w:val="Rutenettabell4uthevingsfarge1"/>
    <w:uiPriority w:val="49"/>
    <w:rsid w:val="003B2517"/>
    <w:pPr>
      <w:spacing w:after="0" w:line="240" w:lineRule="auto"/>
    </w:pPr>
    <w:tblPr>
      <w:tblStyleRowBandSize w:val="1"/>
      <w:tblStyleColBandSize w:val="1"/>
      <w:tblBorders>
        <w:top w:val="single" w:sz="4" w:space="0" w:color="69C3CA"/>
        <w:left w:val="single" w:sz="4" w:space="0" w:color="69C3CA"/>
        <w:bottom w:val="single" w:sz="4" w:space="0" w:color="69C3CA"/>
        <w:right w:val="single" w:sz="4" w:space="0" w:color="69C3CA"/>
        <w:insideH w:val="single" w:sz="4" w:space="0" w:color="69C3CA"/>
        <w:insideV w:val="single" w:sz="4" w:space="0" w:color="69C3CA"/>
      </w:tblBorders>
    </w:tblPr>
    <w:tblStylePr w:type="firstRow">
      <w:rPr>
        <w:b/>
        <w:bCs/>
        <w:color w:val="FFFFFF"/>
      </w:rPr>
      <w:tblPr/>
      <w:tcPr>
        <w:tcBorders>
          <w:top w:val="single" w:sz="4" w:space="0" w:color="2D7B81"/>
          <w:left w:val="single" w:sz="4" w:space="0" w:color="2D7B81"/>
          <w:bottom w:val="single" w:sz="4" w:space="0" w:color="2D7B81"/>
          <w:right w:val="single" w:sz="4" w:space="0" w:color="2D7B81"/>
          <w:insideH w:val="nil"/>
          <w:insideV w:val="nil"/>
        </w:tcBorders>
        <w:shd w:val="clear" w:color="auto" w:fill="2D7B81"/>
      </w:tcPr>
    </w:tblStylePr>
    <w:tblStylePr w:type="lastRow">
      <w:rPr>
        <w:b/>
        <w:bCs/>
      </w:rPr>
      <w:tblPr/>
      <w:tcPr>
        <w:tcBorders>
          <w:top w:val="double" w:sz="4" w:space="0" w:color="2D7B81"/>
        </w:tcBorders>
      </w:tcPr>
    </w:tblStylePr>
    <w:tblStylePr w:type="firstCol">
      <w:rPr>
        <w:b/>
        <w:bCs/>
      </w:rPr>
    </w:tblStylePr>
    <w:tblStylePr w:type="lastCol">
      <w:rPr>
        <w:b/>
        <w:bCs/>
      </w:rPr>
    </w:tblStylePr>
    <w:tblStylePr w:type="band1Vert">
      <w:tblPr/>
      <w:tcPr>
        <w:shd w:val="clear" w:color="auto" w:fill="CDEBED"/>
      </w:tcPr>
    </w:tblStylePr>
    <w:tblStylePr w:type="band1Horz">
      <w:tblPr/>
      <w:tcPr>
        <w:shd w:val="clear" w:color="auto" w:fill="CDEBED"/>
      </w:tcPr>
    </w:tblStylePr>
  </w:style>
  <w:style w:type="table" w:styleId="Rutenettabell4uthevingsfarge1">
    <w:name w:val="Grid Table 4 Accent 1"/>
    <w:basedOn w:val="Vanligtabell"/>
    <w:uiPriority w:val="49"/>
    <w:rsid w:val="003B2517"/>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character" w:customStyle="1" w:styleId="Overskrift1Tegn">
    <w:name w:val="Overskrift 1 Tegn"/>
    <w:basedOn w:val="Standardskriftforavsnitt"/>
    <w:link w:val="Overskrift1"/>
    <w:uiPriority w:val="9"/>
    <w:rsid w:val="00626C85"/>
    <w:rPr>
      <w:rFonts w:ascii="Open Sans" w:eastAsia="Open Sans" w:hAnsi="Open Sans" w:cs="Times New Roman"/>
      <w:color w:val="005591"/>
      <w:sz w:val="36"/>
      <w:szCs w:val="36"/>
    </w:rPr>
  </w:style>
  <w:style w:type="character" w:customStyle="1" w:styleId="Overskrift2Tegn">
    <w:name w:val="Overskrift 2 Tegn"/>
    <w:basedOn w:val="Standardskriftforavsnitt"/>
    <w:link w:val="Overskrift2"/>
    <w:uiPriority w:val="9"/>
    <w:rsid w:val="003E5A78"/>
    <w:rPr>
      <w:rFonts w:ascii="Open Sans" w:eastAsia="Open Sans" w:hAnsi="Open Sans" w:cs="Times New Roman"/>
      <w:color w:val="005591"/>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48f5d197-e0cc-462a-a9ad-1daec5b74c82">
      <Terms xmlns="http://schemas.microsoft.com/office/infopath/2007/PartnerControls"/>
    </lcf76f155ced4ddcb4097134ff3c332f>
    <TaxCatchAll xmlns="177a4b77-c2e6-4ad0-be4c-1a090b27067a"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2BC36329319AE84BA9E84D54AE5A8412" ma:contentTypeVersion="10" ma:contentTypeDescription="Create a new document." ma:contentTypeScope="" ma:versionID="8755b37eb75c99b9b7d0aa8b3ef86b02">
  <xsd:schema xmlns:xsd="http://www.w3.org/2001/XMLSchema" xmlns:xs="http://www.w3.org/2001/XMLSchema" xmlns:p="http://schemas.microsoft.com/office/2006/metadata/properties" xmlns:ns2="48f5d197-e0cc-462a-a9ad-1daec5b74c82" xmlns:ns3="177a4b77-c2e6-4ad0-be4c-1a090b27067a" targetNamespace="http://schemas.microsoft.com/office/2006/metadata/properties" ma:root="true" ma:fieldsID="ce9a10266cc0760f8f62ed21fd97d00a" ns2:_="" ns3:_="">
    <xsd:import namespace="48f5d197-e0cc-462a-a9ad-1daec5b74c82"/>
    <xsd:import namespace="177a4b77-c2e6-4ad0-be4c-1a090b27067a"/>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8f5d197-e0cc-462a-a9ad-1daec5b74c8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a5af897e-8ee3-44e6-a379-8efb93aa5b2e"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77a4b77-c2e6-4ad0-be4c-1a090b27067a"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211022c-ff38-4b80-aedf-1746f51351b5}" ma:internalName="TaxCatchAll" ma:showField="CatchAllData" ma:web="177a4b77-c2e6-4ad0-be4c-1a090b27067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1DF5265-7C4A-44F3-8DBC-DCDB8D98E766}">
  <ds:schemaRefs>
    <ds:schemaRef ds:uri="http://schemas.microsoft.com/office/2006/metadata/properties"/>
    <ds:schemaRef ds:uri="http://schemas.microsoft.com/office/infopath/2007/PartnerControls"/>
    <ds:schemaRef ds:uri="48f5d197-e0cc-462a-a9ad-1daec5b74c82"/>
    <ds:schemaRef ds:uri="177a4b77-c2e6-4ad0-be4c-1a090b27067a"/>
  </ds:schemaRefs>
</ds:datastoreItem>
</file>

<file path=customXml/itemProps2.xml><?xml version="1.0" encoding="utf-8"?>
<ds:datastoreItem xmlns:ds="http://schemas.openxmlformats.org/officeDocument/2006/customXml" ds:itemID="{A1699E3D-465D-4DD9-8B80-7400C5B502F2}">
  <ds:schemaRefs>
    <ds:schemaRef ds:uri="http://schemas.microsoft.com/sharepoint/v3/contenttype/forms"/>
  </ds:schemaRefs>
</ds:datastoreItem>
</file>

<file path=customXml/itemProps3.xml><?xml version="1.0" encoding="utf-8"?>
<ds:datastoreItem xmlns:ds="http://schemas.openxmlformats.org/officeDocument/2006/customXml" ds:itemID="{C7A41FDE-8BD9-4F62-8ABB-46830D3F07A7}"/>
</file>

<file path=docMetadata/LabelInfo.xml><?xml version="1.0" encoding="utf-8"?>
<clbl:labelList xmlns:clbl="http://schemas.microsoft.com/office/2020/mipLabelMetadata">
  <clbl:label id="{5d7f2f1d-22b0-4b65-ac50-06820d127ee2}" enabled="1" method="Privileged" siteId="{e1ae18b6-de6f-4b87-a2fc-90d6217d954e}" removed="0"/>
</clbl:labelList>
</file>

<file path=docProps/app.xml><?xml version="1.0" encoding="utf-8"?>
<Properties xmlns="http://schemas.openxmlformats.org/officeDocument/2006/extended-properties" xmlns:vt="http://schemas.openxmlformats.org/officeDocument/2006/docPropsVTypes">
  <Template>Normal</Template>
  <TotalTime>8</TotalTime>
  <Pages>3</Pages>
  <Words>1005</Words>
  <Characters>5451</Characters>
  <Application>Microsoft Office Word</Application>
  <DocSecurity>0</DocSecurity>
  <Lines>115</Lines>
  <Paragraphs>56</Paragraphs>
  <ScaleCrop>false</ScaleCrop>
  <Company/>
  <LinksUpToDate>false</LinksUpToDate>
  <CharactersWithSpaces>6400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Therese Walbom</dc:creator>
  <cp:keywords/>
  <dc:description/>
  <cp:lastModifiedBy>Therese Walbom</cp:lastModifiedBy>
  <cp:revision>18</cp:revision>
  <dcterms:created xsi:type="dcterms:W3CDTF">2026-06-15T08:36:00Z</dcterms:created>
  <dcterms:modified xsi:type="dcterms:W3CDTF">2026-09-02T08:13:00Z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0x0101002BC36329319AE84BA9E84D54AE5A8412</vt:lpwstr>
  </property>
  <property fmtid="{D5CDD505-2E9C-101B-9397-08002B2CF9AE}" pid="3" name="MediaServiceImageTags">
    <vt:lpwstr/>
  </property>
  <property fmtid="{D5CDD505-2E9C-101B-9397-08002B2CF9AE}" pid="4" name="docLang">
    <vt:lpwstr>nb</vt:lpwstr>
  </property>
</Properties>
</file>