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7642" w14:textId="77777777" w:rsidR="00B14F05" w:rsidRPr="008814ED" w:rsidRDefault="00B14F05" w:rsidP="00E67B9A">
      <w:pPr>
        <w:rPr>
          <w:b/>
          <w:bCs/>
          <w:sz w:val="24"/>
          <w:szCs w:val="24"/>
        </w:rPr>
      </w:pPr>
    </w:p>
    <w:p w14:paraId="4AA34C8B" w14:textId="5EB5095E" w:rsidR="00D41E3A" w:rsidRPr="008814ED" w:rsidRDefault="00924EEC" w:rsidP="00924EEC">
      <w:pPr>
        <w:pStyle w:val="Tittel"/>
      </w:pPr>
      <w:r>
        <w:t>Obs-punkter</w:t>
      </w:r>
      <w:r w:rsidR="00D41E3A" w:rsidRPr="008814ED">
        <w:t xml:space="preserve"> Tidlig og tett på</w:t>
      </w:r>
    </w:p>
    <w:p w14:paraId="5AEFC8C8" w14:textId="77777777" w:rsidR="008814ED" w:rsidRDefault="008814ED" w:rsidP="008814ED">
      <w:pPr>
        <w:rPr>
          <w:sz w:val="24"/>
          <w:szCs w:val="24"/>
        </w:rPr>
      </w:pPr>
    </w:p>
    <w:p w14:paraId="75BC5F63" w14:textId="339F4AD4" w:rsidR="00D41E3A" w:rsidRPr="008814ED" w:rsidRDefault="00D41E3A" w:rsidP="008814ED">
      <w:pPr>
        <w:rPr>
          <w:sz w:val="24"/>
          <w:szCs w:val="24"/>
        </w:rPr>
      </w:pPr>
      <w:r w:rsidRPr="008814ED">
        <w:rPr>
          <w:sz w:val="24"/>
          <w:szCs w:val="24"/>
        </w:rPr>
        <w:t>Forslag til vurderingspunkter før oppstart av Tidlig og tett på</w:t>
      </w:r>
    </w:p>
    <w:p w14:paraId="7BD9F3E1" w14:textId="77777777" w:rsidR="008814ED" w:rsidRDefault="008814ED" w:rsidP="00D41E3A">
      <w:pPr>
        <w:rPr>
          <w:b/>
          <w:bCs/>
          <w:color w:val="538135" w:themeColor="accent6" w:themeShade="BF"/>
          <w:sz w:val="24"/>
          <w:szCs w:val="24"/>
        </w:rPr>
      </w:pPr>
    </w:p>
    <w:p w14:paraId="56A45293" w14:textId="3BF6885C" w:rsidR="00D41E3A" w:rsidRPr="00F223CE" w:rsidRDefault="00D41E3A" w:rsidP="00D41E3A">
      <w:pPr>
        <w:rPr>
          <w:b/>
          <w:bCs/>
          <w:i/>
          <w:iCs/>
          <w:sz w:val="24"/>
          <w:szCs w:val="24"/>
        </w:rPr>
      </w:pPr>
      <w:r w:rsidRPr="007600BB">
        <w:rPr>
          <w:b/>
          <w:bCs/>
          <w:color w:val="005591"/>
          <w:sz w:val="36"/>
          <w:szCs w:val="36"/>
        </w:rPr>
        <w:t>Hovedmål for Tidlig og tett</w:t>
      </w:r>
      <w:r w:rsidRPr="00F223CE">
        <w:rPr>
          <w:rStyle w:val="Overskrift1Tegn"/>
        </w:rPr>
        <w:t xml:space="preserve"> på</w:t>
      </w:r>
      <w:r w:rsidRPr="00F223CE">
        <w:rPr>
          <w:b/>
          <w:bCs/>
          <w:i/>
          <w:iCs/>
          <w:sz w:val="24"/>
          <w:szCs w:val="24"/>
        </w:rPr>
        <w:t xml:space="preserve"> </w:t>
      </w:r>
    </w:p>
    <w:p w14:paraId="1EB803E6" w14:textId="4AD72F9E" w:rsidR="001D2882" w:rsidRPr="00693328" w:rsidRDefault="001D2882" w:rsidP="00693328">
      <w:pPr>
        <w:rPr>
          <w:b/>
          <w:bCs/>
        </w:rPr>
      </w:pPr>
      <w:r w:rsidRPr="00693328">
        <w:rPr>
          <w:b/>
          <w:bCs/>
        </w:rPr>
        <w:t>Medarbeidere skal få støtte til å være i arbeid, forebygge fravær og stå lengst mulig i jobb</w:t>
      </w:r>
      <w:r w:rsidR="007467D3">
        <w:rPr>
          <w:b/>
          <w:bCs/>
        </w:rPr>
        <w:t>.</w:t>
      </w:r>
    </w:p>
    <w:p w14:paraId="2896C821" w14:textId="269237E9" w:rsidR="00D41E3A" w:rsidRPr="008814ED" w:rsidRDefault="00D41E3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Ledere skal kunne gi medarbeidere riktig oppfølging til riktig tid</w:t>
      </w:r>
      <w:r w:rsidR="00115B66">
        <w:rPr>
          <w:sz w:val="24"/>
          <w:szCs w:val="24"/>
        </w:rPr>
        <w:t>.</w:t>
      </w:r>
    </w:p>
    <w:p w14:paraId="3B8869A3" w14:textId="3C0C5483" w:rsidR="00D41E3A" w:rsidRPr="008814ED" w:rsidRDefault="00D41E3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 xml:space="preserve">Ledere skal få en struktur i oppfølgingsarbeidet </w:t>
      </w:r>
      <w:r w:rsidR="00B60C22">
        <w:rPr>
          <w:sz w:val="24"/>
          <w:szCs w:val="24"/>
        </w:rPr>
        <w:t>av</w:t>
      </w:r>
      <w:r w:rsidRPr="008814ED">
        <w:rPr>
          <w:sz w:val="24"/>
          <w:szCs w:val="24"/>
        </w:rPr>
        <w:t xml:space="preserve"> medarbeidere med hyppig gjentakene fravær</w:t>
      </w:r>
      <w:r w:rsidR="00021FBA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7B496F46" w14:textId="393776A9" w:rsidR="00D41E3A" w:rsidRPr="008814ED" w:rsidRDefault="00D41E3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Ledere skal få økt kompetanse og trygghet i forebyggende arbeidsmiljøarbeid</w:t>
      </w:r>
      <w:r w:rsidR="00123300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4B3EC132" w14:textId="5887CAE9" w:rsidR="00D41E3A" w:rsidRPr="008814ED" w:rsidRDefault="00D41E3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 xml:space="preserve">Medarbeidere skal </w:t>
      </w:r>
      <w:r w:rsidR="007C76B3">
        <w:rPr>
          <w:sz w:val="24"/>
          <w:szCs w:val="24"/>
        </w:rPr>
        <w:t>med</w:t>
      </w:r>
      <w:r w:rsidR="00E11311">
        <w:rPr>
          <w:sz w:val="24"/>
          <w:szCs w:val="24"/>
        </w:rPr>
        <w:t>virke</w:t>
      </w:r>
      <w:r w:rsidR="0051425B">
        <w:rPr>
          <w:sz w:val="24"/>
          <w:szCs w:val="24"/>
        </w:rPr>
        <w:t xml:space="preserve"> </w:t>
      </w:r>
      <w:r w:rsidR="0032370B">
        <w:rPr>
          <w:sz w:val="24"/>
          <w:szCs w:val="24"/>
        </w:rPr>
        <w:t xml:space="preserve">i </w:t>
      </w:r>
      <w:r w:rsidR="00BB4923">
        <w:rPr>
          <w:sz w:val="24"/>
          <w:szCs w:val="24"/>
        </w:rPr>
        <w:t>ege</w:t>
      </w:r>
      <w:r w:rsidR="00DF7232">
        <w:rPr>
          <w:sz w:val="24"/>
          <w:szCs w:val="24"/>
        </w:rPr>
        <w:t>n opp</w:t>
      </w:r>
      <w:r w:rsidR="006B61FF">
        <w:rPr>
          <w:sz w:val="24"/>
          <w:szCs w:val="24"/>
        </w:rPr>
        <w:t>følg</w:t>
      </w:r>
      <w:r w:rsidR="00DC6A08">
        <w:rPr>
          <w:sz w:val="24"/>
          <w:szCs w:val="24"/>
        </w:rPr>
        <w:t>in</w:t>
      </w:r>
      <w:r w:rsidR="00AB5F17">
        <w:rPr>
          <w:sz w:val="24"/>
          <w:szCs w:val="24"/>
        </w:rPr>
        <w:t>g</w:t>
      </w:r>
      <w:r w:rsidR="00CF0AFB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4186833D" w14:textId="2B6717F0" w:rsidR="00D41E3A" w:rsidRPr="008814ED" w:rsidRDefault="001F399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Vi</w:t>
      </w:r>
      <w:r w:rsidR="000E15E8">
        <w:rPr>
          <w:sz w:val="24"/>
          <w:szCs w:val="24"/>
        </w:rPr>
        <w:t>rks</w:t>
      </w:r>
      <w:r w:rsidR="00D03B11">
        <w:rPr>
          <w:sz w:val="24"/>
          <w:szCs w:val="24"/>
        </w:rPr>
        <w:t>o</w:t>
      </w:r>
      <w:r w:rsidR="003D46A4">
        <w:rPr>
          <w:sz w:val="24"/>
          <w:szCs w:val="24"/>
        </w:rPr>
        <w:t>m</w:t>
      </w:r>
      <w:r w:rsidR="001A1138">
        <w:rPr>
          <w:sz w:val="24"/>
          <w:szCs w:val="24"/>
        </w:rPr>
        <w:t>h</w:t>
      </w:r>
      <w:r w:rsidR="00713FB1">
        <w:rPr>
          <w:sz w:val="24"/>
          <w:szCs w:val="24"/>
        </w:rPr>
        <w:t>ete</w:t>
      </w:r>
      <w:r w:rsidR="00A8036F">
        <w:rPr>
          <w:sz w:val="24"/>
          <w:szCs w:val="24"/>
        </w:rPr>
        <w:t>n</w:t>
      </w:r>
      <w:r w:rsidR="00D41E3A" w:rsidRPr="008814ED">
        <w:rPr>
          <w:sz w:val="24"/>
          <w:szCs w:val="24"/>
        </w:rPr>
        <w:t xml:space="preserve"> skal </w:t>
      </w:r>
      <w:r w:rsidR="0070015D">
        <w:rPr>
          <w:sz w:val="24"/>
          <w:szCs w:val="24"/>
        </w:rPr>
        <w:t>ly</w:t>
      </w:r>
      <w:r w:rsidR="000A297C">
        <w:rPr>
          <w:sz w:val="24"/>
          <w:szCs w:val="24"/>
        </w:rPr>
        <w:t>kkes</w:t>
      </w:r>
      <w:r w:rsidR="00D41E3A" w:rsidRPr="008814ED">
        <w:rPr>
          <w:sz w:val="24"/>
          <w:szCs w:val="24"/>
        </w:rPr>
        <w:t xml:space="preserve"> til reduksjon av sykefravær</w:t>
      </w:r>
      <w:r w:rsidR="005E2F84">
        <w:rPr>
          <w:sz w:val="24"/>
          <w:szCs w:val="24"/>
        </w:rPr>
        <w:t>.</w:t>
      </w:r>
    </w:p>
    <w:p w14:paraId="6065A076" w14:textId="1EB42B79" w:rsidR="00D41E3A" w:rsidRPr="008814ED" w:rsidRDefault="00D41E3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Oppnå bedret samhandling internt og eksternt mellom fagressurser, BHT, NAV, leger og andre</w:t>
      </w:r>
      <w:r w:rsidR="007F0DF1">
        <w:rPr>
          <w:sz w:val="24"/>
          <w:szCs w:val="24"/>
        </w:rPr>
        <w:t>.</w:t>
      </w:r>
    </w:p>
    <w:p w14:paraId="35C9BEE3" w14:textId="32FF2E80" w:rsidR="00D41E3A" w:rsidRPr="008814ED" w:rsidRDefault="00D41E3A" w:rsidP="00897F02">
      <w:pPr>
        <w:numPr>
          <w:ilvl w:val="0"/>
          <w:numId w:val="19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Styrke tillitsvalgte og vernetjenestens deltakelse i det forebyggende arbeidsmiljøarbeidet</w:t>
      </w:r>
      <w:r w:rsidR="00F43E03">
        <w:rPr>
          <w:sz w:val="24"/>
          <w:szCs w:val="24"/>
        </w:rPr>
        <w:t>.</w:t>
      </w:r>
    </w:p>
    <w:p w14:paraId="17ACD326" w14:textId="77777777" w:rsidR="00D41E3A" w:rsidRDefault="00D41E3A" w:rsidP="00D41E3A">
      <w:pPr>
        <w:ind w:left="720"/>
        <w:rPr>
          <w:sz w:val="24"/>
          <w:szCs w:val="24"/>
        </w:rPr>
      </w:pPr>
    </w:p>
    <w:p w14:paraId="1C6F8CB3" w14:textId="77777777" w:rsidR="00835CEE" w:rsidRPr="008814ED" w:rsidRDefault="00835CEE" w:rsidP="00D41E3A">
      <w:pPr>
        <w:ind w:left="720"/>
        <w:rPr>
          <w:sz w:val="24"/>
          <w:szCs w:val="24"/>
        </w:rPr>
      </w:pPr>
    </w:p>
    <w:p w14:paraId="7057BE14" w14:textId="59D2114D" w:rsidR="00835CEE" w:rsidRPr="0072735F" w:rsidRDefault="00835CEE" w:rsidP="00835CEE">
      <w:pPr>
        <w:pStyle w:val="Overskrift1"/>
      </w:pPr>
      <w:r w:rsidRPr="00835CEE">
        <w:t>Mulige hindringer for måloppnåelse</w:t>
      </w:r>
      <w:r>
        <w:t xml:space="preserve"> </w:t>
      </w:r>
      <w:r w:rsidRPr="0072735F">
        <w:t>ved innføring av Tidlig og tett på</w:t>
      </w:r>
    </w:p>
    <w:p w14:paraId="4856AB27" w14:textId="77777777" w:rsidR="00D41E3A" w:rsidRPr="008814ED" w:rsidRDefault="00D41E3A" w:rsidP="00D41E3A">
      <w:pPr>
        <w:rPr>
          <w:sz w:val="24"/>
          <w:szCs w:val="24"/>
        </w:rPr>
      </w:pPr>
      <w:r w:rsidRPr="008814ED">
        <w:rPr>
          <w:sz w:val="24"/>
          <w:szCs w:val="24"/>
        </w:rPr>
        <w:t xml:space="preserve">Det er mye å avklare i oppstarten av Tidlig og tett på, og man vil ikke ha alle svar før man får begynt det konkrete arbeidsmiljø- og sykefraværsarbeidet. </w:t>
      </w:r>
    </w:p>
    <w:p w14:paraId="3FF0E2B1" w14:textId="5774D540" w:rsidR="00D41E3A" w:rsidRPr="008814ED" w:rsidRDefault="00D41E3A" w:rsidP="00D41E3A">
      <w:pPr>
        <w:rPr>
          <w:sz w:val="24"/>
          <w:szCs w:val="24"/>
        </w:rPr>
      </w:pPr>
      <w:r w:rsidRPr="008814ED">
        <w:rPr>
          <w:sz w:val="24"/>
          <w:szCs w:val="24"/>
        </w:rPr>
        <w:t xml:space="preserve">Her er en liste over noen risikoer som </w:t>
      </w:r>
      <w:r w:rsidR="00730DC5">
        <w:rPr>
          <w:sz w:val="24"/>
          <w:szCs w:val="24"/>
        </w:rPr>
        <w:t>b</w:t>
      </w:r>
      <w:r w:rsidRPr="008814ED">
        <w:rPr>
          <w:sz w:val="24"/>
          <w:szCs w:val="24"/>
        </w:rPr>
        <w:t>ransjeprogram</w:t>
      </w:r>
      <w:r w:rsidR="00730DC5">
        <w:rPr>
          <w:sz w:val="24"/>
          <w:szCs w:val="24"/>
        </w:rPr>
        <w:t>met</w:t>
      </w:r>
      <w:r w:rsidRPr="008814ED">
        <w:rPr>
          <w:sz w:val="24"/>
          <w:szCs w:val="24"/>
        </w:rPr>
        <w:t xml:space="preserve"> vet kan hindre en god forankring, implementering og gjennomføring, og som man bør ha «snakket seg igjennom» og vurdert tiltak for. </w:t>
      </w:r>
    </w:p>
    <w:p w14:paraId="17356CE1" w14:textId="77777777" w:rsidR="00D41E3A" w:rsidRPr="008814ED" w:rsidRDefault="00D41E3A" w:rsidP="00D41E3A">
      <w:pPr>
        <w:rPr>
          <w:b/>
          <w:bCs/>
          <w:sz w:val="24"/>
          <w:szCs w:val="24"/>
        </w:rPr>
      </w:pPr>
      <w:r w:rsidRPr="008814ED">
        <w:rPr>
          <w:sz w:val="24"/>
          <w:szCs w:val="24"/>
        </w:rPr>
        <w:t>Målet er å kunne demme opp for noen av de utfordringene som vil dukke opp underveis</w:t>
      </w:r>
      <w:r w:rsidRPr="008814ED">
        <w:rPr>
          <w:b/>
          <w:bCs/>
          <w:sz w:val="24"/>
          <w:szCs w:val="24"/>
        </w:rPr>
        <w:t xml:space="preserve">. </w:t>
      </w:r>
    </w:p>
    <w:p w14:paraId="779EBFA3" w14:textId="77777777" w:rsidR="00D41E3A" w:rsidRPr="008814ED" w:rsidRDefault="00D41E3A" w:rsidP="00D41E3A">
      <w:pPr>
        <w:rPr>
          <w:b/>
          <w:bCs/>
          <w:sz w:val="24"/>
          <w:szCs w:val="24"/>
        </w:rPr>
      </w:pPr>
    </w:p>
    <w:p w14:paraId="4A592F54" w14:textId="77777777" w:rsidR="00052F74" w:rsidRDefault="00052F74">
      <w:pPr>
        <w:spacing w:line="259" w:lineRule="auto"/>
        <w:rPr>
          <w:b/>
          <w:bCs/>
          <w:color w:val="005591"/>
          <w:sz w:val="28"/>
          <w:szCs w:val="28"/>
        </w:rPr>
      </w:pPr>
      <w:r>
        <w:br w:type="page"/>
      </w:r>
    </w:p>
    <w:p w14:paraId="01BCB6BA" w14:textId="77777777" w:rsidR="00052F74" w:rsidRDefault="00052F74" w:rsidP="00052F74"/>
    <w:p w14:paraId="202AD07F" w14:textId="5A797CFC" w:rsidR="00D41E3A" w:rsidRPr="0072735F" w:rsidRDefault="00D41E3A" w:rsidP="00897F02">
      <w:pPr>
        <w:pStyle w:val="Overskrift1"/>
      </w:pPr>
      <w:r w:rsidRPr="0072735F">
        <w:t>System og organisasjon</w:t>
      </w:r>
    </w:p>
    <w:p w14:paraId="258D4A6A" w14:textId="217B9767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forankring hos øverste leder</w:t>
      </w:r>
      <w:r w:rsidR="00092821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386C99C7" w14:textId="7AE62C21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20C0BC6D">
        <w:rPr>
          <w:sz w:val="24"/>
          <w:szCs w:val="24"/>
        </w:rPr>
        <w:t>Mangle</w:t>
      </w:r>
      <w:r w:rsidR="2487FA0B" w:rsidRPr="20C0BC6D">
        <w:rPr>
          <w:sz w:val="24"/>
          <w:szCs w:val="24"/>
        </w:rPr>
        <w:t>n</w:t>
      </w:r>
      <w:r w:rsidRPr="20C0BC6D">
        <w:rPr>
          <w:sz w:val="24"/>
          <w:szCs w:val="24"/>
        </w:rPr>
        <w:t>de</w:t>
      </w:r>
      <w:r w:rsidRPr="008814ED">
        <w:rPr>
          <w:sz w:val="24"/>
          <w:szCs w:val="24"/>
        </w:rPr>
        <w:t xml:space="preserve"> føring og støtte fra øverste leder til involverte ledere og fagressurser</w:t>
      </w:r>
      <w:r w:rsidR="00AD653F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395435E5" w14:textId="38120DFC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forankring og involvering av tillitsvalgte og vernetjeneste fra øverste nivå og ut i linjen</w:t>
      </w:r>
      <w:r w:rsidR="00375C93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6EA45A6B" w14:textId="3F4C7F7D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 xml:space="preserve">Manglende system for etablering, møtepunkter og samarbeid i </w:t>
      </w:r>
      <w:r w:rsidR="003F7B30" w:rsidRPr="18A13845">
        <w:rPr>
          <w:sz w:val="24"/>
          <w:szCs w:val="24"/>
        </w:rPr>
        <w:t>par</w:t>
      </w:r>
      <w:r w:rsidR="00342CFC" w:rsidRPr="18A13845">
        <w:rPr>
          <w:sz w:val="24"/>
          <w:szCs w:val="24"/>
        </w:rPr>
        <w:t>t</w:t>
      </w:r>
      <w:r w:rsidR="005A7410" w:rsidRPr="18A13845">
        <w:rPr>
          <w:sz w:val="24"/>
          <w:szCs w:val="24"/>
        </w:rPr>
        <w:t>s</w:t>
      </w:r>
      <w:r w:rsidR="136B056B" w:rsidRPr="18A13845">
        <w:rPr>
          <w:sz w:val="24"/>
          <w:szCs w:val="24"/>
        </w:rPr>
        <w:t>s</w:t>
      </w:r>
      <w:r w:rsidR="005A7410" w:rsidRPr="18A13845">
        <w:rPr>
          <w:sz w:val="24"/>
          <w:szCs w:val="24"/>
        </w:rPr>
        <w:t>amar</w:t>
      </w:r>
      <w:r w:rsidR="00147868" w:rsidRPr="18A13845">
        <w:rPr>
          <w:sz w:val="24"/>
          <w:szCs w:val="24"/>
        </w:rPr>
        <w:t>beide</w:t>
      </w:r>
      <w:r w:rsidR="005268E3" w:rsidRPr="18A13845">
        <w:rPr>
          <w:sz w:val="24"/>
          <w:szCs w:val="24"/>
        </w:rPr>
        <w:t>t</w:t>
      </w:r>
      <w:r w:rsidR="005268E3">
        <w:rPr>
          <w:sz w:val="24"/>
          <w:szCs w:val="24"/>
        </w:rPr>
        <w:t>.</w:t>
      </w:r>
    </w:p>
    <w:p w14:paraId="322DBEF9" w14:textId="792920A8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fagressurser til å gi ledere støtte, opplæring og oppfølging over tid</w:t>
      </w:r>
      <w:r w:rsidR="00BC0164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200412ED" w14:textId="12EB313D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tilgang på NAV-ressurser</w:t>
      </w:r>
      <w:r w:rsidR="00D67F80">
        <w:rPr>
          <w:sz w:val="24"/>
          <w:szCs w:val="24"/>
        </w:rPr>
        <w:t>.</w:t>
      </w:r>
    </w:p>
    <w:p w14:paraId="5756D7FA" w14:textId="36F9AA47" w:rsidR="00D41E3A" w:rsidRPr="008814ED" w:rsidRDefault="00D41E3A" w:rsidP="002E2B1E">
      <w:pPr>
        <w:numPr>
          <w:ilvl w:val="0"/>
          <w:numId w:val="20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systemer i</w:t>
      </w:r>
      <w:r w:rsidR="00B5219F">
        <w:rPr>
          <w:sz w:val="24"/>
          <w:szCs w:val="24"/>
        </w:rPr>
        <w:t xml:space="preserve"> vir</w:t>
      </w:r>
      <w:r w:rsidR="009C69BB">
        <w:rPr>
          <w:sz w:val="24"/>
          <w:szCs w:val="24"/>
        </w:rPr>
        <w:t>ksomhete</w:t>
      </w:r>
      <w:r w:rsidR="00B82D71">
        <w:rPr>
          <w:sz w:val="24"/>
          <w:szCs w:val="24"/>
        </w:rPr>
        <w:t xml:space="preserve">n </w:t>
      </w:r>
      <w:r w:rsidRPr="008814ED">
        <w:rPr>
          <w:sz w:val="24"/>
          <w:szCs w:val="24"/>
        </w:rPr>
        <w:t xml:space="preserve">for: </w:t>
      </w:r>
    </w:p>
    <w:p w14:paraId="39A86F68" w14:textId="77777777" w:rsidR="00D41E3A" w:rsidRPr="008814ED" w:rsidRDefault="00D41E3A" w:rsidP="002E2B1E">
      <w:pPr>
        <w:numPr>
          <w:ilvl w:val="1"/>
          <w:numId w:val="21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Lederopplæring innen arbeidsmiljø og sykefravær</w:t>
      </w:r>
    </w:p>
    <w:p w14:paraId="0DC6BD9A" w14:textId="77777777" w:rsidR="00D41E3A" w:rsidRPr="008814ED" w:rsidRDefault="00D41E3A" w:rsidP="002E2B1E">
      <w:pPr>
        <w:numPr>
          <w:ilvl w:val="1"/>
          <w:numId w:val="21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 xml:space="preserve">Rutiner for tilrettelegging, helsemessig omplassering og behovs- og kompetansekartlegging </w:t>
      </w:r>
    </w:p>
    <w:p w14:paraId="57C6080A" w14:textId="65315384" w:rsidR="00D41E3A" w:rsidRDefault="00D41E3A" w:rsidP="002E2B1E">
      <w:pPr>
        <w:numPr>
          <w:ilvl w:val="0"/>
          <w:numId w:val="5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rutiner for utvikling av overordnede tilretteleggingsprosedyrer og hensiktsmessig oppgaveflyt</w:t>
      </w:r>
      <w:r w:rsidR="00914B42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6FB2B771" w14:textId="2B82C36D" w:rsidR="00584CF8" w:rsidRDefault="003310D4" w:rsidP="002E2B1E">
      <w:pPr>
        <w:numPr>
          <w:ilvl w:val="0"/>
          <w:numId w:val="5"/>
        </w:numPr>
        <w:spacing w:after="0" w:line="24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Mang</w:t>
      </w:r>
      <w:r w:rsidR="00942FA2">
        <w:rPr>
          <w:sz w:val="24"/>
          <w:szCs w:val="24"/>
        </w:rPr>
        <w:t>lende</w:t>
      </w:r>
      <w:r w:rsidR="00491178">
        <w:rPr>
          <w:sz w:val="24"/>
          <w:szCs w:val="24"/>
        </w:rPr>
        <w:t xml:space="preserve"> k</w:t>
      </w:r>
      <w:r w:rsidR="00677F64">
        <w:rPr>
          <w:sz w:val="24"/>
          <w:szCs w:val="24"/>
        </w:rPr>
        <w:t>unn</w:t>
      </w:r>
      <w:r w:rsidR="00861091">
        <w:rPr>
          <w:sz w:val="24"/>
          <w:szCs w:val="24"/>
        </w:rPr>
        <w:t>skap</w:t>
      </w:r>
      <w:r w:rsidR="00491178">
        <w:rPr>
          <w:sz w:val="24"/>
          <w:szCs w:val="24"/>
        </w:rPr>
        <w:t xml:space="preserve"> </w:t>
      </w:r>
      <w:r w:rsidR="00496889">
        <w:rPr>
          <w:sz w:val="24"/>
          <w:szCs w:val="24"/>
        </w:rPr>
        <w:t xml:space="preserve">hos </w:t>
      </w:r>
      <w:r w:rsidR="000C69F8">
        <w:rPr>
          <w:sz w:val="24"/>
          <w:szCs w:val="24"/>
        </w:rPr>
        <w:t>an</w:t>
      </w:r>
      <w:r w:rsidR="0043536B">
        <w:rPr>
          <w:sz w:val="24"/>
          <w:szCs w:val="24"/>
        </w:rPr>
        <w:t xml:space="preserve">satte </w:t>
      </w:r>
      <w:r w:rsidR="00F21684">
        <w:rPr>
          <w:sz w:val="24"/>
          <w:szCs w:val="24"/>
        </w:rPr>
        <w:t xml:space="preserve">om </w:t>
      </w:r>
      <w:r w:rsidR="00210322">
        <w:rPr>
          <w:sz w:val="24"/>
          <w:szCs w:val="24"/>
        </w:rPr>
        <w:t>med</w:t>
      </w:r>
      <w:r w:rsidR="0089583E">
        <w:rPr>
          <w:sz w:val="24"/>
          <w:szCs w:val="24"/>
        </w:rPr>
        <w:t>virk</w:t>
      </w:r>
      <w:r w:rsidR="007511ED">
        <w:rPr>
          <w:sz w:val="24"/>
          <w:szCs w:val="24"/>
        </w:rPr>
        <w:t>nin</w:t>
      </w:r>
      <w:r w:rsidR="000048E6">
        <w:rPr>
          <w:sz w:val="24"/>
          <w:szCs w:val="24"/>
        </w:rPr>
        <w:t>g</w:t>
      </w:r>
      <w:r w:rsidR="00DC3352">
        <w:rPr>
          <w:sz w:val="24"/>
          <w:szCs w:val="24"/>
        </w:rPr>
        <w:t>s</w:t>
      </w:r>
      <w:r w:rsidR="00F6168A">
        <w:rPr>
          <w:sz w:val="24"/>
          <w:szCs w:val="24"/>
        </w:rPr>
        <w:t>pli</w:t>
      </w:r>
      <w:r w:rsidR="003C7065">
        <w:rPr>
          <w:sz w:val="24"/>
          <w:szCs w:val="24"/>
        </w:rPr>
        <w:t>kt</w:t>
      </w:r>
      <w:r w:rsidR="00AC01A8">
        <w:rPr>
          <w:sz w:val="24"/>
          <w:szCs w:val="24"/>
        </w:rPr>
        <w:t>,</w:t>
      </w:r>
      <w:r w:rsidR="006A3043">
        <w:rPr>
          <w:sz w:val="24"/>
          <w:szCs w:val="24"/>
        </w:rPr>
        <w:t xml:space="preserve"> og </w:t>
      </w:r>
      <w:r w:rsidR="00D34670">
        <w:rPr>
          <w:sz w:val="24"/>
          <w:szCs w:val="24"/>
        </w:rPr>
        <w:t>n</w:t>
      </w:r>
      <w:r w:rsidR="0087238C">
        <w:rPr>
          <w:sz w:val="24"/>
          <w:szCs w:val="24"/>
        </w:rPr>
        <w:t>æ</w:t>
      </w:r>
      <w:r w:rsidR="00925DDA">
        <w:rPr>
          <w:sz w:val="24"/>
          <w:szCs w:val="24"/>
        </w:rPr>
        <w:t>rvær</w:t>
      </w:r>
      <w:r w:rsidR="003B5C31">
        <w:rPr>
          <w:sz w:val="24"/>
          <w:szCs w:val="24"/>
        </w:rPr>
        <w:t>s- og a</w:t>
      </w:r>
      <w:r w:rsidR="0047459C">
        <w:rPr>
          <w:sz w:val="24"/>
          <w:szCs w:val="24"/>
        </w:rPr>
        <w:t>rbeids</w:t>
      </w:r>
      <w:r w:rsidR="006302A9">
        <w:rPr>
          <w:sz w:val="24"/>
          <w:szCs w:val="24"/>
        </w:rPr>
        <w:t>miljø</w:t>
      </w:r>
      <w:r w:rsidR="004F24A3">
        <w:rPr>
          <w:sz w:val="24"/>
          <w:szCs w:val="24"/>
        </w:rPr>
        <w:t>arbei</w:t>
      </w:r>
      <w:r w:rsidR="00F44F13">
        <w:rPr>
          <w:sz w:val="24"/>
          <w:szCs w:val="24"/>
        </w:rPr>
        <w:t>d</w:t>
      </w:r>
      <w:r w:rsidR="003C7065">
        <w:rPr>
          <w:sz w:val="24"/>
          <w:szCs w:val="24"/>
        </w:rPr>
        <w:t xml:space="preserve"> </w:t>
      </w:r>
    </w:p>
    <w:p w14:paraId="675BE767" w14:textId="78BC6D1C" w:rsidR="00380B3F" w:rsidRPr="00380B3F" w:rsidRDefault="00380B3F" w:rsidP="00380B3F"/>
    <w:p w14:paraId="632F431E" w14:textId="2755E810" w:rsidR="00D41E3A" w:rsidRPr="008814ED" w:rsidRDefault="00B76939" w:rsidP="00897F02">
      <w:pPr>
        <w:pStyle w:val="Overskrift1"/>
      </w:pPr>
      <w:r>
        <w:t>In</w:t>
      </w:r>
      <w:r w:rsidR="00B94B6E">
        <w:t>form</w:t>
      </w:r>
      <w:r w:rsidR="0074240B">
        <w:t>asjons</w:t>
      </w:r>
      <w:r w:rsidR="00ED30AD">
        <w:t>fly</w:t>
      </w:r>
      <w:r w:rsidR="00A2259D">
        <w:t>t</w:t>
      </w:r>
    </w:p>
    <w:p w14:paraId="272ECDC9" w14:textId="4F6316A3" w:rsidR="00D41E3A" w:rsidRPr="008814ED" w:rsidRDefault="00D41E3A" w:rsidP="0042205F">
      <w:pPr>
        <w:numPr>
          <w:ilvl w:val="0"/>
          <w:numId w:val="22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Manglende fokus på kontinuerlig forbedring og opprettholdelse av innsatsen over tid for å få til varig endring</w:t>
      </w:r>
      <w:r w:rsidR="005603FE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49996379" w14:textId="6B175E48" w:rsidR="00D41E3A" w:rsidRPr="008814ED" w:rsidRDefault="00D41E3A" w:rsidP="0042205F">
      <w:pPr>
        <w:numPr>
          <w:ilvl w:val="0"/>
          <w:numId w:val="22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Manglende evaluering og justering underveis i innføringen av Tidlig og tett på</w:t>
      </w:r>
      <w:r w:rsidR="00686985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1C89EF6D" w14:textId="302DCCE7" w:rsidR="00D41E3A" w:rsidRPr="008814ED" w:rsidRDefault="00D41E3A" w:rsidP="0042205F">
      <w:pPr>
        <w:numPr>
          <w:ilvl w:val="0"/>
          <w:numId w:val="22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Manglende tilbakemelding og informasjon underveis i hele lederlinjen</w:t>
      </w:r>
      <w:r w:rsidR="00877037">
        <w:rPr>
          <w:sz w:val="24"/>
          <w:szCs w:val="24"/>
        </w:rPr>
        <w:t>.</w:t>
      </w:r>
    </w:p>
    <w:p w14:paraId="56382DF7" w14:textId="3FB7EAD0" w:rsidR="00D41E3A" w:rsidRDefault="00D41E3A" w:rsidP="0042205F">
      <w:pPr>
        <w:numPr>
          <w:ilvl w:val="0"/>
          <w:numId w:val="22"/>
        </w:numPr>
        <w:spacing w:after="0" w:line="240" w:lineRule="auto"/>
        <w:ind w:left="714" w:hanging="357"/>
        <w:rPr>
          <w:sz w:val="24"/>
          <w:szCs w:val="24"/>
        </w:rPr>
      </w:pPr>
      <w:r w:rsidRPr="008814ED">
        <w:rPr>
          <w:sz w:val="24"/>
          <w:szCs w:val="24"/>
        </w:rPr>
        <w:t>Manglende tilbakemelding og informasjon underveis til tillitsvalgte, vernetjeneste og involverte fagressurser</w:t>
      </w:r>
      <w:r w:rsidR="00195CED">
        <w:rPr>
          <w:sz w:val="24"/>
          <w:szCs w:val="24"/>
        </w:rPr>
        <w:t>.</w:t>
      </w:r>
    </w:p>
    <w:p w14:paraId="0317206F" w14:textId="77777777" w:rsidR="00380B3F" w:rsidRPr="00380B3F" w:rsidRDefault="00380B3F" w:rsidP="00380B3F"/>
    <w:p w14:paraId="44484076" w14:textId="77777777" w:rsidR="00D41E3A" w:rsidRPr="00897F02" w:rsidRDefault="00D41E3A" w:rsidP="00897F02">
      <w:pPr>
        <w:pStyle w:val="Overskrift1"/>
      </w:pPr>
      <w:r w:rsidRPr="00897F02">
        <w:t xml:space="preserve">Ledelse </w:t>
      </w:r>
    </w:p>
    <w:p w14:paraId="22DDBFA4" w14:textId="3B37E5A5" w:rsidR="00D41E3A" w:rsidRPr="008814ED" w:rsidRDefault="00D41E3A" w:rsidP="008F75D5">
      <w:pPr>
        <w:numPr>
          <w:ilvl w:val="0"/>
          <w:numId w:val="23"/>
        </w:numPr>
        <w:spacing w:after="100" w:afterAutospacing="1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føringer og støtte fra overordnet ledelse</w:t>
      </w:r>
      <w:r w:rsidR="004C46D6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300DC913" w14:textId="73F04F94" w:rsidR="00D41E3A" w:rsidRPr="008814ED" w:rsidRDefault="00D41E3A" w:rsidP="008F75D5">
      <w:pPr>
        <w:numPr>
          <w:ilvl w:val="0"/>
          <w:numId w:val="23"/>
        </w:numPr>
        <w:spacing w:after="100" w:afterAutospacing="1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kunnskap om partssamarbeidets muligheter i arbeidsmiljøarbeidet</w:t>
      </w:r>
      <w:r w:rsidR="00702621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1BE7B738" w14:textId="621982FA" w:rsidR="00D41E3A" w:rsidRPr="008814ED" w:rsidRDefault="00D41E3A" w:rsidP="004D4626">
      <w:pPr>
        <w:numPr>
          <w:ilvl w:val="0"/>
          <w:numId w:val="23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informasjon og kommunikasjon til medarbeidere før, under og etter innføring</w:t>
      </w:r>
      <w:r w:rsidR="002910DF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236CA69A" w14:textId="18C61C0B" w:rsidR="00D41E3A" w:rsidRPr="008814ED" w:rsidRDefault="00D41E3A" w:rsidP="004D4626">
      <w:pPr>
        <w:numPr>
          <w:ilvl w:val="0"/>
          <w:numId w:val="24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sikring av god medarbeiderinvolvering med faste dialog og møtepunkter med tema arbeidsmiljø</w:t>
      </w:r>
      <w:r w:rsidR="0023565E">
        <w:rPr>
          <w:sz w:val="24"/>
          <w:szCs w:val="24"/>
        </w:rPr>
        <w:t>.</w:t>
      </w:r>
    </w:p>
    <w:p w14:paraId="1A4031D2" w14:textId="1B8BB531" w:rsidR="00D41E3A" w:rsidRPr="008814ED" w:rsidRDefault="00D41E3A" w:rsidP="004D4626">
      <w:pPr>
        <w:numPr>
          <w:ilvl w:val="0"/>
          <w:numId w:val="24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kunnskap om personalsystemer for oversikt over fravær, dokumentasjon, lovverk, rutiner og prosedyrer</w:t>
      </w:r>
      <w:r w:rsidR="00BD5481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2BC410E5" w14:textId="59ADBBAA" w:rsidR="00D41E3A" w:rsidRPr="008814ED" w:rsidRDefault="00D41E3A" w:rsidP="004D4626">
      <w:pPr>
        <w:numPr>
          <w:ilvl w:val="0"/>
          <w:numId w:val="24"/>
        </w:numPr>
        <w:spacing w:after="0" w:line="240" w:lineRule="auto"/>
        <w:ind w:hanging="357"/>
        <w:rPr>
          <w:sz w:val="24"/>
          <w:szCs w:val="24"/>
        </w:rPr>
      </w:pPr>
      <w:r w:rsidRPr="008814ED">
        <w:rPr>
          <w:sz w:val="24"/>
          <w:szCs w:val="24"/>
        </w:rPr>
        <w:t>Manglende kunnskap om «</w:t>
      </w:r>
      <w:r w:rsidRPr="008814ED">
        <w:rPr>
          <w:i/>
          <w:iCs/>
          <w:sz w:val="24"/>
          <w:szCs w:val="24"/>
        </w:rPr>
        <w:t>hvem kan hjelpe med hva</w:t>
      </w:r>
      <w:r w:rsidRPr="008814ED">
        <w:rPr>
          <w:sz w:val="24"/>
          <w:szCs w:val="24"/>
        </w:rPr>
        <w:t>» i sykefraværsoppfølgingen</w:t>
      </w:r>
      <w:r w:rsidR="00CF1E3A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1BC8DF3C" w14:textId="51591922" w:rsidR="00D41E3A" w:rsidRPr="008814ED" w:rsidRDefault="00D41E3A" w:rsidP="004D4626">
      <w:pPr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814ED">
        <w:rPr>
          <w:sz w:val="24"/>
          <w:szCs w:val="24"/>
        </w:rPr>
        <w:t>Manglende kunnskap om eget handlings- og mulighetsrom i sykefravær og arbeidsmiljøarbeidet</w:t>
      </w:r>
      <w:r w:rsidR="00984AE4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0428C390" w14:textId="4DF1A98A" w:rsidR="00D41E3A" w:rsidRPr="008814ED" w:rsidRDefault="00D41E3A" w:rsidP="004D4626">
      <w:pPr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814ED">
        <w:rPr>
          <w:sz w:val="24"/>
          <w:szCs w:val="24"/>
        </w:rPr>
        <w:t xml:space="preserve">Manglende </w:t>
      </w:r>
      <w:r w:rsidR="00FF7F69">
        <w:rPr>
          <w:sz w:val="24"/>
          <w:szCs w:val="24"/>
        </w:rPr>
        <w:t>im</w:t>
      </w:r>
      <w:r w:rsidR="00455FD0">
        <w:rPr>
          <w:sz w:val="24"/>
          <w:szCs w:val="24"/>
        </w:rPr>
        <w:t>plemen</w:t>
      </w:r>
      <w:r w:rsidR="00DD5C94">
        <w:rPr>
          <w:sz w:val="24"/>
          <w:szCs w:val="24"/>
        </w:rPr>
        <w:t>terin</w:t>
      </w:r>
      <w:r w:rsidR="00B244AB">
        <w:rPr>
          <w:sz w:val="24"/>
          <w:szCs w:val="24"/>
        </w:rPr>
        <w:t>g.</w:t>
      </w:r>
      <w:r w:rsidRPr="008814ED">
        <w:rPr>
          <w:sz w:val="24"/>
          <w:szCs w:val="24"/>
        </w:rPr>
        <w:t xml:space="preserve"> </w:t>
      </w:r>
    </w:p>
    <w:p w14:paraId="2AE318B8" w14:textId="77777777" w:rsidR="00D41E3A" w:rsidRPr="008814ED" w:rsidRDefault="00D41E3A" w:rsidP="00897F02">
      <w:pPr>
        <w:pStyle w:val="Overskrift1"/>
      </w:pPr>
    </w:p>
    <w:p w14:paraId="29F90A88" w14:textId="77777777" w:rsidR="0001235F" w:rsidRDefault="0001235F">
      <w:pPr>
        <w:spacing w:line="259" w:lineRule="auto"/>
        <w:rPr>
          <w:b/>
          <w:bCs/>
          <w:color w:val="005591"/>
          <w:sz w:val="36"/>
          <w:szCs w:val="36"/>
        </w:rPr>
      </w:pPr>
      <w:r>
        <w:br w:type="page"/>
      </w:r>
    </w:p>
    <w:p w14:paraId="18B95B9A" w14:textId="77777777" w:rsidR="001526D6" w:rsidRDefault="001526D6" w:rsidP="00897F02">
      <w:pPr>
        <w:pStyle w:val="Overskrift1"/>
      </w:pPr>
    </w:p>
    <w:p w14:paraId="65382787" w14:textId="09F1B4FF" w:rsidR="00D41E3A" w:rsidRPr="00D73FE0" w:rsidRDefault="00D41E3A" w:rsidP="00897F02">
      <w:pPr>
        <w:pStyle w:val="Overskrift1"/>
      </w:pPr>
      <w:r w:rsidRPr="00D73FE0">
        <w:t xml:space="preserve">Leder og medarbeideres samhandling </w:t>
      </w:r>
    </w:p>
    <w:p w14:paraId="6A03451E" w14:textId="63560E15" w:rsidR="00D41E3A" w:rsidRPr="008814ED" w:rsidRDefault="00D41E3A" w:rsidP="00621932">
      <w:pPr>
        <w:numPr>
          <w:ilvl w:val="0"/>
          <w:numId w:val="25"/>
        </w:numPr>
        <w:spacing w:after="0" w:line="240" w:lineRule="auto"/>
        <w:ind w:left="1077" w:hanging="357"/>
        <w:rPr>
          <w:sz w:val="24"/>
          <w:szCs w:val="24"/>
        </w:rPr>
      </w:pPr>
      <w:r w:rsidRPr="008814ED">
        <w:rPr>
          <w:sz w:val="24"/>
          <w:szCs w:val="24"/>
        </w:rPr>
        <w:t>Manglende tillit mellom leder og medarbeider</w:t>
      </w:r>
      <w:r w:rsidR="000A0AC4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1A7F92BA" w14:textId="6821A1A6" w:rsidR="00D41E3A" w:rsidRPr="008814ED" w:rsidRDefault="00D41E3A" w:rsidP="00621932">
      <w:pPr>
        <w:numPr>
          <w:ilvl w:val="0"/>
          <w:numId w:val="25"/>
        </w:numPr>
        <w:spacing w:after="0" w:line="240" w:lineRule="auto"/>
        <w:ind w:left="1077" w:hanging="357"/>
        <w:rPr>
          <w:sz w:val="24"/>
          <w:szCs w:val="24"/>
        </w:rPr>
      </w:pPr>
      <w:r w:rsidRPr="008814ED">
        <w:rPr>
          <w:sz w:val="24"/>
          <w:szCs w:val="24"/>
        </w:rPr>
        <w:t>Manglende forventningsavklaring og uavklarte målsettinger for oppfølgingsløpet</w:t>
      </w:r>
      <w:r w:rsidR="0084121C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2B2CA298" w14:textId="2E16B6CA" w:rsidR="00D41E3A" w:rsidRPr="008814ED" w:rsidRDefault="00D41E3A" w:rsidP="00621932">
      <w:pPr>
        <w:numPr>
          <w:ilvl w:val="0"/>
          <w:numId w:val="25"/>
        </w:numPr>
        <w:spacing w:after="0" w:line="240" w:lineRule="auto"/>
        <w:ind w:left="1077" w:hanging="357"/>
        <w:rPr>
          <w:sz w:val="24"/>
          <w:szCs w:val="24"/>
        </w:rPr>
      </w:pPr>
      <w:r w:rsidRPr="008814ED">
        <w:rPr>
          <w:sz w:val="24"/>
          <w:szCs w:val="24"/>
        </w:rPr>
        <w:t>Manglende muligheter internt til å «prøve ut arbeidsevne» og hensiktsmessige arbeidsrettede tiltak i tilbakeføringsprosessen</w:t>
      </w:r>
      <w:r w:rsidR="00664BE7"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7DB0DBD6" w14:textId="07DAC43E" w:rsidR="00D41E3A" w:rsidRPr="008814ED" w:rsidRDefault="00D41E3A" w:rsidP="006E1CB7">
      <w:pPr>
        <w:numPr>
          <w:ilvl w:val="0"/>
          <w:numId w:val="25"/>
        </w:numPr>
        <w:spacing w:after="0" w:line="240" w:lineRule="auto"/>
        <w:ind w:left="1077" w:hanging="357"/>
        <w:rPr>
          <w:sz w:val="24"/>
          <w:szCs w:val="24"/>
        </w:rPr>
      </w:pPr>
      <w:r w:rsidRPr="008814ED">
        <w:rPr>
          <w:sz w:val="24"/>
          <w:szCs w:val="24"/>
        </w:rPr>
        <w:t>Manglende tid til oppfølging</w:t>
      </w:r>
      <w:r w:rsidR="000B2ACC">
        <w:rPr>
          <w:sz w:val="24"/>
          <w:szCs w:val="24"/>
        </w:rPr>
        <w:t>.</w:t>
      </w:r>
    </w:p>
    <w:p w14:paraId="7517F452" w14:textId="77777777" w:rsidR="00633759" w:rsidRDefault="0020601F" w:rsidP="00386FC8">
      <w:pPr>
        <w:numPr>
          <w:ilvl w:val="0"/>
          <w:numId w:val="25"/>
        </w:numPr>
        <w:spacing w:after="0" w:line="240" w:lineRule="auto"/>
        <w:ind w:left="1077" w:hanging="357"/>
        <w:rPr>
          <w:sz w:val="24"/>
          <w:szCs w:val="24"/>
        </w:rPr>
      </w:pPr>
      <w:r>
        <w:rPr>
          <w:sz w:val="24"/>
          <w:szCs w:val="24"/>
        </w:rPr>
        <w:t>M</w:t>
      </w:r>
      <w:r w:rsidR="001B3EE9">
        <w:rPr>
          <w:sz w:val="24"/>
          <w:szCs w:val="24"/>
        </w:rPr>
        <w:t>angl</w:t>
      </w:r>
      <w:r w:rsidR="00103A68">
        <w:rPr>
          <w:sz w:val="24"/>
          <w:szCs w:val="24"/>
        </w:rPr>
        <w:t xml:space="preserve">ende </w:t>
      </w:r>
      <w:r w:rsidR="00BA62D7">
        <w:rPr>
          <w:sz w:val="24"/>
          <w:szCs w:val="24"/>
        </w:rPr>
        <w:t>fokus</w:t>
      </w:r>
      <w:r w:rsidR="00B22260">
        <w:rPr>
          <w:sz w:val="24"/>
          <w:szCs w:val="24"/>
        </w:rPr>
        <w:t xml:space="preserve"> på med</w:t>
      </w:r>
      <w:r w:rsidR="00E34158">
        <w:rPr>
          <w:sz w:val="24"/>
          <w:szCs w:val="24"/>
        </w:rPr>
        <w:t>virkni</w:t>
      </w:r>
      <w:r w:rsidR="00DE5E69">
        <w:rPr>
          <w:sz w:val="24"/>
          <w:szCs w:val="24"/>
        </w:rPr>
        <w:t>ng</w:t>
      </w:r>
      <w:r w:rsidR="00235730">
        <w:rPr>
          <w:sz w:val="24"/>
          <w:szCs w:val="24"/>
        </w:rPr>
        <w:t>.</w:t>
      </w:r>
      <w:r w:rsidR="00D41E3A" w:rsidRPr="008814ED">
        <w:rPr>
          <w:sz w:val="24"/>
          <w:szCs w:val="24"/>
        </w:rPr>
        <w:t xml:space="preserve"> </w:t>
      </w:r>
    </w:p>
    <w:p w14:paraId="50BB4002" w14:textId="3E2D7E89" w:rsidR="00D41E3A" w:rsidRPr="00021F63" w:rsidRDefault="00386FC8" w:rsidP="0092583A">
      <w:pPr>
        <w:numPr>
          <w:ilvl w:val="0"/>
          <w:numId w:val="25"/>
        </w:numPr>
        <w:spacing w:after="0" w:line="240" w:lineRule="auto"/>
        <w:ind w:left="1077" w:hanging="357"/>
        <w:rPr>
          <w:sz w:val="24"/>
          <w:szCs w:val="24"/>
        </w:rPr>
      </w:pPr>
      <w:r w:rsidRPr="008814ED">
        <w:rPr>
          <w:sz w:val="24"/>
          <w:szCs w:val="24"/>
        </w:rPr>
        <w:t>Manglende evaluering og justering av tiltak som prøves ut</w:t>
      </w:r>
      <w:r>
        <w:rPr>
          <w:sz w:val="24"/>
          <w:szCs w:val="24"/>
        </w:rPr>
        <w:t>.</w:t>
      </w:r>
      <w:r w:rsidRPr="008814ED">
        <w:rPr>
          <w:sz w:val="24"/>
          <w:szCs w:val="24"/>
        </w:rPr>
        <w:t xml:space="preserve"> </w:t>
      </w:r>
    </w:p>
    <w:p w14:paraId="4276C9FF" w14:textId="77777777" w:rsidR="00D41E3A" w:rsidRDefault="00D41E3A" w:rsidP="00D41E3A">
      <w:pPr>
        <w:rPr>
          <w:b/>
          <w:bCs/>
          <w:color w:val="538135" w:themeColor="accent6" w:themeShade="BF"/>
          <w:sz w:val="24"/>
          <w:szCs w:val="24"/>
        </w:rPr>
      </w:pPr>
    </w:p>
    <w:p w14:paraId="55064AD1" w14:textId="77777777" w:rsidR="00052F74" w:rsidRDefault="00052F74" w:rsidP="00D41E3A">
      <w:pPr>
        <w:rPr>
          <w:b/>
          <w:bCs/>
          <w:color w:val="538135" w:themeColor="accent6" w:themeShade="BF"/>
          <w:sz w:val="24"/>
          <w:szCs w:val="24"/>
        </w:rPr>
      </w:pPr>
    </w:p>
    <w:p w14:paraId="0929906D" w14:textId="23D149F5" w:rsidR="00673A03" w:rsidRDefault="00673A03" w:rsidP="00052F74">
      <w:pPr>
        <w:pStyle w:val="Overskrift1"/>
      </w:pPr>
      <w:r>
        <w:t xml:space="preserve">Forslag til </w:t>
      </w:r>
      <w:r w:rsidR="007F53AE">
        <w:t xml:space="preserve">skjema </w:t>
      </w:r>
      <w:r w:rsidR="00E60C64">
        <w:t xml:space="preserve">for </w:t>
      </w:r>
      <w:r w:rsidR="00FF2F06">
        <w:t>vurdering av Obs</w:t>
      </w:r>
      <w:r w:rsidR="009F1DC9">
        <w:t>-punkter</w:t>
      </w:r>
    </w:p>
    <w:p w14:paraId="39876386" w14:textId="77777777" w:rsidR="00652BFD" w:rsidRPr="00652BFD" w:rsidRDefault="00652BFD" w:rsidP="00652BFD">
      <w:pPr>
        <w:spacing w:after="0" w:line="360" w:lineRule="auto"/>
        <w:rPr>
          <w:sz w:val="4"/>
          <w:szCs w:val="4"/>
        </w:rPr>
      </w:pPr>
    </w:p>
    <w:tbl>
      <w:tblPr>
        <w:tblW w:w="9652" w:type="dxa"/>
        <w:tblLook w:val="04A0" w:firstRow="1" w:lastRow="0" w:firstColumn="1" w:lastColumn="0" w:noHBand="0" w:noVBand="1"/>
      </w:tblPr>
      <w:tblGrid>
        <w:gridCol w:w="3119"/>
        <w:gridCol w:w="3969"/>
        <w:gridCol w:w="2564"/>
      </w:tblGrid>
      <w:tr w:rsidR="003C724A" w:rsidRPr="00911A53" w14:paraId="5E21E18A" w14:textId="77777777" w:rsidTr="003C724A">
        <w:trPr>
          <w:trHeight w:val="359"/>
        </w:trPr>
        <w:tc>
          <w:tcPr>
            <w:tcW w:w="3119" w:type="dxa"/>
            <w:tcBorders>
              <w:bottom w:val="single" w:sz="4" w:space="0" w:color="44546A"/>
              <w:right w:val="single" w:sz="4" w:space="0" w:color="44546A"/>
            </w:tcBorders>
          </w:tcPr>
          <w:p w14:paraId="70785E52" w14:textId="47B1D7E3" w:rsidR="003C724A" w:rsidRPr="001039CF" w:rsidRDefault="003C724A" w:rsidP="00652BFD">
            <w:pPr>
              <w:pStyle w:val="figur"/>
              <w:spacing w:before="0" w:after="0"/>
              <w:jc w:val="left"/>
              <w:rPr>
                <w:rFonts w:cstheme="minorHAnsi"/>
                <w:b/>
                <w:bCs/>
                <w:color w:val="005591"/>
                <w:szCs w:val="22"/>
              </w:rPr>
            </w:pPr>
            <w:r w:rsidRPr="001039CF">
              <w:rPr>
                <w:rFonts w:cstheme="minorHAnsi"/>
                <w:b/>
                <w:bCs/>
                <w:color w:val="005591"/>
                <w:szCs w:val="22"/>
              </w:rPr>
              <w:t>Obs-punkt</w:t>
            </w:r>
          </w:p>
        </w:tc>
        <w:tc>
          <w:tcPr>
            <w:tcW w:w="3969" w:type="dxa"/>
            <w:tcBorders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4C77490" w14:textId="129EC1E9" w:rsidR="003C724A" w:rsidRPr="001039CF" w:rsidRDefault="003C724A" w:rsidP="00652BFD">
            <w:pPr>
              <w:pStyle w:val="figur"/>
              <w:spacing w:before="0" w:after="0"/>
              <w:rPr>
                <w:rFonts w:cstheme="minorHAnsi"/>
                <w:b/>
                <w:bCs/>
                <w:color w:val="005591"/>
                <w:szCs w:val="22"/>
              </w:rPr>
            </w:pPr>
            <w:r w:rsidRPr="001039CF">
              <w:rPr>
                <w:rFonts w:cstheme="minorHAnsi"/>
                <w:b/>
                <w:bCs/>
                <w:color w:val="005591"/>
                <w:szCs w:val="22"/>
              </w:rPr>
              <w:t>Tiltak</w:t>
            </w:r>
          </w:p>
        </w:tc>
        <w:tc>
          <w:tcPr>
            <w:tcW w:w="2564" w:type="dxa"/>
            <w:tcBorders>
              <w:left w:val="single" w:sz="4" w:space="0" w:color="44546A"/>
              <w:bottom w:val="single" w:sz="4" w:space="0" w:color="44546A"/>
            </w:tcBorders>
          </w:tcPr>
          <w:p w14:paraId="27A41E0F" w14:textId="5EC45817" w:rsidR="003C724A" w:rsidRPr="001039CF" w:rsidRDefault="003C724A" w:rsidP="00652BFD">
            <w:pPr>
              <w:pStyle w:val="figur"/>
              <w:spacing w:before="0" w:after="0"/>
              <w:jc w:val="left"/>
              <w:rPr>
                <w:rFonts w:cstheme="minorHAnsi"/>
                <w:b/>
                <w:bCs/>
                <w:color w:val="005591"/>
                <w:szCs w:val="22"/>
              </w:rPr>
            </w:pPr>
            <w:r w:rsidRPr="001039CF">
              <w:rPr>
                <w:rFonts w:cstheme="minorHAnsi"/>
                <w:b/>
                <w:bCs/>
                <w:color w:val="005591"/>
                <w:szCs w:val="22"/>
              </w:rPr>
              <w:t>Ansvar og frist</w:t>
            </w:r>
          </w:p>
        </w:tc>
      </w:tr>
      <w:tr w:rsidR="003C724A" w:rsidRPr="001039CF" w14:paraId="1E2C3A65" w14:textId="77777777" w:rsidTr="003C724A">
        <w:trPr>
          <w:trHeight w:val="510"/>
        </w:trPr>
        <w:tc>
          <w:tcPr>
            <w:tcW w:w="3119" w:type="dxa"/>
            <w:tcBorders>
              <w:top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4D65EE5" w14:textId="2F3891AC" w:rsidR="003C724A" w:rsidRPr="001039CF" w:rsidRDefault="003C724A" w:rsidP="001039CF">
            <w:pPr>
              <w:pStyle w:val="figur"/>
              <w:spacing w:after="0" w:line="240" w:lineRule="auto"/>
              <w:jc w:val="left"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44546A"/>
              <w:left w:val="single" w:sz="4" w:space="0" w:color="44546A"/>
              <w:bottom w:val="single" w:sz="4" w:space="0" w:color="4472C4" w:themeColor="accent1"/>
              <w:right w:val="single" w:sz="4" w:space="0" w:color="44546A"/>
            </w:tcBorders>
          </w:tcPr>
          <w:p w14:paraId="3F036962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</w:tcBorders>
          </w:tcPr>
          <w:p w14:paraId="2791C480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</w:tr>
      <w:tr w:rsidR="003C724A" w:rsidRPr="001039CF" w14:paraId="47D6862A" w14:textId="77777777" w:rsidTr="003C724A">
        <w:trPr>
          <w:trHeight w:val="510"/>
        </w:trPr>
        <w:tc>
          <w:tcPr>
            <w:tcW w:w="3119" w:type="dxa"/>
            <w:tcBorders>
              <w:top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1C8EAA4" w14:textId="28394E86" w:rsidR="003C724A" w:rsidRPr="001039CF" w:rsidRDefault="003C724A" w:rsidP="001039CF">
            <w:pPr>
              <w:pStyle w:val="figur"/>
              <w:spacing w:after="0" w:line="240" w:lineRule="auto"/>
              <w:jc w:val="left"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44546A"/>
              <w:left w:val="single" w:sz="4" w:space="0" w:color="44546A"/>
              <w:bottom w:val="single" w:sz="4" w:space="0" w:color="4472C4" w:themeColor="accent1"/>
              <w:right w:val="single" w:sz="4" w:space="0" w:color="44546A"/>
            </w:tcBorders>
          </w:tcPr>
          <w:p w14:paraId="33DE6707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</w:tcBorders>
          </w:tcPr>
          <w:p w14:paraId="47E21899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</w:tr>
      <w:tr w:rsidR="003C724A" w:rsidRPr="001039CF" w14:paraId="4F724EF0" w14:textId="77777777" w:rsidTr="003C724A">
        <w:trPr>
          <w:trHeight w:val="53"/>
        </w:trPr>
        <w:tc>
          <w:tcPr>
            <w:tcW w:w="3119" w:type="dxa"/>
            <w:tcBorders>
              <w:top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BE5D845" w14:textId="398638C1" w:rsidR="003C724A" w:rsidRPr="001039CF" w:rsidRDefault="003C724A" w:rsidP="001039CF">
            <w:pPr>
              <w:pStyle w:val="figur"/>
              <w:spacing w:after="0" w:line="240" w:lineRule="auto"/>
              <w:jc w:val="left"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4472C4" w:themeColor="accent1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BA68ED5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</w:tcBorders>
          </w:tcPr>
          <w:p w14:paraId="08A8D14E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</w:tr>
      <w:tr w:rsidR="003C724A" w:rsidRPr="001039CF" w14:paraId="3D64525B" w14:textId="77777777" w:rsidTr="003C724A">
        <w:trPr>
          <w:trHeight w:val="53"/>
        </w:trPr>
        <w:tc>
          <w:tcPr>
            <w:tcW w:w="3119" w:type="dxa"/>
            <w:tcBorders>
              <w:top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6F4B3077" w14:textId="6D3C284A" w:rsidR="003C724A" w:rsidRPr="001039CF" w:rsidRDefault="003C724A" w:rsidP="001039CF">
            <w:pPr>
              <w:pStyle w:val="figur"/>
              <w:spacing w:after="0" w:line="240" w:lineRule="auto"/>
              <w:jc w:val="left"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44546A"/>
              <w:left w:val="single" w:sz="4" w:space="0" w:color="44546A"/>
              <w:bottom w:val="single" w:sz="4" w:space="0" w:color="4472C4" w:themeColor="accent1"/>
              <w:right w:val="single" w:sz="4" w:space="0" w:color="44546A"/>
            </w:tcBorders>
          </w:tcPr>
          <w:p w14:paraId="328F38EC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</w:tcBorders>
          </w:tcPr>
          <w:p w14:paraId="405CA64B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</w:tr>
      <w:tr w:rsidR="003C724A" w:rsidRPr="001039CF" w14:paraId="4DF51191" w14:textId="77777777" w:rsidTr="003C724A">
        <w:trPr>
          <w:trHeight w:val="53"/>
        </w:trPr>
        <w:tc>
          <w:tcPr>
            <w:tcW w:w="3119" w:type="dxa"/>
            <w:tcBorders>
              <w:top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CB82EFF" w14:textId="37E29977" w:rsidR="003C724A" w:rsidRPr="001039CF" w:rsidRDefault="003C724A" w:rsidP="001039CF">
            <w:pPr>
              <w:pStyle w:val="figur"/>
              <w:spacing w:after="0" w:line="240" w:lineRule="auto"/>
              <w:jc w:val="left"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4472C4" w:themeColor="accent1"/>
              <w:left w:val="single" w:sz="4" w:space="0" w:color="44546A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0EFC07B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44546A"/>
              <w:left w:val="single" w:sz="4" w:space="0" w:color="44546A"/>
              <w:bottom w:val="single" w:sz="4" w:space="0" w:color="4472C4" w:themeColor="accent1"/>
            </w:tcBorders>
          </w:tcPr>
          <w:p w14:paraId="43667DCE" w14:textId="77777777" w:rsidR="003C724A" w:rsidRPr="001039CF" w:rsidRDefault="003C724A" w:rsidP="001039CF">
            <w:pPr>
              <w:pStyle w:val="figur"/>
              <w:spacing w:after="0" w:line="240" w:lineRule="auto"/>
              <w:rPr>
                <w:rFonts w:cstheme="minorHAnsi"/>
                <w:color w:val="auto"/>
                <w:szCs w:val="22"/>
              </w:rPr>
            </w:pPr>
          </w:p>
        </w:tc>
      </w:tr>
    </w:tbl>
    <w:p w14:paraId="3B46247B" w14:textId="77777777" w:rsidR="000B144A" w:rsidRPr="001039CF" w:rsidRDefault="000B144A" w:rsidP="001039CF">
      <w:pPr>
        <w:spacing w:after="0" w:line="240" w:lineRule="auto"/>
        <w:rPr>
          <w:sz w:val="8"/>
          <w:szCs w:val="8"/>
        </w:rPr>
      </w:pPr>
    </w:p>
    <w:sectPr w:rsidR="000B144A" w:rsidRPr="001039C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8C565" w14:textId="77777777" w:rsidR="00EB6FAD" w:rsidRDefault="00EB6FAD" w:rsidP="00E73F3A">
      <w:pPr>
        <w:spacing w:after="0" w:line="240" w:lineRule="auto"/>
      </w:pPr>
      <w:r>
        <w:separator/>
      </w:r>
    </w:p>
  </w:endnote>
  <w:endnote w:type="continuationSeparator" w:id="0">
    <w:p w14:paraId="1AEB469C" w14:textId="77777777" w:rsidR="00EB6FAD" w:rsidRDefault="00EB6FAD" w:rsidP="00E7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A33E8" w14:textId="77777777" w:rsidR="00EB6FAD" w:rsidRDefault="00EB6FAD" w:rsidP="00E73F3A">
      <w:pPr>
        <w:spacing w:after="0" w:line="240" w:lineRule="auto"/>
      </w:pPr>
      <w:r>
        <w:separator/>
      </w:r>
    </w:p>
  </w:footnote>
  <w:footnote w:type="continuationSeparator" w:id="0">
    <w:p w14:paraId="4B1B2A26" w14:textId="77777777" w:rsidR="00EB6FAD" w:rsidRDefault="00EB6FAD" w:rsidP="00E73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BF6B" w14:textId="77777777" w:rsidR="00160D85" w:rsidRDefault="00160D85">
    <w:pPr>
      <w:pStyle w:val="Topptekst"/>
    </w:pPr>
    <w:r>
      <w:rPr>
        <w:noProof/>
      </w:rPr>
      <w:drawing>
        <wp:inline distT="0" distB="0" distL="0" distR="0" wp14:anchorId="4919F3F8" wp14:editId="03B13F3F">
          <wp:extent cx="1525793" cy="438150"/>
          <wp:effectExtent l="0" t="0" r="0" b="0"/>
          <wp:docPr id="1136247808" name="Bilde 1">
            <a:extLst xmlns:a="http://schemas.openxmlformats.org/drawingml/2006/main">
              <a:ext uri="{FF2B5EF4-FFF2-40B4-BE49-F238E27FC236}">
                <a16:creationId xmlns:a16="http://schemas.microsoft.com/office/drawing/2014/main" id="{11EF9213-D6E6-45BF-8309-48887914DE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47808" name="Bilde 1136247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366" cy="439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446"/>
    <w:multiLevelType w:val="hybridMultilevel"/>
    <w:tmpl w:val="4A08A44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C2CA9"/>
    <w:multiLevelType w:val="hybridMultilevel"/>
    <w:tmpl w:val="17EAE96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7D43"/>
    <w:multiLevelType w:val="multilevel"/>
    <w:tmpl w:val="7522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85E02"/>
    <w:multiLevelType w:val="hybridMultilevel"/>
    <w:tmpl w:val="77CE7D32"/>
    <w:lvl w:ilvl="0" w:tplc="80629138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8EE4371E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Times New Roman" w:hAnsi="Times New Roman" w:hint="default"/>
      </w:rPr>
    </w:lvl>
    <w:lvl w:ilvl="2" w:tplc="E5101AE8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Times New Roman" w:hAnsi="Times New Roman" w:hint="default"/>
      </w:rPr>
    </w:lvl>
    <w:lvl w:ilvl="3" w:tplc="8AEC2452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Times New Roman" w:hAnsi="Times New Roman" w:hint="default"/>
      </w:rPr>
    </w:lvl>
    <w:lvl w:ilvl="4" w:tplc="A4222368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Times New Roman" w:hAnsi="Times New Roman" w:hint="default"/>
      </w:rPr>
    </w:lvl>
    <w:lvl w:ilvl="5" w:tplc="ADA4F720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Times New Roman" w:hAnsi="Times New Roman" w:hint="default"/>
      </w:rPr>
    </w:lvl>
    <w:lvl w:ilvl="6" w:tplc="49F01452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Times New Roman" w:hAnsi="Times New Roman" w:hint="default"/>
      </w:rPr>
    </w:lvl>
    <w:lvl w:ilvl="7" w:tplc="DA54509C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Times New Roman" w:hAnsi="Times New Roman" w:hint="default"/>
      </w:rPr>
    </w:lvl>
    <w:lvl w:ilvl="8" w:tplc="F9FC01F8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Times New Roman" w:hAnsi="Times New Roman" w:hint="default"/>
      </w:rPr>
    </w:lvl>
  </w:abstractNum>
  <w:abstractNum w:abstractNumId="4" w15:restartNumberingAfterBreak="0">
    <w:nsid w:val="0D2275F6"/>
    <w:multiLevelType w:val="hybridMultilevel"/>
    <w:tmpl w:val="CAF228F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22BF6"/>
    <w:multiLevelType w:val="hybridMultilevel"/>
    <w:tmpl w:val="BD8662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860C4"/>
    <w:multiLevelType w:val="hybridMultilevel"/>
    <w:tmpl w:val="F06A98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97944"/>
    <w:multiLevelType w:val="hybridMultilevel"/>
    <w:tmpl w:val="0EB6D2F4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740FA5"/>
    <w:multiLevelType w:val="hybridMultilevel"/>
    <w:tmpl w:val="AF584F4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46D36"/>
    <w:multiLevelType w:val="hybridMultilevel"/>
    <w:tmpl w:val="64AEBFD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7D7B"/>
    <w:multiLevelType w:val="hybridMultilevel"/>
    <w:tmpl w:val="5B82259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9A5774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F046E"/>
    <w:multiLevelType w:val="hybridMultilevel"/>
    <w:tmpl w:val="65A4E2D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E6111"/>
    <w:multiLevelType w:val="hybridMultilevel"/>
    <w:tmpl w:val="57D2696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0510F"/>
    <w:multiLevelType w:val="hybridMultilevel"/>
    <w:tmpl w:val="046CF910"/>
    <w:lvl w:ilvl="0" w:tplc="A5B23D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4CF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25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D466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FAC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8D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320B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2C8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06DF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3AD5F12"/>
    <w:multiLevelType w:val="hybridMultilevel"/>
    <w:tmpl w:val="28AE1BB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1204D7"/>
    <w:multiLevelType w:val="hybridMultilevel"/>
    <w:tmpl w:val="A7A2896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126EA"/>
    <w:multiLevelType w:val="hybridMultilevel"/>
    <w:tmpl w:val="0EAA0D88"/>
    <w:lvl w:ilvl="0" w:tplc="0414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59C5330B"/>
    <w:multiLevelType w:val="hybridMultilevel"/>
    <w:tmpl w:val="D10EAF44"/>
    <w:lvl w:ilvl="0" w:tplc="4FF4D11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Open Sans" w:hAnsi="Open Sans" w:hint="default"/>
      </w:rPr>
    </w:lvl>
    <w:lvl w:ilvl="1" w:tplc="8314118C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Open Sans" w:hAnsi="Open Sans" w:hint="default"/>
      </w:rPr>
    </w:lvl>
    <w:lvl w:ilvl="2" w:tplc="9B06D8A4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Open Sans" w:hAnsi="Open Sans" w:hint="default"/>
      </w:rPr>
    </w:lvl>
    <w:lvl w:ilvl="3" w:tplc="C9B6034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Open Sans" w:hAnsi="Open Sans" w:hint="default"/>
      </w:rPr>
    </w:lvl>
    <w:lvl w:ilvl="4" w:tplc="E9C01530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Open Sans" w:hAnsi="Open Sans" w:hint="default"/>
      </w:rPr>
    </w:lvl>
    <w:lvl w:ilvl="5" w:tplc="456A4F64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Open Sans" w:hAnsi="Open Sans" w:hint="default"/>
      </w:rPr>
    </w:lvl>
    <w:lvl w:ilvl="6" w:tplc="368C087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Open Sans" w:hAnsi="Open Sans" w:hint="default"/>
      </w:rPr>
    </w:lvl>
    <w:lvl w:ilvl="7" w:tplc="7E2CDB1E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Open Sans" w:hAnsi="Open Sans" w:hint="default"/>
      </w:rPr>
    </w:lvl>
    <w:lvl w:ilvl="8" w:tplc="C96A7C84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Open Sans" w:hAnsi="Open Sans" w:hint="default"/>
      </w:rPr>
    </w:lvl>
  </w:abstractNum>
  <w:abstractNum w:abstractNumId="18" w15:restartNumberingAfterBreak="0">
    <w:nsid w:val="62C90709"/>
    <w:multiLevelType w:val="hybridMultilevel"/>
    <w:tmpl w:val="4CA6D75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36631C"/>
    <w:multiLevelType w:val="hybridMultilevel"/>
    <w:tmpl w:val="06B4AB1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6075CC"/>
    <w:multiLevelType w:val="hybridMultilevel"/>
    <w:tmpl w:val="12CA3E2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8237DE"/>
    <w:multiLevelType w:val="hybridMultilevel"/>
    <w:tmpl w:val="E0B2999C"/>
    <w:lvl w:ilvl="0" w:tplc="874E3F56">
      <w:start w:val="1"/>
      <w:numFmt w:val="bullet"/>
      <w:lvlText w:val="•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2A52FF94" w:tentative="1">
      <w:start w:val="1"/>
      <w:numFmt w:val="bullet"/>
      <w:lvlText w:val="•"/>
      <w:lvlJc w:val="left"/>
      <w:pPr>
        <w:tabs>
          <w:tab w:val="num" w:pos="2496"/>
        </w:tabs>
        <w:ind w:left="2496" w:hanging="360"/>
      </w:pPr>
      <w:rPr>
        <w:rFonts w:ascii="Times New Roman" w:hAnsi="Times New Roman" w:hint="default"/>
      </w:rPr>
    </w:lvl>
    <w:lvl w:ilvl="2" w:tplc="9FBA52A8" w:tentative="1">
      <w:start w:val="1"/>
      <w:numFmt w:val="bullet"/>
      <w:lvlText w:val="•"/>
      <w:lvlJc w:val="left"/>
      <w:pPr>
        <w:tabs>
          <w:tab w:val="num" w:pos="3216"/>
        </w:tabs>
        <w:ind w:left="3216" w:hanging="360"/>
      </w:pPr>
      <w:rPr>
        <w:rFonts w:ascii="Times New Roman" w:hAnsi="Times New Roman" w:hint="default"/>
      </w:rPr>
    </w:lvl>
    <w:lvl w:ilvl="3" w:tplc="7D464C08" w:tentative="1">
      <w:start w:val="1"/>
      <w:numFmt w:val="bullet"/>
      <w:lvlText w:val="•"/>
      <w:lvlJc w:val="left"/>
      <w:pPr>
        <w:tabs>
          <w:tab w:val="num" w:pos="3936"/>
        </w:tabs>
        <w:ind w:left="3936" w:hanging="360"/>
      </w:pPr>
      <w:rPr>
        <w:rFonts w:ascii="Times New Roman" w:hAnsi="Times New Roman" w:hint="default"/>
      </w:rPr>
    </w:lvl>
    <w:lvl w:ilvl="4" w:tplc="246834A6" w:tentative="1">
      <w:start w:val="1"/>
      <w:numFmt w:val="bullet"/>
      <w:lvlText w:val="•"/>
      <w:lvlJc w:val="left"/>
      <w:pPr>
        <w:tabs>
          <w:tab w:val="num" w:pos="4656"/>
        </w:tabs>
        <w:ind w:left="4656" w:hanging="360"/>
      </w:pPr>
      <w:rPr>
        <w:rFonts w:ascii="Times New Roman" w:hAnsi="Times New Roman" w:hint="default"/>
      </w:rPr>
    </w:lvl>
    <w:lvl w:ilvl="5" w:tplc="38384C70" w:tentative="1">
      <w:start w:val="1"/>
      <w:numFmt w:val="bullet"/>
      <w:lvlText w:val="•"/>
      <w:lvlJc w:val="left"/>
      <w:pPr>
        <w:tabs>
          <w:tab w:val="num" w:pos="5376"/>
        </w:tabs>
        <w:ind w:left="5376" w:hanging="360"/>
      </w:pPr>
      <w:rPr>
        <w:rFonts w:ascii="Times New Roman" w:hAnsi="Times New Roman" w:hint="default"/>
      </w:rPr>
    </w:lvl>
    <w:lvl w:ilvl="6" w:tplc="F21E1E36" w:tentative="1">
      <w:start w:val="1"/>
      <w:numFmt w:val="bullet"/>
      <w:lvlText w:val="•"/>
      <w:lvlJc w:val="left"/>
      <w:pPr>
        <w:tabs>
          <w:tab w:val="num" w:pos="6096"/>
        </w:tabs>
        <w:ind w:left="6096" w:hanging="360"/>
      </w:pPr>
      <w:rPr>
        <w:rFonts w:ascii="Times New Roman" w:hAnsi="Times New Roman" w:hint="default"/>
      </w:rPr>
    </w:lvl>
    <w:lvl w:ilvl="7" w:tplc="7CA2DCA8" w:tentative="1">
      <w:start w:val="1"/>
      <w:numFmt w:val="bullet"/>
      <w:lvlText w:val="•"/>
      <w:lvlJc w:val="left"/>
      <w:pPr>
        <w:tabs>
          <w:tab w:val="num" w:pos="6816"/>
        </w:tabs>
        <w:ind w:left="6816" w:hanging="360"/>
      </w:pPr>
      <w:rPr>
        <w:rFonts w:ascii="Times New Roman" w:hAnsi="Times New Roman" w:hint="default"/>
      </w:rPr>
    </w:lvl>
    <w:lvl w:ilvl="8" w:tplc="9D0A189A" w:tentative="1">
      <w:start w:val="1"/>
      <w:numFmt w:val="bullet"/>
      <w:lvlText w:val="•"/>
      <w:lvlJc w:val="left"/>
      <w:pPr>
        <w:tabs>
          <w:tab w:val="num" w:pos="7536"/>
        </w:tabs>
        <w:ind w:left="7536" w:hanging="360"/>
      </w:pPr>
      <w:rPr>
        <w:rFonts w:ascii="Times New Roman" w:hAnsi="Times New Roman" w:hint="default"/>
      </w:rPr>
    </w:lvl>
  </w:abstractNum>
  <w:abstractNum w:abstractNumId="22" w15:restartNumberingAfterBreak="0">
    <w:nsid w:val="722127BC"/>
    <w:multiLevelType w:val="hybridMultilevel"/>
    <w:tmpl w:val="1010B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765232"/>
    <w:multiLevelType w:val="hybridMultilevel"/>
    <w:tmpl w:val="6672804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50288"/>
    <w:multiLevelType w:val="hybridMultilevel"/>
    <w:tmpl w:val="96ACB80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482142">
    <w:abstractNumId w:val="12"/>
  </w:num>
  <w:num w:numId="2" w16cid:durableId="1159882344">
    <w:abstractNumId w:val="5"/>
  </w:num>
  <w:num w:numId="3" w16cid:durableId="1187602146">
    <w:abstractNumId w:val="16"/>
  </w:num>
  <w:num w:numId="4" w16cid:durableId="1217278875">
    <w:abstractNumId w:val="22"/>
  </w:num>
  <w:num w:numId="5" w16cid:durableId="1284340857">
    <w:abstractNumId w:val="4"/>
  </w:num>
  <w:num w:numId="6" w16cid:durableId="1541821121">
    <w:abstractNumId w:val="17"/>
  </w:num>
  <w:num w:numId="7" w16cid:durableId="1575046829">
    <w:abstractNumId w:val="1"/>
  </w:num>
  <w:num w:numId="8" w16cid:durableId="1762722654">
    <w:abstractNumId w:val="19"/>
  </w:num>
  <w:num w:numId="9" w16cid:durableId="1910074141">
    <w:abstractNumId w:val="21"/>
  </w:num>
  <w:num w:numId="10" w16cid:durableId="2106728480">
    <w:abstractNumId w:val="8"/>
  </w:num>
  <w:num w:numId="11" w16cid:durableId="383061405">
    <w:abstractNumId w:val="24"/>
  </w:num>
  <w:num w:numId="12" w16cid:durableId="425929720">
    <w:abstractNumId w:val="13"/>
  </w:num>
  <w:num w:numId="13" w16cid:durableId="454909712">
    <w:abstractNumId w:val="3"/>
  </w:num>
  <w:num w:numId="14" w16cid:durableId="538934476">
    <w:abstractNumId w:val="0"/>
  </w:num>
  <w:num w:numId="15" w16cid:durableId="551580197">
    <w:abstractNumId w:val="11"/>
  </w:num>
  <w:num w:numId="16" w16cid:durableId="742609380">
    <w:abstractNumId w:val="20"/>
  </w:num>
  <w:num w:numId="17" w16cid:durableId="902371923">
    <w:abstractNumId w:val="6"/>
  </w:num>
  <w:num w:numId="18" w16cid:durableId="196312394">
    <w:abstractNumId w:val="2"/>
  </w:num>
  <w:num w:numId="19" w16cid:durableId="523791731">
    <w:abstractNumId w:val="9"/>
  </w:num>
  <w:num w:numId="20" w16cid:durableId="623848984">
    <w:abstractNumId w:val="14"/>
  </w:num>
  <w:num w:numId="21" w16cid:durableId="1633514671">
    <w:abstractNumId w:val="10"/>
  </w:num>
  <w:num w:numId="22" w16cid:durableId="663629387">
    <w:abstractNumId w:val="23"/>
  </w:num>
  <w:num w:numId="23" w16cid:durableId="451244941">
    <w:abstractNumId w:val="18"/>
  </w:num>
  <w:num w:numId="24" w16cid:durableId="2067407318">
    <w:abstractNumId w:val="15"/>
  </w:num>
  <w:num w:numId="25" w16cid:durableId="9132718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B4"/>
    <w:rsid w:val="000048E6"/>
    <w:rsid w:val="000059ED"/>
    <w:rsid w:val="0001235F"/>
    <w:rsid w:val="00021F63"/>
    <w:rsid w:val="00021FBA"/>
    <w:rsid w:val="00030776"/>
    <w:rsid w:val="00035CF0"/>
    <w:rsid w:val="00045B25"/>
    <w:rsid w:val="00045BC3"/>
    <w:rsid w:val="000523EC"/>
    <w:rsid w:val="00052F74"/>
    <w:rsid w:val="00057297"/>
    <w:rsid w:val="00067204"/>
    <w:rsid w:val="000705A4"/>
    <w:rsid w:val="00075ECB"/>
    <w:rsid w:val="00092821"/>
    <w:rsid w:val="000A0AC4"/>
    <w:rsid w:val="000A297C"/>
    <w:rsid w:val="000A646F"/>
    <w:rsid w:val="000B144A"/>
    <w:rsid w:val="000B1948"/>
    <w:rsid w:val="000B1E88"/>
    <w:rsid w:val="000B2ACC"/>
    <w:rsid w:val="000B64CB"/>
    <w:rsid w:val="000B6DB7"/>
    <w:rsid w:val="000C3C2D"/>
    <w:rsid w:val="000C69F8"/>
    <w:rsid w:val="000D13B8"/>
    <w:rsid w:val="000D411E"/>
    <w:rsid w:val="000E15E8"/>
    <w:rsid w:val="000E3C63"/>
    <w:rsid w:val="000E6195"/>
    <w:rsid w:val="000E7289"/>
    <w:rsid w:val="000F1260"/>
    <w:rsid w:val="001039CF"/>
    <w:rsid w:val="00103A68"/>
    <w:rsid w:val="00115B66"/>
    <w:rsid w:val="00123300"/>
    <w:rsid w:val="00124FC3"/>
    <w:rsid w:val="001368DE"/>
    <w:rsid w:val="00147868"/>
    <w:rsid w:val="001526D6"/>
    <w:rsid w:val="001556BB"/>
    <w:rsid w:val="00160A7F"/>
    <w:rsid w:val="00160D85"/>
    <w:rsid w:val="001725D8"/>
    <w:rsid w:val="00173F54"/>
    <w:rsid w:val="001861E2"/>
    <w:rsid w:val="00187C51"/>
    <w:rsid w:val="00192DCE"/>
    <w:rsid w:val="00195CED"/>
    <w:rsid w:val="001A1138"/>
    <w:rsid w:val="001A38D2"/>
    <w:rsid w:val="001B3EE9"/>
    <w:rsid w:val="001C0BDD"/>
    <w:rsid w:val="001C305A"/>
    <w:rsid w:val="001D2882"/>
    <w:rsid w:val="001D5FDE"/>
    <w:rsid w:val="001E4324"/>
    <w:rsid w:val="001F1D2F"/>
    <w:rsid w:val="001F399A"/>
    <w:rsid w:val="001F5DD4"/>
    <w:rsid w:val="00202E7E"/>
    <w:rsid w:val="0020601F"/>
    <w:rsid w:val="00210322"/>
    <w:rsid w:val="00211060"/>
    <w:rsid w:val="00215205"/>
    <w:rsid w:val="002239C0"/>
    <w:rsid w:val="00223A72"/>
    <w:rsid w:val="0023463D"/>
    <w:rsid w:val="002346FB"/>
    <w:rsid w:val="0023565E"/>
    <w:rsid w:val="00235730"/>
    <w:rsid w:val="002363DA"/>
    <w:rsid w:val="00240DE6"/>
    <w:rsid w:val="00243D32"/>
    <w:rsid w:val="00244E55"/>
    <w:rsid w:val="00247DF4"/>
    <w:rsid w:val="002567E5"/>
    <w:rsid w:val="002609D4"/>
    <w:rsid w:val="002615CA"/>
    <w:rsid w:val="002700F4"/>
    <w:rsid w:val="00273070"/>
    <w:rsid w:val="00281E01"/>
    <w:rsid w:val="002856E4"/>
    <w:rsid w:val="00285A33"/>
    <w:rsid w:val="002910DF"/>
    <w:rsid w:val="0029241D"/>
    <w:rsid w:val="002A4364"/>
    <w:rsid w:val="002B301B"/>
    <w:rsid w:val="002D3169"/>
    <w:rsid w:val="002E2B1E"/>
    <w:rsid w:val="002F5E03"/>
    <w:rsid w:val="00310FD2"/>
    <w:rsid w:val="0031219D"/>
    <w:rsid w:val="00314C4D"/>
    <w:rsid w:val="0032370B"/>
    <w:rsid w:val="003269C6"/>
    <w:rsid w:val="00327208"/>
    <w:rsid w:val="003310D4"/>
    <w:rsid w:val="00333A1A"/>
    <w:rsid w:val="00333C7E"/>
    <w:rsid w:val="00342CFC"/>
    <w:rsid w:val="0034401C"/>
    <w:rsid w:val="00352F16"/>
    <w:rsid w:val="00366AB4"/>
    <w:rsid w:val="00370E1B"/>
    <w:rsid w:val="00375C93"/>
    <w:rsid w:val="00380B3F"/>
    <w:rsid w:val="00386AD0"/>
    <w:rsid w:val="00386CF9"/>
    <w:rsid w:val="00386FC8"/>
    <w:rsid w:val="00393DCD"/>
    <w:rsid w:val="003A05B5"/>
    <w:rsid w:val="003B5542"/>
    <w:rsid w:val="003B5C31"/>
    <w:rsid w:val="003B6766"/>
    <w:rsid w:val="003C7065"/>
    <w:rsid w:val="003C724A"/>
    <w:rsid w:val="003D2B8C"/>
    <w:rsid w:val="003D46A4"/>
    <w:rsid w:val="003E50CC"/>
    <w:rsid w:val="003F7B30"/>
    <w:rsid w:val="00406691"/>
    <w:rsid w:val="00406FB5"/>
    <w:rsid w:val="0042205F"/>
    <w:rsid w:val="004239E8"/>
    <w:rsid w:val="00424986"/>
    <w:rsid w:val="0043536B"/>
    <w:rsid w:val="004375D8"/>
    <w:rsid w:val="00455FD0"/>
    <w:rsid w:val="00457377"/>
    <w:rsid w:val="0046388F"/>
    <w:rsid w:val="00464EF5"/>
    <w:rsid w:val="004652A9"/>
    <w:rsid w:val="0047459C"/>
    <w:rsid w:val="00491178"/>
    <w:rsid w:val="00492E96"/>
    <w:rsid w:val="00496889"/>
    <w:rsid w:val="004A1187"/>
    <w:rsid w:val="004A16DA"/>
    <w:rsid w:val="004A4419"/>
    <w:rsid w:val="004A4D1C"/>
    <w:rsid w:val="004B48D1"/>
    <w:rsid w:val="004C46D6"/>
    <w:rsid w:val="004C5C0F"/>
    <w:rsid w:val="004C65F5"/>
    <w:rsid w:val="004D4626"/>
    <w:rsid w:val="004E07DC"/>
    <w:rsid w:val="004F24A3"/>
    <w:rsid w:val="00505F29"/>
    <w:rsid w:val="0051425B"/>
    <w:rsid w:val="0052022E"/>
    <w:rsid w:val="005268E3"/>
    <w:rsid w:val="00533D57"/>
    <w:rsid w:val="005603FE"/>
    <w:rsid w:val="00571FB5"/>
    <w:rsid w:val="00583BB0"/>
    <w:rsid w:val="00584CF8"/>
    <w:rsid w:val="00586D79"/>
    <w:rsid w:val="0059350C"/>
    <w:rsid w:val="005A45CC"/>
    <w:rsid w:val="005A7410"/>
    <w:rsid w:val="005B5405"/>
    <w:rsid w:val="005B772D"/>
    <w:rsid w:val="005C03BD"/>
    <w:rsid w:val="005D1B48"/>
    <w:rsid w:val="005E2F84"/>
    <w:rsid w:val="00611142"/>
    <w:rsid w:val="00612031"/>
    <w:rsid w:val="00621932"/>
    <w:rsid w:val="006221E8"/>
    <w:rsid w:val="0062413B"/>
    <w:rsid w:val="00626878"/>
    <w:rsid w:val="00627F70"/>
    <w:rsid w:val="006302A9"/>
    <w:rsid w:val="006322A7"/>
    <w:rsid w:val="0063342B"/>
    <w:rsid w:val="00633759"/>
    <w:rsid w:val="00652BFD"/>
    <w:rsid w:val="00661CCD"/>
    <w:rsid w:val="00664BE7"/>
    <w:rsid w:val="00665AF2"/>
    <w:rsid w:val="00666FC4"/>
    <w:rsid w:val="00673A03"/>
    <w:rsid w:val="00677F64"/>
    <w:rsid w:val="00686985"/>
    <w:rsid w:val="00693328"/>
    <w:rsid w:val="006A3043"/>
    <w:rsid w:val="006B3C1E"/>
    <w:rsid w:val="006B61FF"/>
    <w:rsid w:val="006E16DA"/>
    <w:rsid w:val="006E1CB7"/>
    <w:rsid w:val="006F48BE"/>
    <w:rsid w:val="0070015D"/>
    <w:rsid w:val="00702621"/>
    <w:rsid w:val="00713FB1"/>
    <w:rsid w:val="0072735F"/>
    <w:rsid w:val="00730DC5"/>
    <w:rsid w:val="0074240B"/>
    <w:rsid w:val="007467D3"/>
    <w:rsid w:val="007511ED"/>
    <w:rsid w:val="0075568A"/>
    <w:rsid w:val="007565A9"/>
    <w:rsid w:val="0075680A"/>
    <w:rsid w:val="007600BB"/>
    <w:rsid w:val="0076522A"/>
    <w:rsid w:val="00767A1F"/>
    <w:rsid w:val="00770316"/>
    <w:rsid w:val="007847DB"/>
    <w:rsid w:val="007A3FC4"/>
    <w:rsid w:val="007A7A2E"/>
    <w:rsid w:val="007B02E1"/>
    <w:rsid w:val="007B1C83"/>
    <w:rsid w:val="007C0515"/>
    <w:rsid w:val="007C3EE7"/>
    <w:rsid w:val="007C76B3"/>
    <w:rsid w:val="007E7414"/>
    <w:rsid w:val="007F0DF1"/>
    <w:rsid w:val="007F53AE"/>
    <w:rsid w:val="00801B2B"/>
    <w:rsid w:val="00802F99"/>
    <w:rsid w:val="00804BF3"/>
    <w:rsid w:val="00805C7F"/>
    <w:rsid w:val="00811412"/>
    <w:rsid w:val="00821C4C"/>
    <w:rsid w:val="00835CEE"/>
    <w:rsid w:val="0084121C"/>
    <w:rsid w:val="00861091"/>
    <w:rsid w:val="0087238C"/>
    <w:rsid w:val="0087317E"/>
    <w:rsid w:val="00875543"/>
    <w:rsid w:val="00877037"/>
    <w:rsid w:val="008814ED"/>
    <w:rsid w:val="00881D0E"/>
    <w:rsid w:val="008876C9"/>
    <w:rsid w:val="008905A7"/>
    <w:rsid w:val="0089431F"/>
    <w:rsid w:val="0089583E"/>
    <w:rsid w:val="00897F02"/>
    <w:rsid w:val="008A0B1D"/>
    <w:rsid w:val="008B0DCA"/>
    <w:rsid w:val="008B6A22"/>
    <w:rsid w:val="008C509C"/>
    <w:rsid w:val="008D20E6"/>
    <w:rsid w:val="008E262E"/>
    <w:rsid w:val="008E2EC7"/>
    <w:rsid w:val="008F6202"/>
    <w:rsid w:val="008F75D5"/>
    <w:rsid w:val="00903D3E"/>
    <w:rsid w:val="00914B42"/>
    <w:rsid w:val="00916F08"/>
    <w:rsid w:val="00920A62"/>
    <w:rsid w:val="00924EEC"/>
    <w:rsid w:val="0092583A"/>
    <w:rsid w:val="00925DDA"/>
    <w:rsid w:val="00932247"/>
    <w:rsid w:val="00942FA2"/>
    <w:rsid w:val="00951A5A"/>
    <w:rsid w:val="009520D0"/>
    <w:rsid w:val="00964DDB"/>
    <w:rsid w:val="00967A6F"/>
    <w:rsid w:val="00967D30"/>
    <w:rsid w:val="00972FDE"/>
    <w:rsid w:val="009758A1"/>
    <w:rsid w:val="00984AE4"/>
    <w:rsid w:val="009C69BB"/>
    <w:rsid w:val="009D600E"/>
    <w:rsid w:val="009E140E"/>
    <w:rsid w:val="009E2DFC"/>
    <w:rsid w:val="009F1DC9"/>
    <w:rsid w:val="009F3024"/>
    <w:rsid w:val="00A04AF0"/>
    <w:rsid w:val="00A13E78"/>
    <w:rsid w:val="00A17173"/>
    <w:rsid w:val="00A202E8"/>
    <w:rsid w:val="00A2259D"/>
    <w:rsid w:val="00A27B80"/>
    <w:rsid w:val="00A35435"/>
    <w:rsid w:val="00A45FE4"/>
    <w:rsid w:val="00A47C52"/>
    <w:rsid w:val="00A61B16"/>
    <w:rsid w:val="00A61FF3"/>
    <w:rsid w:val="00A6218A"/>
    <w:rsid w:val="00A65A6E"/>
    <w:rsid w:val="00A7211B"/>
    <w:rsid w:val="00A75933"/>
    <w:rsid w:val="00A776D8"/>
    <w:rsid w:val="00A8036F"/>
    <w:rsid w:val="00A80AF7"/>
    <w:rsid w:val="00A93BBD"/>
    <w:rsid w:val="00AA3D65"/>
    <w:rsid w:val="00AB5F17"/>
    <w:rsid w:val="00AC003D"/>
    <w:rsid w:val="00AC01A8"/>
    <w:rsid w:val="00AD4CDE"/>
    <w:rsid w:val="00AD653F"/>
    <w:rsid w:val="00AE09C6"/>
    <w:rsid w:val="00AF2107"/>
    <w:rsid w:val="00AF2FF3"/>
    <w:rsid w:val="00B0586D"/>
    <w:rsid w:val="00B14798"/>
    <w:rsid w:val="00B14F05"/>
    <w:rsid w:val="00B20E09"/>
    <w:rsid w:val="00B22260"/>
    <w:rsid w:val="00B23FF6"/>
    <w:rsid w:val="00B244AB"/>
    <w:rsid w:val="00B3688E"/>
    <w:rsid w:val="00B41743"/>
    <w:rsid w:val="00B472BB"/>
    <w:rsid w:val="00B50B77"/>
    <w:rsid w:val="00B50FEB"/>
    <w:rsid w:val="00B51977"/>
    <w:rsid w:val="00B5219F"/>
    <w:rsid w:val="00B5741B"/>
    <w:rsid w:val="00B60C22"/>
    <w:rsid w:val="00B62CBD"/>
    <w:rsid w:val="00B707ED"/>
    <w:rsid w:val="00B76272"/>
    <w:rsid w:val="00B767AD"/>
    <w:rsid w:val="00B76939"/>
    <w:rsid w:val="00B82D71"/>
    <w:rsid w:val="00B94B6E"/>
    <w:rsid w:val="00BA128B"/>
    <w:rsid w:val="00BA5FB1"/>
    <w:rsid w:val="00BA62D7"/>
    <w:rsid w:val="00BB2607"/>
    <w:rsid w:val="00BB4923"/>
    <w:rsid w:val="00BC0164"/>
    <w:rsid w:val="00BD2A1B"/>
    <w:rsid w:val="00BD3CF7"/>
    <w:rsid w:val="00BD52B9"/>
    <w:rsid w:val="00BD5481"/>
    <w:rsid w:val="00BE12C9"/>
    <w:rsid w:val="00BF1F32"/>
    <w:rsid w:val="00C24E22"/>
    <w:rsid w:val="00C42856"/>
    <w:rsid w:val="00C50CDF"/>
    <w:rsid w:val="00C551D8"/>
    <w:rsid w:val="00C65B44"/>
    <w:rsid w:val="00C968A1"/>
    <w:rsid w:val="00CA0741"/>
    <w:rsid w:val="00CA1A23"/>
    <w:rsid w:val="00CB1A51"/>
    <w:rsid w:val="00CB2524"/>
    <w:rsid w:val="00CB2DC9"/>
    <w:rsid w:val="00CB3E44"/>
    <w:rsid w:val="00CB3EC0"/>
    <w:rsid w:val="00CC2065"/>
    <w:rsid w:val="00CC67FE"/>
    <w:rsid w:val="00CE13CB"/>
    <w:rsid w:val="00CF0AFB"/>
    <w:rsid w:val="00CF1E3A"/>
    <w:rsid w:val="00D03B11"/>
    <w:rsid w:val="00D1414C"/>
    <w:rsid w:val="00D30AE5"/>
    <w:rsid w:val="00D34670"/>
    <w:rsid w:val="00D35F88"/>
    <w:rsid w:val="00D36090"/>
    <w:rsid w:val="00D40F82"/>
    <w:rsid w:val="00D41E3A"/>
    <w:rsid w:val="00D44179"/>
    <w:rsid w:val="00D6013C"/>
    <w:rsid w:val="00D61C30"/>
    <w:rsid w:val="00D67364"/>
    <w:rsid w:val="00D67F80"/>
    <w:rsid w:val="00D72057"/>
    <w:rsid w:val="00D73FE0"/>
    <w:rsid w:val="00D74890"/>
    <w:rsid w:val="00D838AA"/>
    <w:rsid w:val="00D84E25"/>
    <w:rsid w:val="00D8610D"/>
    <w:rsid w:val="00D963E3"/>
    <w:rsid w:val="00D967A2"/>
    <w:rsid w:val="00DA0374"/>
    <w:rsid w:val="00DA0F01"/>
    <w:rsid w:val="00DC3352"/>
    <w:rsid w:val="00DC4CE5"/>
    <w:rsid w:val="00DC6A08"/>
    <w:rsid w:val="00DD505B"/>
    <w:rsid w:val="00DD5C94"/>
    <w:rsid w:val="00DD6BD9"/>
    <w:rsid w:val="00DE5E69"/>
    <w:rsid w:val="00DF7232"/>
    <w:rsid w:val="00E003FF"/>
    <w:rsid w:val="00E11311"/>
    <w:rsid w:val="00E24684"/>
    <w:rsid w:val="00E26BE3"/>
    <w:rsid w:val="00E31FF4"/>
    <w:rsid w:val="00E34158"/>
    <w:rsid w:val="00E40063"/>
    <w:rsid w:val="00E522BB"/>
    <w:rsid w:val="00E60C64"/>
    <w:rsid w:val="00E67B9A"/>
    <w:rsid w:val="00E73F3A"/>
    <w:rsid w:val="00E8225D"/>
    <w:rsid w:val="00EB6FAD"/>
    <w:rsid w:val="00EC44CB"/>
    <w:rsid w:val="00ED30AD"/>
    <w:rsid w:val="00EE00FF"/>
    <w:rsid w:val="00F1673C"/>
    <w:rsid w:val="00F20825"/>
    <w:rsid w:val="00F21684"/>
    <w:rsid w:val="00F223CE"/>
    <w:rsid w:val="00F22889"/>
    <w:rsid w:val="00F30051"/>
    <w:rsid w:val="00F30E81"/>
    <w:rsid w:val="00F36CCA"/>
    <w:rsid w:val="00F43E03"/>
    <w:rsid w:val="00F44F13"/>
    <w:rsid w:val="00F50327"/>
    <w:rsid w:val="00F6168A"/>
    <w:rsid w:val="00F61CCB"/>
    <w:rsid w:val="00F91C7D"/>
    <w:rsid w:val="00FB7022"/>
    <w:rsid w:val="00FC6EB5"/>
    <w:rsid w:val="00FE4DB8"/>
    <w:rsid w:val="00FF2F06"/>
    <w:rsid w:val="00FF7F69"/>
    <w:rsid w:val="136B056B"/>
    <w:rsid w:val="18A13845"/>
    <w:rsid w:val="20C0BC6D"/>
    <w:rsid w:val="2487FA0B"/>
    <w:rsid w:val="56DF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B5A1C"/>
  <w15:chartTrackingRefBased/>
  <w15:docId w15:val="{B58CA3EB-24AC-4501-8C3C-A27DB24A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9E8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97F02"/>
    <w:pPr>
      <w:outlineLvl w:val="0"/>
    </w:pPr>
    <w:rPr>
      <w:b/>
      <w:bCs/>
      <w:color w:val="0055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223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5741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1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352F16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52F16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D41E3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73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73F3A"/>
  </w:style>
  <w:style w:type="paragraph" w:customStyle="1" w:styleId="a">
    <w:basedOn w:val="Normal"/>
    <w:next w:val="Normal"/>
    <w:link w:val="TitleChar"/>
    <w:uiPriority w:val="10"/>
    <w:qFormat/>
    <w:rsid w:val="004239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Standardskriftforavsnitt"/>
    <w:link w:val="a"/>
    <w:uiPriority w:val="10"/>
    <w:rsid w:val="00423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unntekst">
    <w:name w:val="footer"/>
    <w:basedOn w:val="Normal"/>
    <w:link w:val="BunntekstTegn"/>
    <w:uiPriority w:val="99"/>
    <w:unhideWhenUsed/>
    <w:rsid w:val="00E73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73F3A"/>
  </w:style>
  <w:style w:type="character" w:customStyle="1" w:styleId="Overskrift1Tegn">
    <w:name w:val="Overskrift 1 Tegn"/>
    <w:basedOn w:val="Standardskriftforavsnitt"/>
    <w:link w:val="Overskrift1"/>
    <w:uiPriority w:val="9"/>
    <w:rsid w:val="00897F02"/>
    <w:rPr>
      <w:b/>
      <w:bCs/>
      <w:color w:val="00559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223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924E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24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figur">
    <w:name w:val="figur"/>
    <w:basedOn w:val="Normal"/>
    <w:link w:val="figurTegn"/>
    <w:qFormat/>
    <w:rsid w:val="00B62CBD"/>
    <w:pPr>
      <w:spacing w:before="240" w:line="360" w:lineRule="auto"/>
      <w:contextualSpacing/>
      <w:jc w:val="center"/>
    </w:pPr>
    <w:rPr>
      <w:rFonts w:cs="Calibri"/>
      <w:color w:val="184765"/>
      <w:kern w:val="0"/>
      <w:szCs w:val="10"/>
      <w14:ligatures w14:val="none"/>
    </w:rPr>
  </w:style>
  <w:style w:type="character" w:customStyle="1" w:styleId="figurTegn">
    <w:name w:val="figur Tegn"/>
    <w:basedOn w:val="Standardskriftforavsnitt"/>
    <w:link w:val="figur"/>
    <w:rsid w:val="00B62CBD"/>
    <w:rPr>
      <w:rFonts w:cs="Calibri"/>
      <w:color w:val="184765"/>
      <w:kern w:val="0"/>
      <w:szCs w:val="1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93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4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7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8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8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402">
          <w:marLeft w:val="79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177">
          <w:marLeft w:val="79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0706">
          <w:marLeft w:val="79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80">
          <w:marLeft w:val="79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57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4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75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2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f5d197-e0cc-462a-a9ad-1daec5b74c82">
      <Terms xmlns="http://schemas.microsoft.com/office/infopath/2007/PartnerControls"/>
    </lcf76f155ced4ddcb4097134ff3c332f>
    <TaxCatchAll xmlns="177a4b77-c2e6-4ad0-be4c-1a090b2706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C36329319AE84BA9E84D54AE5A8412" ma:contentTypeVersion="10" ma:contentTypeDescription="Create a new document." ma:contentTypeScope="" ma:versionID="8755b37eb75c99b9b7d0aa8b3ef86b02">
  <xsd:schema xmlns:xsd="http://www.w3.org/2001/XMLSchema" xmlns:xs="http://www.w3.org/2001/XMLSchema" xmlns:p="http://schemas.microsoft.com/office/2006/metadata/properties" xmlns:ns2="48f5d197-e0cc-462a-a9ad-1daec5b74c82" xmlns:ns3="177a4b77-c2e6-4ad0-be4c-1a090b27067a" targetNamespace="http://schemas.microsoft.com/office/2006/metadata/properties" ma:root="true" ma:fieldsID="ce9a10266cc0760f8f62ed21fd97d00a" ns2:_="" ns3:_="">
    <xsd:import namespace="48f5d197-e0cc-462a-a9ad-1daec5b74c82"/>
    <xsd:import namespace="177a4b77-c2e6-4ad0-be4c-1a090b270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5d197-e0cc-462a-a9ad-1daec5b74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a4b77-c2e6-4ad0-be4c-1a090b270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11022c-ff38-4b80-aedf-1746f51351b5}" ma:internalName="TaxCatchAll" ma:showField="CatchAllData" ma:web="177a4b77-c2e6-4ad0-be4c-1a090b270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72154-579C-4E15-823D-19846568D904}">
  <ds:schemaRefs>
    <ds:schemaRef ds:uri="http://schemas.microsoft.com/office/2006/metadata/properties"/>
    <ds:schemaRef ds:uri="http://schemas.microsoft.com/office/infopath/2007/PartnerControls"/>
    <ds:schemaRef ds:uri="48f5d197-e0cc-462a-a9ad-1daec5b74c82"/>
    <ds:schemaRef ds:uri="177a4b77-c2e6-4ad0-be4c-1a090b27067a"/>
  </ds:schemaRefs>
</ds:datastoreItem>
</file>

<file path=customXml/itemProps2.xml><?xml version="1.0" encoding="utf-8"?>
<ds:datastoreItem xmlns:ds="http://schemas.openxmlformats.org/officeDocument/2006/customXml" ds:itemID="{9BE57390-42D8-46BF-A644-53E625219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55766-D574-4FE8-9CFD-3DC88F274592}"/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582</Words>
  <Characters>3054</Characters>
  <Application>Microsoft Office Word</Application>
  <DocSecurity>0</DocSecurity>
  <Lines>339</Lines>
  <Paragraphs>95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Specifique Felles</dc:creator>
  <cp:keywords/>
  <dc:description/>
  <cp:lastModifiedBy>Therese Walbom</cp:lastModifiedBy>
  <cp:revision>296</cp:revision>
  <dcterms:created xsi:type="dcterms:W3CDTF">2026-06-15T08:18:00Z</dcterms:created>
  <dcterms:modified xsi:type="dcterms:W3CDTF">2026-09-02T07:32:00Z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0x0101002BC36329319AE84BA9E84D54AE5A8412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