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color w:val="00b0f0"/>
        </w:rPr>
      </w:pPr>
      <w:bookmarkStart w:colFirst="0" w:colLast="0" w:name="_heading=h.gjdgxs" w:id="0"/>
      <w:bookmarkEnd w:id="0"/>
      <w:r w:rsidDel="00000000" w:rsidR="00000000" w:rsidRPr="00000000">
        <w:rPr>
          <w:rFonts w:ascii="Calibri" w:cs="Calibri" w:eastAsia="Calibri" w:hAnsi="Calibri"/>
          <w:color w:val="00b0f0"/>
          <w:rtl w:val="0"/>
        </w:rPr>
        <w:t xml:space="preserve">Tittelen ramser opp de konkrete tiltakene hvis det er mulig. Hvis det er for mange tiltak til at alle kan nevnes, skriv «Vedtak om hjelpetiltak».</w:t>
      </w:r>
    </w:p>
    <w:p w:rsidR="00000000" w:rsidDel="00000000" w:rsidP="00000000" w:rsidRDefault="00000000" w:rsidRPr="00000000" w14:paraId="00000002">
      <w:pPr>
        <w:rPr>
          <w:rFonts w:ascii="Calibri" w:cs="Calibri" w:eastAsia="Calibri" w:hAnsi="Calibri"/>
          <w:color w:val="00b0f0"/>
        </w:rPr>
      </w:pP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color w:val="000000"/>
          <w:rtl w:val="0"/>
        </w:rPr>
        <w:t xml:space="preserve">Vedtak om </w:t>
      </w:r>
      <w:r w:rsidDel="00000000" w:rsidR="00000000" w:rsidRPr="00000000">
        <w:rPr>
          <w:color w:val="f79646"/>
          <w:rtl w:val="0"/>
        </w:rPr>
        <w:t xml:space="preserve">&lt;foreldreveiledning, samarbeidsmøter og besøkshjem&gt;</w:t>
      </w:r>
      <w:r w:rsidDel="00000000" w:rsidR="00000000" w:rsidRPr="00000000">
        <w:rPr>
          <w:rtl w:val="0"/>
        </w:rPr>
      </w:r>
    </w:p>
    <w:p w:rsidR="00000000" w:rsidDel="00000000" w:rsidP="00000000" w:rsidRDefault="00000000" w:rsidRPr="00000000" w14:paraId="00000004">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Barnevernet har undersøkt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omsorgssituasjon og behov og konkluderer med å tilby tiltak for å hjelpe </w:t>
      </w:r>
      <w:r w:rsidDel="00000000" w:rsidR="00000000" w:rsidRPr="00000000">
        <w:rPr>
          <w:rFonts w:ascii="Calibri" w:cs="Calibri" w:eastAsia="Calibri" w:hAnsi="Calibri"/>
          <w:color w:val="f79546"/>
          <w:rtl w:val="0"/>
        </w:rPr>
        <w:t xml:space="preserve">&lt;barnets navn&gt;</w:t>
      </w:r>
      <w:r w:rsidDel="00000000" w:rsidR="00000000" w:rsidRPr="00000000">
        <w:rPr>
          <w:rFonts w:ascii="Calibri" w:cs="Calibri" w:eastAsia="Calibri" w:hAnsi="Calibri"/>
          <w:highlight w:val="white"/>
          <w:rtl w:val="0"/>
        </w:rPr>
        <w:t xml:space="preserve"> og familien. I dette vedtaket beskriver vi </w:t>
      </w:r>
      <w:r w:rsidDel="00000000" w:rsidR="00000000" w:rsidRPr="00000000">
        <w:rPr>
          <w:rFonts w:ascii="Calibri" w:cs="Calibri" w:eastAsia="Calibri" w:hAnsi="Calibri"/>
          <w:color w:val="f79546"/>
          <w:highlight w:val="white"/>
          <w:rtl w:val="0"/>
        </w:rPr>
        <w:t xml:space="preserve">&lt;tiltaket/tiltakene&gt;</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situasjon og hva vi har lagt vekt på.</w:t>
      </w:r>
    </w:p>
    <w:p w:rsidR="00000000" w:rsidDel="00000000" w:rsidP="00000000" w:rsidRDefault="00000000" w:rsidRPr="00000000" w14:paraId="00000005">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06">
      <w:pPr>
        <w:rPr>
          <w:rFonts w:ascii="Calibri" w:cs="Calibri" w:eastAsia="Calibri" w:hAnsi="Calibri"/>
          <w:color w:val="f79546"/>
        </w:rPr>
      </w:pPr>
      <w:r w:rsidDel="00000000" w:rsidR="00000000" w:rsidRPr="00000000">
        <w:rPr>
          <w:rFonts w:ascii="Calibri" w:cs="Calibri" w:eastAsia="Calibri" w:hAnsi="Calibri"/>
          <w:color w:val="f79546"/>
          <w:highlight w:val="white"/>
          <w:rtl w:val="0"/>
        </w:rPr>
        <w:t xml:space="preserve">&lt;Forelder 1&gt;, &lt;Forelder 2&gt;</w:t>
      </w:r>
      <w:r w:rsidDel="00000000" w:rsidR="00000000" w:rsidRPr="00000000">
        <w:rPr>
          <w:rFonts w:ascii="Calibri" w:cs="Calibri" w:eastAsia="Calibri" w:hAnsi="Calibri"/>
          <w:highlight w:val="white"/>
          <w:rtl w:val="0"/>
        </w:rPr>
        <w:t xml:space="preserve"> og </w:t>
      </w:r>
      <w:r w:rsidDel="00000000" w:rsidR="00000000" w:rsidRPr="00000000">
        <w:rPr>
          <w:rFonts w:ascii="Calibri" w:cs="Calibri" w:eastAsia="Calibri" w:hAnsi="Calibri"/>
          <w:color w:val="f79546"/>
          <w:highlight w:val="white"/>
          <w:rtl w:val="0"/>
        </w:rPr>
        <w:t xml:space="preserve">&lt;ungdommens </w:t>
      </w:r>
      <w:r w:rsidDel="00000000" w:rsidR="00000000" w:rsidRPr="00000000">
        <w:rPr>
          <w:color w:val="f79546"/>
          <w:highlight w:val="white"/>
          <w:rtl w:val="0"/>
        </w:rPr>
        <w:t xml:space="preserve">navn</w:t>
      </w:r>
      <w:r w:rsidDel="00000000" w:rsidR="00000000" w:rsidRPr="00000000">
        <w:rPr>
          <w:rFonts w:ascii="Calibri" w:cs="Calibri" w:eastAsia="Calibri" w:hAnsi="Calibri"/>
          <w:color w:val="f79546"/>
          <w:highlight w:val="white"/>
          <w:rtl w:val="0"/>
        </w:rPr>
        <w:t xml:space="preserve">&gt;</w:t>
      </w:r>
      <w:r w:rsidDel="00000000" w:rsidR="00000000" w:rsidRPr="00000000">
        <w:rPr>
          <w:rFonts w:ascii="Calibri" w:cs="Calibri" w:eastAsia="Calibri" w:hAnsi="Calibri"/>
          <w:highlight w:val="white"/>
          <w:rtl w:val="0"/>
        </w:rPr>
        <w:t xml:space="preserve"> er </w:t>
      </w:r>
      <w:r w:rsidDel="00000000" w:rsidR="00000000" w:rsidRPr="00000000">
        <w:rPr>
          <w:rFonts w:ascii="Calibri" w:cs="Calibri" w:eastAsia="Calibri" w:hAnsi="Calibri"/>
          <w:color w:val="f79546"/>
          <w:highlight w:val="white"/>
          <w:rtl w:val="0"/>
        </w:rPr>
        <w:t xml:space="preserve">&lt;part/parter&gt;</w:t>
      </w:r>
      <w:r w:rsidDel="00000000" w:rsidR="00000000" w:rsidRPr="00000000">
        <w:rPr>
          <w:rFonts w:ascii="Calibri" w:cs="Calibri" w:eastAsia="Calibri" w:hAnsi="Calibri"/>
          <w:highlight w:val="white"/>
          <w:rtl w:val="0"/>
        </w:rPr>
        <w:t xml:space="preserve"> i denne saken. </w:t>
      </w:r>
      <w:r w:rsidDel="00000000" w:rsidR="00000000" w:rsidRPr="00000000">
        <w:rPr>
          <w:rFonts w:ascii="Calibri" w:cs="Calibri" w:eastAsia="Calibri" w:hAnsi="Calibri"/>
          <w:color w:val="f79546"/>
          <w:highlight w:val="white"/>
          <w:rtl w:val="0"/>
        </w:rPr>
        <w:t xml:space="preserve">&lt;Dere får hvert deres eksemplar av dette vedtaket.</w:t>
      </w:r>
      <w:r w:rsidDel="00000000" w:rsidR="00000000" w:rsidRPr="00000000">
        <w:rPr>
          <w:rFonts w:ascii="Calibri" w:cs="Calibri" w:eastAsia="Calibri" w:hAnsi="Calibri"/>
          <w:color w:val="f79546"/>
          <w:rtl w:val="0"/>
        </w:rPr>
        <w:t xml:space="preserve">&gt;</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lineRule="auto"/>
        <w:rPr>
          <w:rFonts w:ascii="Calibri" w:cs="Calibri" w:eastAsia="Calibri" w:hAnsi="Calibri"/>
          <w:b w:val="1"/>
          <w:bCs w:val="1"/>
          <w:color w:val="000000"/>
        </w:rPr>
      </w:pPr>
      <w:bookmarkStart w:colFirst="0" w:colLast="0" w:name="_heading=h.30j0zll" w:id="1"/>
      <w:bookmarkEnd w:id="1"/>
      <w:r w:rsidDel="00000000" w:rsidR="00000000" w:rsidRPr="00000000">
        <w:rPr>
          <w:rtl w:val="0"/>
        </w:rPr>
      </w:r>
    </w:p>
    <w:p w:rsidR="00000000" w:rsidDel="00000000" w:rsidP="00000000" w:rsidRDefault="00000000" w:rsidRPr="00000000" w14:paraId="00000008">
      <w:pPr>
        <w:pStyle w:val="Heading2"/>
        <w:rPr>
          <w:b w:val="0"/>
          <w:bCs w:val="0"/>
        </w:rPr>
      </w:pPr>
      <w:r w:rsidDel="00000000" w:rsidR="00000000" w:rsidRPr="00000000">
        <w:rPr>
          <w:rtl w:val="0"/>
        </w:rPr>
        <w:t xml:space="preserve">Vedtak</w:t>
      </w:r>
      <w:r w:rsidDel="00000000" w:rsidR="00000000" w:rsidRPr="00000000">
        <w:rPr>
          <w:rtl w:val="0"/>
        </w:rPr>
      </w:r>
    </w:p>
    <w:p w:rsidR="00000000" w:rsidDel="00000000" w:rsidP="00000000" w:rsidRDefault="00000000" w:rsidRPr="00000000" w14:paraId="00000009">
      <w:pPr>
        <w:rPr>
          <w:rFonts w:ascii="Calibri" w:cs="Calibri" w:eastAsia="Calibri" w:hAnsi="Calibri"/>
          <w:color w:val="00ff00"/>
        </w:rPr>
      </w:pPr>
      <w:r w:rsidDel="00000000" w:rsidR="00000000" w:rsidRPr="00000000">
        <w:rPr>
          <w:rFonts w:ascii="Calibri" w:cs="Calibri" w:eastAsia="Calibri" w:hAnsi="Calibri"/>
          <w:rtl w:val="0"/>
        </w:rPr>
        <w:t xml:space="preserve">Barnevernet vedtar å tilby dere </w:t>
      </w:r>
      <w:r w:rsidDel="00000000" w:rsidR="00000000" w:rsidRPr="00000000">
        <w:rPr>
          <w:rFonts w:ascii="Calibri" w:cs="Calibri" w:eastAsia="Calibri" w:hAnsi="Calibri"/>
          <w:color w:val="f79546"/>
          <w:rtl w:val="0"/>
        </w:rPr>
        <w:t xml:space="preserve">&lt;dette hjelpetiltaket / disse hjelpetiltakene&gt;</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0A">
      <w:pPr>
        <w:rPr>
          <w:rFonts w:ascii="Calibri" w:cs="Calibri" w:eastAsia="Calibri" w:hAnsi="Calibri"/>
          <w:color w:val="00b0f0"/>
        </w:rPr>
      </w:pPr>
      <w:r w:rsidDel="00000000" w:rsidR="00000000" w:rsidRPr="00000000">
        <w:rPr>
          <w:rFonts w:ascii="Calibri" w:cs="Calibri" w:eastAsia="Calibri" w:hAnsi="Calibri"/>
          <w:color w:val="00b0f0"/>
          <w:rtl w:val="0"/>
        </w:rPr>
        <w:t xml:space="preserve">Eksempel:</w:t>
      </w:r>
    </w:p>
    <w:p w:rsidR="00000000" w:rsidDel="00000000" w:rsidP="00000000" w:rsidRDefault="00000000" w:rsidRPr="00000000" w14:paraId="0000000B">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Foreldreveiledning:</w:t>
      </w:r>
      <w:r w:rsidDel="00000000" w:rsidR="00000000" w:rsidRPr="00000000">
        <w:rPr>
          <w:rFonts w:ascii="Calibri" w:cs="Calibri" w:eastAsia="Calibri" w:hAnsi="Calibri"/>
          <w:color w:val="00b0f0"/>
          <w:rtl w:val="0"/>
        </w:rPr>
        <w:t xml:space="preserve"> Dere får ukentlig veiledning av en veileder i barnevernet. Hensikten er at dere skal bli tryggere på hvordan dere kan møte Eva i utfordrende situasjoner.</w:t>
      </w:r>
    </w:p>
    <w:p w:rsidR="00000000" w:rsidDel="00000000" w:rsidP="00000000" w:rsidRDefault="00000000" w:rsidRPr="00000000" w14:paraId="0000000C">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Besøkshjem: </w:t>
      </w:r>
      <w:r w:rsidDel="00000000" w:rsidR="00000000" w:rsidRPr="00000000">
        <w:rPr>
          <w:rFonts w:ascii="Calibri" w:cs="Calibri" w:eastAsia="Calibri" w:hAnsi="Calibri"/>
          <w:color w:val="00b0f0"/>
          <w:rtl w:val="0"/>
        </w:rPr>
        <w:t xml:space="preserve">Eva skal være i besøkshjem én helg i måneden. Hensikten er at Eva får kontakt med flere trygge voksne, og at familien får mer overskudd.  </w:t>
      </w:r>
    </w:p>
    <w:p w:rsidR="00000000" w:rsidDel="00000000" w:rsidP="00000000" w:rsidRDefault="00000000" w:rsidRPr="00000000" w14:paraId="0000000D">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Samarbeidsmøter på skolen</w:t>
      </w:r>
      <w:r w:rsidDel="00000000" w:rsidR="00000000" w:rsidRPr="00000000">
        <w:rPr>
          <w:rFonts w:ascii="Calibri" w:cs="Calibri" w:eastAsia="Calibri" w:hAnsi="Calibri"/>
          <w:color w:val="00b0f0"/>
          <w:rtl w:val="0"/>
        </w:rPr>
        <w:t xml:space="preserve">: Barnevernet, skolen og dere foreldre skal møtes jevnlig for å vurdere situasjonen og hvordan hjem og skole best kan legge til rette for at Eva skal ha det bra.</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Vedtaket er gjort etter barnevernsloven § 3-1. Der står det at barnevernet skal tilby hjelpetiltak som egner seg til å møte </w:t>
      </w:r>
      <w:r w:rsidDel="00000000" w:rsidR="00000000" w:rsidRPr="00000000">
        <w:rPr>
          <w:rFonts w:ascii="Calibri" w:cs="Calibri" w:eastAsia="Calibri" w:hAnsi="Calibri"/>
          <w:highlight w:val="white"/>
          <w:rtl w:val="0"/>
        </w:rPr>
        <w:t xml:space="preserve">barnet</w:t>
      </w:r>
      <w:r w:rsidDel="00000000" w:rsidR="00000000" w:rsidRPr="00000000">
        <w:rPr>
          <w:rFonts w:ascii="Calibri" w:cs="Calibri" w:eastAsia="Calibri" w:hAnsi="Calibri"/>
          <w:rtl w:val="0"/>
        </w:rPr>
        <w:t xml:space="preserve">s og familiens behov og til å bidra til positiv endring.</w:t>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Vedtaket gjelder for perioden </w:t>
      </w:r>
      <w:r w:rsidDel="00000000" w:rsidR="00000000" w:rsidRPr="00000000">
        <w:rPr>
          <w:rFonts w:ascii="Calibri" w:cs="Calibri" w:eastAsia="Calibri" w:hAnsi="Calibri"/>
          <w:color w:val="f79546"/>
          <w:highlight w:val="white"/>
          <w:rtl w:val="0"/>
        </w:rPr>
        <w:t xml:space="preserve">&lt;</w:t>
      </w:r>
      <w:r w:rsidDel="00000000" w:rsidR="00000000" w:rsidRPr="00000000">
        <w:rPr>
          <w:rFonts w:ascii="Calibri" w:cs="Calibri" w:eastAsia="Calibri" w:hAnsi="Calibri"/>
          <w:color w:val="f79646"/>
          <w:rtl w:val="0"/>
        </w:rPr>
        <w:t xml:space="preserve">10. oktober 2023 til 10. april 2024</w:t>
      </w:r>
      <w:r w:rsidDel="00000000" w:rsidR="00000000" w:rsidRPr="00000000">
        <w:rPr>
          <w:rFonts w:ascii="Calibri" w:cs="Calibri" w:eastAsia="Calibri" w:hAnsi="Calibri"/>
          <w:color w:val="f79546"/>
          <w:highlight w:val="white"/>
          <w:rtl w:val="0"/>
        </w:rPr>
        <w:t xml:space="preserve">&gt;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f79546"/>
          <w:highlight w:val="white"/>
          <w:rtl w:val="0"/>
        </w:rPr>
        <w:t xml:space="preserve">&lt;Tiltaket/Tiltakene&gt; </w:t>
      </w:r>
      <w:r w:rsidDel="00000000" w:rsidR="00000000" w:rsidRPr="00000000">
        <w:rPr>
          <w:rFonts w:ascii="Calibri" w:cs="Calibri" w:eastAsia="Calibri" w:hAnsi="Calibri"/>
          <w:rtl w:val="0"/>
        </w:rPr>
        <w:t xml:space="preserve">beskrives nærmere i </w:t>
      </w:r>
      <w:r w:rsidDel="00000000" w:rsidR="00000000" w:rsidRPr="00000000">
        <w:rPr>
          <w:rFonts w:ascii="Calibri" w:cs="Calibri" w:eastAsia="Calibri" w:hAnsi="Calibri"/>
          <w:color w:val="ed7d31"/>
          <w:rtl w:val="0"/>
        </w:rPr>
        <w:t xml:space="preserve">&lt;barnets for</w:t>
      </w:r>
      <w:r w:rsidDel="00000000" w:rsidR="00000000" w:rsidRPr="00000000">
        <w:rPr>
          <w:color w:val="ed7d31"/>
          <w:rtl w:val="0"/>
        </w:rPr>
        <w:t xml:space="preserve">navn&gt;</w:t>
      </w:r>
      <w:r w:rsidDel="00000000" w:rsidR="00000000" w:rsidRPr="00000000">
        <w:rPr>
          <w:rtl w:val="0"/>
        </w:rPr>
        <w:t xml:space="preserve">s</w:t>
      </w:r>
      <w:r w:rsidDel="00000000" w:rsidR="00000000" w:rsidRPr="00000000">
        <w:rPr>
          <w:rFonts w:ascii="Calibri" w:cs="Calibri" w:eastAsia="Calibri" w:hAnsi="Calibri"/>
          <w:rtl w:val="0"/>
        </w:rPr>
        <w:t xml:space="preserve"> plan, som skal evalueres jevnlig sammen med dere.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rPr/>
      </w:pPr>
      <w:bookmarkStart w:colFirst="0" w:colLast="0" w:name="_heading=h.1fob9te" w:id="2"/>
      <w:bookmarkEnd w:id="2"/>
      <w:r w:rsidDel="00000000" w:rsidR="00000000" w:rsidRPr="00000000">
        <w:rPr>
          <w:rtl w:val="0"/>
        </w:rPr>
        <w:t xml:space="preserve">Hvilke opplysninger har kommet fram i undersøkelsen?</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Dette er opplysninger som har kommet fram i undersøkelsen, og som har betydning for vedtaket: </w:t>
      </w:r>
    </w:p>
    <w:p w:rsidR="00000000" w:rsidDel="00000000" w:rsidP="00000000" w:rsidRDefault="00000000" w:rsidRPr="00000000" w14:paraId="00000015">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6">
      <w:pPr>
        <w:pStyle w:val="Heading3"/>
        <w:rPr>
          <w:b w:val="0"/>
          <w:bCs w:val="0"/>
        </w:rPr>
      </w:pPr>
      <w:bookmarkStart w:colFirst="0" w:colLast="0" w:name="_heading=h.3znysh7" w:id="3"/>
      <w:bookmarkEnd w:id="3"/>
      <w:r w:rsidDel="00000000" w:rsidR="00000000" w:rsidRPr="00000000">
        <w:rPr>
          <w:rtl w:val="0"/>
        </w:rPr>
        <w:t xml:space="preserve">Historikk</w:t>
      </w:r>
      <w:r w:rsidDel="00000000" w:rsidR="00000000" w:rsidRPr="00000000">
        <w:rPr>
          <w:rtl w:val="0"/>
        </w:rPr>
      </w:r>
    </w:p>
    <w:p w:rsidR="00000000" w:rsidDel="00000000" w:rsidP="00000000" w:rsidRDefault="00000000" w:rsidRPr="00000000" w14:paraId="00000017">
      <w:pPr>
        <w:rPr>
          <w:color w:val="00b0f0"/>
        </w:rPr>
      </w:pPr>
      <w:r w:rsidDel="00000000" w:rsidR="00000000" w:rsidRPr="00000000">
        <w:rPr>
          <w:color w:val="00b0f0"/>
          <w:highlight w:val="white"/>
          <w:rtl w:val="0"/>
        </w:rPr>
        <w:t xml:space="preserve">Her skal du skrive et kort avsnitt som gir et visst inntrykk av barnets/ungdommens bakgrunn: kort om bekymringsmeldingen, familie, boforhold, eventuelle flyttinger og tidligere kontakt med barnevernet. </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80" w:lineRule="auto"/>
        <w:rPr>
          <w:rFonts w:ascii="Calibri" w:cs="Calibri" w:eastAsia="Calibri" w:hAnsi="Calibri"/>
          <w:b w:val="1"/>
          <w:bCs w:val="1"/>
          <w:color w:val="00b0f0"/>
        </w:rPr>
      </w:pPr>
      <w:r w:rsidDel="00000000" w:rsidR="00000000" w:rsidRPr="00000000">
        <w:rPr>
          <w:rtl w:val="0"/>
        </w:rPr>
      </w:r>
    </w:p>
    <w:p w:rsidR="00000000" w:rsidDel="00000000" w:rsidP="00000000" w:rsidRDefault="00000000" w:rsidRPr="00000000" w14:paraId="00000019">
      <w:pPr>
        <w:pStyle w:val="Heading3"/>
        <w:rPr>
          <w:color w:val="404040"/>
        </w:rPr>
      </w:pPr>
      <w:r w:rsidDel="00000000" w:rsidR="00000000" w:rsidRPr="00000000">
        <w:rPr>
          <w:color w:val="f79646"/>
          <w:rtl w:val="0"/>
        </w:rPr>
        <w:t xml:space="preserve">&lt;Barnets fornavn&gt;</w:t>
      </w:r>
      <w:r w:rsidDel="00000000" w:rsidR="00000000" w:rsidRPr="00000000">
        <w:rPr>
          <w:color w:val="000000"/>
          <w:rtl w:val="0"/>
        </w:rPr>
        <w:t xml:space="preserve">s</w:t>
      </w:r>
      <w:r w:rsidDel="00000000" w:rsidR="00000000" w:rsidRPr="00000000">
        <w:rPr>
          <w:rtl w:val="0"/>
        </w:rPr>
        <w:t xml:space="preserve"> </w:t>
      </w:r>
      <w:r w:rsidDel="00000000" w:rsidR="00000000" w:rsidRPr="00000000">
        <w:rPr>
          <w:color w:val="404040"/>
          <w:rtl w:val="0"/>
        </w:rPr>
        <w:t xml:space="preserve">situasjon</w:t>
      </w:r>
    </w:p>
    <w:p w:rsidR="00000000" w:rsidDel="00000000" w:rsidP="00000000" w:rsidRDefault="00000000" w:rsidRPr="00000000" w14:paraId="0000001A">
      <w:pPr>
        <w:rPr>
          <w:color w:val="00b0f0"/>
          <w:highlight w:val="white"/>
        </w:rPr>
      </w:pPr>
      <w:r w:rsidDel="00000000" w:rsidR="00000000" w:rsidRPr="00000000">
        <w:rPr>
          <w:color w:val="00b0f0"/>
          <w:highlight w:val="white"/>
          <w:rtl w:val="0"/>
        </w:rPr>
        <w:t xml:space="preserve">Hvilke opplysninger har kommet fram i undersøkelsen som er relevante for bekymringsmeldingen, </w:t>
      </w:r>
      <w:r w:rsidDel="00000000" w:rsidR="00000000" w:rsidRPr="00000000">
        <w:rPr>
          <w:color w:val="00b0f0"/>
          <w:rtl w:val="0"/>
        </w:rPr>
        <w:t xml:space="preserve">for eksempel fra skole, lege og partene selv</w:t>
      </w:r>
      <w:r w:rsidDel="00000000" w:rsidR="00000000" w:rsidRPr="00000000">
        <w:rPr>
          <w:color w:val="00b0f0"/>
          <w:highlight w:val="white"/>
          <w:rtl w:val="0"/>
        </w:rPr>
        <w:t xml:space="preserve">? Beskriv fakta om barnets og familiens situasjon med tydelige kilder, for eksempel samspill, bosituasjon, foreldres rus. Ta bare med «aktive fakta», altså fakta som er relevante for bekymringsmeldingen og vurderingen, og som kan legges på vektskålen – både fakta som støtter opp om konklusjonen, og fakta som ikke gjør det. Unngå vurderinger. Bruk et språk som foreldre kan forstå.</w:t>
      </w:r>
    </w:p>
    <w:p w:rsidR="00000000" w:rsidDel="00000000" w:rsidP="00000000" w:rsidRDefault="00000000" w:rsidRPr="00000000" w14:paraId="0000001B">
      <w:pPr>
        <w:pStyle w:val="Heading3"/>
        <w:rPr>
          <w:color w:val="00b0f0"/>
          <w:highlight w:val="white"/>
        </w:rPr>
      </w:pPr>
      <w:r w:rsidDel="00000000" w:rsidR="00000000" w:rsidRPr="00000000">
        <w:rPr>
          <w:color w:val="00b0f0"/>
          <w:highlight w:val="white"/>
          <w:rtl w:val="0"/>
        </w:rPr>
        <w:br w:type="textWrapping"/>
      </w:r>
      <w:r w:rsidDel="00000000" w:rsidR="00000000" w:rsidRPr="00000000">
        <w:rPr>
          <w:color w:val="f79646"/>
          <w:rtl w:val="0"/>
        </w:rPr>
        <w:t xml:space="preserve">&lt;Barnets fornavn&gt;</w:t>
      </w:r>
      <w:r w:rsidDel="00000000" w:rsidR="00000000" w:rsidRPr="00000000">
        <w:rPr>
          <w:color w:val="404040"/>
          <w:rtl w:val="0"/>
        </w:rPr>
        <w:t xml:space="preserve">s meninger</w:t>
      </w:r>
      <w:r w:rsidDel="00000000" w:rsidR="00000000" w:rsidRPr="00000000">
        <w:rPr>
          <w:rtl w:val="0"/>
        </w:rPr>
      </w:r>
    </w:p>
    <w:p w:rsidR="00000000" w:rsidDel="00000000" w:rsidP="00000000" w:rsidRDefault="00000000" w:rsidRPr="00000000" w14:paraId="0000001C">
      <w:pPr>
        <w:rPr>
          <w:color w:val="00b0f0"/>
          <w:highlight w:val="white"/>
        </w:rPr>
      </w:pPr>
      <w:r w:rsidDel="00000000" w:rsidR="00000000" w:rsidRPr="00000000">
        <w:rPr>
          <w:color w:val="00b0f0"/>
          <w:highlight w:val="white"/>
          <w:rtl w:val="0"/>
        </w:rPr>
        <w:t xml:space="preserve">Hva mener barnet/ungdommen om sin egen og familiens situasjon og om bekymringsmeldingen? Hvilke ønsker om og behov for hjelp gir hen uttrykk for? Hva mener barnet/ungdommen om aktuelle tiltak?</w:t>
      </w:r>
      <w:r w:rsidDel="00000000" w:rsidR="00000000" w:rsidRPr="00000000">
        <w:rPr>
          <w:i w:val="1"/>
          <w:iCs w:val="1"/>
          <w:color w:val="00b0f0"/>
          <w:rtl w:val="0"/>
        </w:rPr>
        <w:t xml:space="preserve"> </w:t>
      </w:r>
      <w:r w:rsidDel="00000000" w:rsidR="00000000" w:rsidRPr="00000000">
        <w:rPr>
          <w:color w:val="00b0f0"/>
          <w:highlight w:val="white"/>
          <w:rtl w:val="0"/>
        </w:rPr>
        <w:t xml:space="preserve">Få også fram hvordan barnet har gitt uttrykk for sin mening, for eksempel gjennom barnesamtale. Hvem var til stede? </w:t>
      </w:r>
    </w:p>
    <w:p w:rsidR="00000000" w:rsidDel="00000000" w:rsidP="00000000" w:rsidRDefault="00000000" w:rsidRPr="00000000" w14:paraId="0000001D">
      <w:pPr>
        <w:pStyle w:val="Heading3"/>
        <w:rPr/>
      </w:pPr>
      <w:r w:rsidDel="00000000" w:rsidR="00000000" w:rsidRPr="00000000">
        <w:rPr>
          <w:highlight w:val="white"/>
          <w:rtl w:val="0"/>
        </w:rPr>
        <w:br w:type="textWrapping"/>
      </w:r>
      <w:r w:rsidDel="00000000" w:rsidR="00000000" w:rsidRPr="00000000">
        <w:rPr>
          <w:color w:val="f79646"/>
          <w:highlight w:val="white"/>
          <w:rtl w:val="0"/>
        </w:rPr>
        <w:t xml:space="preserve">&lt;</w:t>
      </w:r>
      <w:r w:rsidDel="00000000" w:rsidR="00000000" w:rsidRPr="00000000">
        <w:rPr>
          <w:color w:val="f79646"/>
          <w:rtl w:val="0"/>
        </w:rPr>
        <w:t xml:space="preserve">Foreldrenes/Fars/Mors meninger</w:t>
      </w:r>
      <w:r w:rsidDel="00000000" w:rsidR="00000000" w:rsidRPr="00000000">
        <w:rPr>
          <w:color w:val="f79646"/>
          <w:highlight w:val="white"/>
          <w:rtl w:val="0"/>
        </w:rPr>
        <w:t xml:space="preserve">&gt;</w:t>
      </w:r>
      <w:r w:rsidDel="00000000" w:rsidR="00000000" w:rsidRPr="00000000">
        <w:rPr>
          <w:rtl w:val="0"/>
        </w:rPr>
      </w:r>
    </w:p>
    <w:p w:rsidR="00000000" w:rsidDel="00000000" w:rsidP="00000000" w:rsidRDefault="00000000" w:rsidRPr="00000000" w14:paraId="0000001E">
      <w:pPr>
        <w:rPr>
          <w:color w:val="00b0f0"/>
        </w:rPr>
      </w:pPr>
      <w:r w:rsidDel="00000000" w:rsidR="00000000" w:rsidRPr="00000000">
        <w:rPr>
          <w:color w:val="00b0f0"/>
          <w:highlight w:val="white"/>
          <w:rtl w:val="0"/>
        </w:rPr>
        <w:t xml:space="preserve">Hva mener foreldrene om barnets og familiens situasjon og om bekymringsmeldingen? Hvilke ønsker om og behov for hjelp gir de uttrykk for? H</w:t>
      </w:r>
      <w:r w:rsidDel="00000000" w:rsidR="00000000" w:rsidRPr="00000000">
        <w:rPr>
          <w:color w:val="00b0f0"/>
          <w:rtl w:val="0"/>
        </w:rPr>
        <w:t xml:space="preserve">va mener foreldrene om aktuelle tiltak?  </w:t>
      </w:r>
    </w:p>
    <w:p w:rsidR="00000000" w:rsidDel="00000000" w:rsidP="00000000" w:rsidRDefault="00000000" w:rsidRPr="00000000" w14:paraId="0000001F">
      <w:pPr>
        <w:pStyle w:val="Heading2"/>
        <w:rPr/>
      </w:pPr>
      <w:r w:rsidDel="00000000" w:rsidR="00000000" w:rsidRPr="00000000">
        <w:rPr>
          <w:rtl w:val="0"/>
        </w:rPr>
        <w:br w:type="textWrapping"/>
        <w:t xml:space="preserve">Barnevernets vurdering</w:t>
      </w:r>
    </w:p>
    <w:p w:rsidR="00000000" w:rsidDel="00000000" w:rsidP="00000000" w:rsidRDefault="00000000" w:rsidRPr="00000000" w14:paraId="00000020">
      <w:pPr>
        <w:rPr/>
      </w:pPr>
      <w:bookmarkStart w:colFirst="0" w:colLast="0" w:name="_heading=h.2et92p0" w:id="4"/>
      <w:bookmarkEnd w:id="4"/>
      <w:r w:rsidDel="00000000" w:rsidR="00000000" w:rsidRPr="00000000">
        <w:rPr>
          <w:rtl w:val="0"/>
        </w:rPr>
        <w:t xml:space="preserve">Barnevernet skal vurdere om </w:t>
      </w:r>
      <w:r w:rsidDel="00000000" w:rsidR="00000000" w:rsidRPr="00000000">
        <w:rPr>
          <w:color w:val="f79546"/>
          <w:rtl w:val="0"/>
        </w:rPr>
        <w:t xml:space="preserve">&lt;barnets fornavn&gt;</w:t>
      </w:r>
      <w:r w:rsidDel="00000000" w:rsidR="00000000" w:rsidRPr="00000000">
        <w:rPr>
          <w:rtl w:val="0"/>
        </w:rPr>
        <w:t xml:space="preserve">s omsorgssituasjon gjør at </w:t>
      </w:r>
      <w:r w:rsidDel="00000000" w:rsidR="00000000" w:rsidRPr="00000000">
        <w:rPr>
          <w:color w:val="ed7d31"/>
          <w:sz w:val="22"/>
          <w:szCs w:val="22"/>
          <w:rtl w:val="0"/>
        </w:rPr>
        <w:t xml:space="preserve">&lt;han/hun/hen&gt;</w:t>
      </w:r>
      <w:r w:rsidDel="00000000" w:rsidR="00000000" w:rsidRPr="00000000">
        <w:rPr>
          <w:rtl w:val="0"/>
        </w:rPr>
        <w:t xml:space="preserve"> har behov for hjelp fra barnevernet. Vi skal også vurdere hvilke hjelpetiltak som egner seg til å møte </w:t>
      </w:r>
      <w:r w:rsidDel="00000000" w:rsidR="00000000" w:rsidRPr="00000000">
        <w:rPr>
          <w:color w:val="ed7d31"/>
          <w:rtl w:val="0"/>
        </w:rPr>
        <w:t xml:space="preserve">&lt;barnets fornavn&gt;</w:t>
      </w:r>
      <w:r w:rsidDel="00000000" w:rsidR="00000000" w:rsidRPr="00000000">
        <w:rPr>
          <w:rtl w:val="0"/>
        </w:rPr>
        <w:t xml:space="preserve">s og familiens behov og til å bidra til positiv endring. Barnets beste er alltid det viktigste hensynet. Disse kravene står i barnevernsloven § 3-1 og 1-3. </w:t>
        <w:br w:type="textWrapping"/>
      </w:r>
    </w:p>
    <w:p w:rsidR="00000000" w:rsidDel="00000000" w:rsidP="00000000" w:rsidRDefault="00000000" w:rsidRPr="00000000" w14:paraId="00000021">
      <w:pPr>
        <w:pStyle w:val="Heading3"/>
        <w:rPr/>
      </w:pPr>
      <w:bookmarkStart w:colFirst="0" w:colLast="0" w:name="_heading=h.tyjcwt" w:id="5"/>
      <w:bookmarkEnd w:id="5"/>
      <w:r w:rsidDel="00000000" w:rsidR="00000000" w:rsidRPr="00000000">
        <w:rPr>
          <w:rtl w:val="0"/>
        </w:rPr>
        <w:t xml:space="preserve">Vurdering av </w:t>
      </w:r>
      <w:r w:rsidDel="00000000" w:rsidR="00000000" w:rsidRPr="00000000">
        <w:rPr>
          <w:color w:val="f79646"/>
          <w:rtl w:val="0"/>
        </w:rPr>
        <w:t xml:space="preserve">&lt;Barnets fornavn&gt;</w:t>
      </w:r>
      <w:r w:rsidDel="00000000" w:rsidR="00000000" w:rsidRPr="00000000">
        <w:rPr>
          <w:rtl w:val="0"/>
        </w:rPr>
        <w:t xml:space="preserve">s omsorgssituasjon</w:t>
      </w:r>
    </w:p>
    <w:p w:rsidR="00000000" w:rsidDel="00000000" w:rsidP="00000000" w:rsidRDefault="00000000" w:rsidRPr="00000000" w14:paraId="00000022">
      <w:pPr>
        <w:rPr>
          <w:color w:val="00b0f0"/>
        </w:rPr>
      </w:pPr>
      <w:r w:rsidDel="00000000" w:rsidR="00000000" w:rsidRPr="00000000">
        <w:rPr>
          <w:color w:val="00b0f0"/>
          <w:rtl w:val="0"/>
        </w:rPr>
        <w:t xml:space="preserve">Her kommer barnevernets vurdering basert på faktagrunnlaget og barnevernsfaglig kompetanse. Hvordan vurderer vi barnets behov og situasjon etter det som har kommet fram i undersøkelsen? Hva forteller informasjonen oss om barnets omsorgssituasjon – har vi fått bekreftet eller avkreftet bekymring? Har det oppstått ny bekymring underveis? Hva legger vi vekt på, og hvorfor? Vi kan få motstridende informasjon fra forskjellige kilder, hva veier tyngst og hvorfor? Tilsier barnets omsorgssituasjon at barnet har behov for hjelp fra barnevernet? Er det forhold som setter barnets utvikling i fare?Hvorfor er det behov, og hvorfor skal vi tilby hjelpetiltak? Få med hva barnet og foreldrene mener, og hvordan meningene er vektlagt. Få fram hvilke momenter vi har lagt mest vekt på, og hvorfor hjelpetiltak er til barnets beste.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80" w:lineRule="auto"/>
        <w:rPr>
          <w:rFonts w:ascii="Calibri" w:cs="Calibri" w:eastAsia="Calibri" w:hAnsi="Calibri"/>
          <w:b w:val="1"/>
          <w:bCs w:val="1"/>
          <w:color w:val="404040"/>
        </w:rPr>
      </w:pPr>
      <w:r w:rsidDel="00000000" w:rsidR="00000000" w:rsidRPr="00000000">
        <w:rPr>
          <w:rtl w:val="0"/>
        </w:rPr>
      </w:r>
    </w:p>
    <w:p w:rsidR="00000000" w:rsidDel="00000000" w:rsidP="00000000" w:rsidRDefault="00000000" w:rsidRPr="00000000" w14:paraId="00000024">
      <w:pPr>
        <w:pStyle w:val="Heading3"/>
        <w:rPr/>
      </w:pPr>
      <w:r w:rsidDel="00000000" w:rsidR="00000000" w:rsidRPr="00000000">
        <w:rPr>
          <w:rtl w:val="0"/>
        </w:rPr>
        <w:t xml:space="preserve">Vurdering av aktuelle hjelpetiltak </w:t>
      </w:r>
    </w:p>
    <w:p w:rsidR="00000000" w:rsidDel="00000000" w:rsidP="00000000" w:rsidRDefault="00000000" w:rsidRPr="00000000" w14:paraId="00000025">
      <w:pPr>
        <w:rPr>
          <w:color w:val="00b0f0"/>
        </w:rPr>
      </w:pPr>
      <w:r w:rsidDel="00000000" w:rsidR="00000000" w:rsidRPr="00000000">
        <w:rPr>
          <w:color w:val="00b0f0"/>
          <w:rtl w:val="0"/>
        </w:rPr>
        <w:t xml:space="preserve">Hva har vår vurdering av omsorgssituasjonen å si for veien videre – hvorfor skal vi sette inn hjelpetiltak? Hvilke hjelpetiltak har vi vurdert, og hvorfor mener vi at de tiltakene vi tilbyr, er best egnet til å møte barnets og familiens behov og bidra til positiv endring? Hvorfor er akkurat disse tiltakene til barnets beste? Hvis relevant: Hvordan tar tiltakene hensyn til barnets nettverk og familie og den etniske, kulturelle, språklige og religiøse bakgrunnen?</w:t>
      </w:r>
    </w:p>
    <w:p w:rsidR="00000000" w:rsidDel="00000000" w:rsidP="00000000" w:rsidRDefault="00000000" w:rsidRPr="00000000" w14:paraId="00000026">
      <w:pPr>
        <w:rPr>
          <w:color w:val="00b0f0"/>
        </w:rPr>
      </w:pPr>
      <w:r w:rsidDel="00000000" w:rsidR="00000000" w:rsidRPr="00000000">
        <w:rPr>
          <w:color w:val="00b0f0"/>
          <w:rtl w:val="0"/>
        </w:rPr>
        <w:br w:type="textWrapping"/>
        <w:t xml:space="preserve">Hvordan vurderer vi barnets meninger ut fra modenhet, alder og situasjon, og hvordan vekter vi barnets meninger opp mot faglige hensyn? Hvor mye kan vi vektlegge av det barnet ønsker seg?</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lineRule="auto"/>
        <w:rPr>
          <w:rFonts w:ascii="Calibri" w:cs="Calibri" w:eastAsia="Calibri" w:hAnsi="Calibri"/>
          <w:b w:val="1"/>
          <w:bCs w:val="1"/>
          <w:color w:val="000000"/>
          <w:sz w:val="28"/>
          <w:szCs w:val="28"/>
        </w:rPr>
      </w:pPr>
      <w:bookmarkStart w:colFirst="0" w:colLast="0" w:name="_heading=h.3dy6vkm" w:id="6"/>
      <w:bookmarkEnd w:id="6"/>
      <w:r w:rsidDel="00000000" w:rsidR="00000000" w:rsidRPr="00000000">
        <w:rPr>
          <w:rtl w:val="0"/>
        </w:rPr>
      </w:r>
    </w:p>
    <w:p w:rsidR="00000000" w:rsidDel="00000000" w:rsidP="00000000" w:rsidRDefault="00000000" w:rsidRPr="00000000" w14:paraId="00000028">
      <w:pPr>
        <w:pStyle w:val="Heading2"/>
        <w:rPr/>
      </w:pPr>
      <w:r w:rsidDel="00000000" w:rsidR="00000000" w:rsidRPr="00000000">
        <w:rPr>
          <w:rtl w:val="0"/>
        </w:rPr>
        <w:t xml:space="preserve">Er du uenig i avgjørelsen, kan du klage innen 3 uker</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Du som er part i saken, har rett til å klage på avgjørelsen innen tre uker fra du fikk vedtaket. Barnevernet kan hjelpe deg med å skrive klagen og få innsyn i sakens dokumenter hvis det er aktuelt.</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2A">
      <w:pPr>
        <w:pStyle w:val="Heading3"/>
        <w:rPr/>
      </w:pPr>
      <w:r w:rsidDel="00000000" w:rsidR="00000000" w:rsidRPr="00000000">
        <w:rPr>
          <w:rtl w:val="0"/>
        </w:rPr>
        <w:t xml:space="preserve">Slik klager du på et vedtak </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I klagen </w:t>
      </w:r>
      <w:r w:rsidDel="00000000" w:rsidR="00000000" w:rsidRPr="00000000">
        <w:rPr>
          <w:rtl w:val="0"/>
        </w:rPr>
        <w:t xml:space="preserve">oppgir du</w:t>
      </w:r>
      <w:r w:rsidDel="00000000" w:rsidR="00000000" w:rsidRPr="00000000">
        <w:rPr>
          <w:rtl w:val="0"/>
        </w:rPr>
      </w:r>
    </w:p>
    <w:p w:rsidR="00000000" w:rsidDel="00000000" w:rsidP="00000000" w:rsidRDefault="00000000" w:rsidRPr="00000000" w14:paraId="0000002C">
      <w:pPr>
        <w:numPr>
          <w:ilvl w:val="0"/>
          <w:numId w:val="1"/>
        </w:numPr>
        <w:ind w:left="1440" w:hanging="360"/>
        <w:rPr/>
      </w:pPr>
      <w:r w:rsidDel="00000000" w:rsidR="00000000" w:rsidRPr="00000000">
        <w:rPr>
          <w:rFonts w:ascii="Calibri" w:cs="Calibri" w:eastAsia="Calibri" w:hAnsi="Calibri"/>
          <w:rtl w:val="0"/>
        </w:rPr>
        <w:t xml:space="preserve">hvilket vedtak du klager på </w:t>
      </w:r>
      <w:r w:rsidDel="00000000" w:rsidR="00000000" w:rsidRPr="00000000">
        <w:rPr>
          <w:rtl w:val="0"/>
        </w:rPr>
      </w:r>
    </w:p>
    <w:p w:rsidR="00000000" w:rsidDel="00000000" w:rsidP="00000000" w:rsidRDefault="00000000" w:rsidRPr="00000000" w14:paraId="0000002D">
      <w:pPr>
        <w:numPr>
          <w:ilvl w:val="0"/>
          <w:numId w:val="1"/>
        </w:numPr>
        <w:ind w:left="1440" w:hanging="360"/>
        <w:rPr/>
      </w:pPr>
      <w:r w:rsidDel="00000000" w:rsidR="00000000" w:rsidRPr="00000000">
        <w:rPr>
          <w:rFonts w:ascii="Calibri" w:cs="Calibri" w:eastAsia="Calibri" w:hAnsi="Calibri"/>
          <w:rtl w:val="0"/>
        </w:rPr>
        <w:t xml:space="preserve">hva du er uenig i </w:t>
      </w:r>
      <w:r w:rsidDel="00000000" w:rsidR="00000000" w:rsidRPr="00000000">
        <w:rPr>
          <w:rtl w:val="0"/>
        </w:rPr>
      </w:r>
    </w:p>
    <w:p w:rsidR="00000000" w:rsidDel="00000000" w:rsidP="00000000" w:rsidRDefault="00000000" w:rsidRPr="00000000" w14:paraId="0000002E">
      <w:pPr>
        <w:numPr>
          <w:ilvl w:val="0"/>
          <w:numId w:val="1"/>
        </w:numPr>
        <w:ind w:left="1440" w:hanging="360"/>
        <w:rPr/>
      </w:pPr>
      <w:r w:rsidDel="00000000" w:rsidR="00000000" w:rsidRPr="00000000">
        <w:rPr>
          <w:rFonts w:ascii="Calibri" w:cs="Calibri" w:eastAsia="Calibri" w:hAnsi="Calibri"/>
          <w:rtl w:val="0"/>
        </w:rPr>
        <w:t xml:space="preserve">hvorfor du er uenig </w:t>
      </w:r>
      <w:r w:rsidDel="00000000" w:rsidR="00000000" w:rsidRPr="00000000">
        <w:rPr>
          <w:rtl w:val="0"/>
        </w:rPr>
      </w:r>
    </w:p>
    <w:p w:rsidR="00000000" w:rsidDel="00000000" w:rsidP="00000000" w:rsidRDefault="00000000" w:rsidRPr="00000000" w14:paraId="0000002F">
      <w:pPr>
        <w:numPr>
          <w:ilvl w:val="0"/>
          <w:numId w:val="1"/>
        </w:numPr>
        <w:ind w:left="1440" w:hanging="360"/>
        <w:rPr/>
      </w:pPr>
      <w:r w:rsidDel="00000000" w:rsidR="00000000" w:rsidRPr="00000000">
        <w:rPr>
          <w:rFonts w:ascii="Calibri" w:cs="Calibri" w:eastAsia="Calibri" w:hAnsi="Calibri"/>
          <w:rtl w:val="0"/>
        </w:rPr>
        <w:t xml:space="preserve">hvilke endringer du ønsker </w:t>
      </w:r>
      <w:r w:rsidDel="00000000" w:rsidR="00000000" w:rsidRPr="00000000">
        <w:rPr>
          <w:rtl w:val="0"/>
        </w:rPr>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color w:val="f79546"/>
          <w:rtl w:val="0"/>
        </w:rPr>
        <w:t xml:space="preserve">Du finner klageskjema på kommunens nettsider: &lt;lenke&gt; </w:t>
      </w:r>
      <w:r w:rsidDel="00000000" w:rsidR="00000000" w:rsidRPr="00000000">
        <w:rPr>
          <w:rFonts w:ascii="Calibri" w:cs="Calibri" w:eastAsia="Calibri" w:hAnsi="Calibri"/>
          <w:color w:val="f79546"/>
          <w:sz w:val="18"/>
          <w:szCs w:val="18"/>
          <w:rtl w:val="0"/>
        </w:rPr>
        <w:t xml:space="preserve">/ </w:t>
      </w:r>
      <w:r w:rsidDel="00000000" w:rsidR="00000000" w:rsidRPr="00000000">
        <w:rPr>
          <w:rFonts w:ascii="Calibri" w:cs="Calibri" w:eastAsia="Calibri" w:hAnsi="Calibri"/>
          <w:color w:val="f79546"/>
          <w:rtl w:val="0"/>
        </w:rPr>
        <w:t xml:space="preserve">Du klager i kommunens innsynsløsning for barnevernssaker: &lt;lenke&gt; </w:t>
      </w:r>
      <w:r w:rsidDel="00000000" w:rsidR="00000000" w:rsidRPr="00000000">
        <w:rPr>
          <w:rFonts w:ascii="Calibri" w:cs="Calibri" w:eastAsia="Calibri" w:hAnsi="Calibri"/>
          <w:rtl w:val="0"/>
        </w:rPr>
        <w:br w:type="textWrapping"/>
        <w:t xml:space="preserve"> </w:t>
        <w:br w:type="textWrapping"/>
        <w:t xml:space="preserve">Du kan også sende klagen til  </w:t>
      </w:r>
    </w:p>
    <w:p w:rsidR="00000000" w:rsidDel="00000000" w:rsidP="00000000" w:rsidRDefault="00000000" w:rsidRPr="00000000" w14:paraId="00000031">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&lt;Navn&gt;</w:t>
      </w:r>
      <w:r w:rsidDel="00000000" w:rsidR="00000000" w:rsidRPr="00000000">
        <w:rPr>
          <w:rFonts w:ascii="Calibri" w:cs="Calibri" w:eastAsia="Calibri" w:hAnsi="Calibri"/>
          <w:rtl w:val="0"/>
        </w:rPr>
        <w:t xml:space="preserve"> kommune </w:t>
      </w:r>
    </w:p>
    <w:p w:rsidR="00000000" w:rsidDel="00000000" w:rsidP="00000000" w:rsidRDefault="00000000" w:rsidRPr="00000000" w14:paraId="00000032">
      <w:pPr>
        <w:ind w:left="720" w:firstLine="0"/>
        <w:rPr>
          <w:rFonts w:ascii="Calibri" w:cs="Calibri" w:eastAsia="Calibri" w:hAnsi="Calibri"/>
        </w:rPr>
      </w:pPr>
      <w:r w:rsidDel="00000000" w:rsidR="00000000" w:rsidRPr="00000000">
        <w:rPr>
          <w:rFonts w:ascii="Calibri" w:cs="Calibri" w:eastAsia="Calibri" w:hAnsi="Calibri"/>
          <w:rtl w:val="0"/>
        </w:rPr>
        <w:t xml:space="preserve">Barnevernstjenesten</w:t>
      </w:r>
    </w:p>
    <w:p w:rsidR="00000000" w:rsidDel="00000000" w:rsidP="00000000" w:rsidRDefault="00000000" w:rsidRPr="00000000" w14:paraId="00000033">
      <w:pPr>
        <w:ind w:left="720" w:firstLine="0"/>
        <w:rPr>
          <w:rFonts w:ascii="Calibri" w:cs="Calibri" w:eastAsia="Calibri" w:hAnsi="Calibri"/>
        </w:rPr>
      </w:pPr>
      <w:r w:rsidDel="00000000" w:rsidR="00000000" w:rsidRPr="00000000">
        <w:rPr>
          <w:rFonts w:ascii="Calibri" w:cs="Calibri" w:eastAsia="Calibri" w:hAnsi="Calibri"/>
          <w:rtl w:val="0"/>
        </w:rPr>
        <w:t xml:space="preserve">Postboks </w:t>
      </w:r>
      <w:r w:rsidDel="00000000" w:rsidR="00000000" w:rsidRPr="00000000">
        <w:rPr>
          <w:rFonts w:ascii="Calibri" w:cs="Calibri" w:eastAsia="Calibri" w:hAnsi="Calibri"/>
          <w:color w:val="f79546"/>
          <w:rtl w:val="0"/>
        </w:rPr>
        <w:t xml:space="preserve">&lt;XXXX&gt;</w:t>
      </w:r>
      <w:r w:rsidDel="00000000" w:rsidR="00000000" w:rsidRPr="00000000">
        <w:rPr>
          <w:rFonts w:ascii="Calibri" w:cs="Calibri" w:eastAsia="Calibri" w:hAnsi="Calibri"/>
          <w:rtl w:val="0"/>
        </w:rPr>
        <w:t xml:space="preserve"> </w:t>
      </w:r>
    </w:p>
    <w:p w:rsidR="00000000" w:rsidDel="00000000" w:rsidP="00000000" w:rsidRDefault="00000000" w:rsidRPr="00000000" w14:paraId="00000034">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w:t>
      </w:r>
      <w:r w:rsidDel="00000000" w:rsidR="00000000" w:rsidRPr="00000000">
        <w:rPr>
          <w:color w:val="f79546"/>
          <w:rtl w:val="0"/>
        </w:rPr>
        <w:t xml:space="preserve">Postnummer</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f79546"/>
          <w:rtl w:val="0"/>
        </w:rPr>
        <w:t xml:space="preserve">&lt;</w:t>
      </w:r>
      <w:r w:rsidDel="00000000" w:rsidR="00000000" w:rsidRPr="00000000">
        <w:rPr>
          <w:color w:val="f79546"/>
          <w:rtl w:val="0"/>
        </w:rPr>
        <w:t xml:space="preserve">sted</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Klager du, vil kommunen se på saken på nytt. Hvis kommunen ikke finner grunnlag for å endre avgjørelsen, sender vi klagen til </w:t>
      </w:r>
      <w:r w:rsidDel="00000000" w:rsidR="00000000" w:rsidRPr="00000000">
        <w:rPr>
          <w:rFonts w:ascii="Calibri" w:cs="Calibri" w:eastAsia="Calibri" w:hAnsi="Calibri"/>
          <w:color w:val="f79646"/>
          <w:rtl w:val="0"/>
        </w:rPr>
        <w:t xml:space="preserve">&lt;Statsforvalteren i XXXX&gt;, </w:t>
      </w:r>
      <w:r w:rsidDel="00000000" w:rsidR="00000000" w:rsidRPr="00000000">
        <w:rPr>
          <w:rFonts w:ascii="Calibri" w:cs="Calibri" w:eastAsia="Calibri" w:hAnsi="Calibri"/>
          <w:rtl w:val="0"/>
        </w:rPr>
        <w:t xml:space="preserve">som tar den endelige avgjørelsen. </w:t>
      </w:r>
    </w:p>
    <w:p w:rsidR="00000000" w:rsidDel="00000000" w:rsidP="00000000" w:rsidRDefault="00000000" w:rsidRPr="00000000" w14:paraId="00000036">
      <w:pPr>
        <w:pStyle w:val="Heading2"/>
        <w:rPr/>
      </w:pPr>
      <w:bookmarkStart w:colFirst="0" w:colLast="0" w:name="_heading=h.1t3h5sf" w:id="7"/>
      <w:bookmarkEnd w:id="7"/>
      <w:r w:rsidDel="00000000" w:rsidR="00000000" w:rsidRPr="00000000">
        <w:rPr>
          <w:rtl w:val="0"/>
        </w:rPr>
        <w:br w:type="textWrapping"/>
        <w:t xml:space="preserve">Regelverket som er relevant for saken</w:t>
      </w:r>
    </w:p>
    <w:p w:rsidR="00000000" w:rsidDel="00000000" w:rsidP="00000000" w:rsidRDefault="00000000" w:rsidRPr="00000000" w14:paraId="00000037">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barnevernsloven:</w:t>
      </w:r>
    </w:p>
    <w:p w:rsidR="00000000" w:rsidDel="00000000" w:rsidP="00000000" w:rsidRDefault="00000000" w:rsidRPr="00000000" w14:paraId="00000038">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3-1: grunnlaget (hjemmelen) for vedtaket </w:t>
      </w:r>
    </w:p>
    <w:p w:rsidR="00000000" w:rsidDel="00000000" w:rsidP="00000000" w:rsidRDefault="00000000" w:rsidRPr="00000000" w14:paraId="00000039">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1-3: barnets beste</w:t>
      </w:r>
    </w:p>
    <w:p w:rsidR="00000000" w:rsidDel="00000000" w:rsidP="00000000" w:rsidRDefault="00000000" w:rsidRPr="00000000" w14:paraId="0000003A">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1-4: barnets rett til medvirkning</w:t>
      </w:r>
    </w:p>
    <w:p w:rsidR="00000000" w:rsidDel="00000000" w:rsidP="00000000" w:rsidRDefault="00000000" w:rsidRPr="00000000" w14:paraId="0000003B">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12-9 første ledd: retten til å klage</w:t>
      </w:r>
    </w:p>
    <w:p w:rsidR="00000000" w:rsidDel="00000000" w:rsidP="00000000" w:rsidRDefault="00000000" w:rsidRPr="00000000" w14:paraId="0000003C">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forvaltningsloven §§ 18 og 19: retten til å se dokumentene i saken </w:t>
      </w:r>
    </w:p>
    <w:p w:rsidR="00000000" w:rsidDel="00000000" w:rsidP="00000000" w:rsidRDefault="00000000" w:rsidRPr="00000000" w14:paraId="0000003D">
      <w:pPr>
        <w:rPr>
          <w:rFonts w:ascii="Calibri" w:cs="Calibri" w:eastAsia="Calibri" w:hAnsi="Calibri"/>
        </w:rPr>
      </w:pPr>
      <w:r w:rsidDel="00000000" w:rsidR="00000000" w:rsidRPr="00000000">
        <w:rPr>
          <w:rtl w:val="0"/>
        </w:rPr>
      </w:r>
    </w:p>
    <w:p w:rsidR="00000000" w:rsidDel="00000000" w:rsidP="00000000" w:rsidRDefault="00000000" w:rsidRPr="00000000" w14:paraId="0000003E">
      <w:pPr>
        <w:pStyle w:val="Heading2"/>
        <w:rPr/>
      </w:pPr>
      <w:bookmarkStart w:colFirst="0" w:colLast="0" w:name="_heading=h.4d34og8" w:id="8"/>
      <w:bookmarkEnd w:id="8"/>
      <w:r w:rsidDel="00000000" w:rsidR="00000000" w:rsidRPr="00000000">
        <w:rPr>
          <w:rtl w:val="0"/>
        </w:rPr>
        <w:t xml:space="preserve">Har du spørsmål?</w:t>
      </w:r>
    </w:p>
    <w:p w:rsidR="00000000" w:rsidDel="00000000" w:rsidP="00000000" w:rsidRDefault="00000000" w:rsidRPr="00000000" w14:paraId="0000003F">
      <w:pPr>
        <w:rPr/>
      </w:pPr>
      <w:r w:rsidDel="00000000" w:rsidR="00000000" w:rsidRPr="00000000">
        <w:rPr>
          <w:rtl w:val="0"/>
        </w:rPr>
        <w:t xml:space="preserve">Har du spørsmål om vedtaket, kan du kontakte </w:t>
      </w:r>
      <w:r w:rsidDel="00000000" w:rsidR="00000000" w:rsidRPr="00000000">
        <w:rPr>
          <w:color w:val="f79646"/>
          <w:rtl w:val="0"/>
        </w:rPr>
        <w:t xml:space="preserve">&lt;navn på saksbehandler&gt;</w:t>
      </w:r>
      <w:r w:rsidDel="00000000" w:rsidR="00000000" w:rsidRPr="00000000">
        <w:rPr>
          <w:rtl w:val="0"/>
        </w:rPr>
        <w:t xml:space="preserve"> på telefonnummer </w:t>
      </w:r>
      <w:r w:rsidDel="00000000" w:rsidR="00000000" w:rsidRPr="00000000">
        <w:rPr>
          <w:color w:val="f79646"/>
          <w:rtl w:val="0"/>
        </w:rPr>
        <w:t xml:space="preserve">&lt;XX XX XX XX&gt;</w:t>
      </w:r>
      <w:r w:rsidDel="00000000" w:rsidR="00000000" w:rsidRPr="00000000">
        <w:rPr>
          <w:rtl w:val="0"/>
        </w:rPr>
        <w:t xml:space="preserve"> mandag til fredag mellom klokka </w:t>
      </w:r>
      <w:r w:rsidDel="00000000" w:rsidR="00000000" w:rsidRPr="00000000">
        <w:rPr>
          <w:color w:val="f79646"/>
          <w:rtl w:val="0"/>
        </w:rPr>
        <w:t xml:space="preserve">&lt;X&gt;</w:t>
      </w:r>
      <w:r w:rsidDel="00000000" w:rsidR="00000000" w:rsidRPr="00000000">
        <w:rPr>
          <w:rtl w:val="0"/>
        </w:rPr>
        <w:t xml:space="preserve"> og </w:t>
      </w:r>
      <w:r w:rsidDel="00000000" w:rsidR="00000000" w:rsidRPr="00000000">
        <w:rPr>
          <w:color w:val="f79646"/>
          <w:rtl w:val="0"/>
        </w:rPr>
        <w:t xml:space="preserve">&lt;X&gt;</w:t>
      </w:r>
      <w:r w:rsidDel="00000000" w:rsidR="00000000" w:rsidRPr="00000000">
        <w:rPr>
          <w:rtl w:val="0"/>
        </w:rPr>
        <w:t xml:space="preserve">. Vi svarer gjerne på spørsmål om vedtaket, klagemuligheter eller annet du lurer på.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b w:val="1"/>
      <w:bCs w:val="1"/>
      <w:color w:val="434343"/>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NormalTable0" w:customStyle="1">
    <w:name w:val="Normal Table0"/>
    <w:tblPr>
      <w:tblCellMar>
        <w:top w:w="0.0" w:type="dxa"/>
        <w:left w:w="0.0" w:type="dxa"/>
        <w:bottom w:w="0.0" w:type="dxa"/>
        <w:right w:w="0.0" w:type="dxa"/>
      </w:tblCellMar>
    </w:tblPr>
  </w:style>
  <w:style w:type="paragraph" w:styleId="Bufdir-Overskrift1" w:customStyle="1">
    <w:name w:val="Bufdir - Overskrift 1"/>
    <w:basedOn w:val="Overskrift1"/>
    <w:qFormat w:val="1"/>
    <w:rsid w:val="00216EC5"/>
    <w:pPr>
      <w:keepNext w:val="0"/>
      <w:keepLines w:val="0"/>
      <w:spacing w:line="240" w:lineRule="auto"/>
    </w:pPr>
    <w:rPr>
      <w:rFonts w:ascii="Calibri" w:hAnsi="Calibri"/>
      <w:b w:val="0"/>
      <w:szCs w:val="32"/>
    </w:rPr>
  </w:style>
  <w:style w:type="paragraph" w:styleId="Bufdir-Overskrift2" w:customStyle="1">
    <w:name w:val="Bufdir - Overskrift 2"/>
    <w:basedOn w:val="Overskrift2"/>
    <w:qFormat w:val="1"/>
    <w:rsid w:val="00216EC5"/>
    <w:pPr>
      <w:keepNext w:val="0"/>
      <w:keepLines w:val="0"/>
      <w:spacing w:line="259" w:lineRule="auto"/>
    </w:pPr>
    <w:rPr>
      <w:rFonts w:ascii="Calibri" w:hAnsi="Calibri"/>
      <w:b w:val="0"/>
      <w:szCs w:val="28"/>
    </w:rPr>
  </w:style>
  <w:style w:type="paragraph" w:styleId="Bufdir-Overskrift3" w:customStyle="1">
    <w:name w:val="Bufdir - Overskrift 3"/>
    <w:basedOn w:val="Overskrift3"/>
    <w:qFormat w:val="1"/>
    <w:rsid w:val="008055F8"/>
    <w:pPr>
      <w:keepNext w:val="0"/>
      <w:keepLines w:val="0"/>
      <w:spacing w:line="297" w:lineRule="auto"/>
    </w:pPr>
    <w:rPr>
      <w:rFonts w:ascii="Calibri" w:hAnsi="Calibri"/>
      <w:b w:val="0"/>
      <w:color w:val="404040" w:themeColor="text1" w:themeTint="0000BF"/>
      <w:szCs w:val="26"/>
    </w:rPr>
  </w:style>
  <w:style w:type="paragraph" w:styleId="Merknadstekst">
    <w:name w:val="annotation text"/>
    <w:basedOn w:val="Normal"/>
    <w:link w:val="MerknadstekstTegn"/>
    <w:uiPriority w:val="99"/>
    <w:semiHidden w:val="1"/>
    <w:unhideWhenUsed w:val="1"/>
    <w:pPr>
      <w:spacing w:line="240" w:lineRule="auto"/>
    </w:pPr>
    <w:rPr>
      <w:sz w:val="20"/>
      <w:szCs w:val="20"/>
    </w:rPr>
  </w:style>
  <w:style w:type="character" w:styleId="MerknadstekstTegn" w:customStyle="1">
    <w:name w:val="Merknadstekst Tegn"/>
    <w:basedOn w:val="Standardskriftforavsnitt"/>
    <w:link w:val="Merknadstekst"/>
    <w:uiPriority w:val="99"/>
    <w:semiHidden w:val="1"/>
    <w:rPr>
      <w:rFonts w:asciiTheme="majorHAnsi" w:hAnsiTheme="majorHAnsi"/>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Topptekst">
    <w:name w:val="header"/>
    <w:basedOn w:val="Normal"/>
    <w:link w:val="TopptekstTegn"/>
    <w:uiPriority w:val="99"/>
    <w:unhideWhenUsed w:val="1"/>
    <w:rsid w:val="00F40315"/>
    <w:pPr>
      <w:tabs>
        <w:tab w:val="center" w:pos="4536"/>
        <w:tab w:val="right" w:pos="9072"/>
      </w:tabs>
      <w:spacing w:line="240" w:lineRule="auto"/>
    </w:pPr>
  </w:style>
  <w:style w:type="character" w:styleId="TopptekstTegn" w:customStyle="1">
    <w:name w:val="Topptekst Tegn"/>
    <w:basedOn w:val="Standardskriftforavsnitt"/>
    <w:link w:val="Topptekst"/>
    <w:uiPriority w:val="99"/>
    <w:rsid w:val="00F40315"/>
    <w:rPr>
      <w:rFonts w:asciiTheme="majorHAnsi" w:hAnsiTheme="majorHAnsi"/>
    </w:rPr>
  </w:style>
  <w:style w:type="paragraph" w:styleId="Bunntekst">
    <w:name w:val="footer"/>
    <w:basedOn w:val="Normal"/>
    <w:link w:val="BunntekstTegn"/>
    <w:uiPriority w:val="99"/>
    <w:unhideWhenUsed w:val="1"/>
    <w:rsid w:val="00F40315"/>
    <w:pPr>
      <w:tabs>
        <w:tab w:val="center" w:pos="4536"/>
        <w:tab w:val="right" w:pos="9072"/>
      </w:tabs>
      <w:spacing w:line="240" w:lineRule="auto"/>
    </w:pPr>
  </w:style>
  <w:style w:type="character" w:styleId="BunntekstTegn" w:customStyle="1">
    <w:name w:val="Bunntekst Tegn"/>
    <w:basedOn w:val="Standardskriftforavsnitt"/>
    <w:link w:val="Bunntekst"/>
    <w:uiPriority w:val="99"/>
    <w:rsid w:val="00F40315"/>
    <w:rPr>
      <w:rFonts w:asciiTheme="majorHAnsi" w:hAnsiTheme="majorHAnsi"/>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d15T/QtnPHywlNMAeFQC1S/qqA==">CgMxLjAyCGguZ2pkZ3hzMgloLjMwajB6bGwyCWguMWZvYjl0ZTIJaC4zem55c2g3MgloLjJldDkycDAyCGgudHlqY3d0MgloLjNkeTZ2a20yCWguMXQzaDVzZjIJaC40ZDM0b2c4OABqKAoUc3VnZ2VzdC5xMWY4YXV4aWIwY3MSEFNpcmkgSsO4cmdlbnNydWRqKAoUc3VnZ2VzdC5hNG4xaW05cmd3NHYSEFNpcmkgSsO4cmdlbnNydWRqJwoTc3VnZ2VzdC5sdnBpczFpNWlvZhIQU2lyaSBKw7hyZ2Vuc3J1ZHIhMVo3NW9xNG51QVM4d0tPZ1dhN1ZralRHa2kxLUI4OU01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2024-04-16T11:11:00Z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y fmtid="{D5CDD505-2E9C-101B-9397-08002B2CF9AE}" pid="3" name="MediaServiceImageTags">
    <vt:lpwstr/>
  </property>
</Properties>
</file>