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3EE339" w14:textId="05AB32F0" w:rsidR="003E18D4" w:rsidRDefault="00566B45">
      <w:r>
        <w:rPr>
          <w:noProof/>
        </w:rPr>
        <mc:AlternateContent>
          <mc:Choice Requires="wps">
            <w:drawing>
              <wp:anchor distT="0" distB="0" distL="114300" distR="114300" simplePos="0" relativeHeight="251665408" behindDoc="0" locked="0" layoutInCell="1" allowOverlap="1" wp14:anchorId="5363BA43" wp14:editId="4CCE3987">
                <wp:simplePos x="0" y="0"/>
                <wp:positionH relativeFrom="column">
                  <wp:posOffset>-800100</wp:posOffset>
                </wp:positionH>
                <wp:positionV relativeFrom="paragraph">
                  <wp:posOffset>3958019</wp:posOffset>
                </wp:positionV>
                <wp:extent cx="3340100" cy="419100"/>
                <wp:effectExtent l="0" t="0" r="0" b="0"/>
                <wp:wrapNone/>
                <wp:docPr id="682087592" name="Tekstboks 9"/>
                <wp:cNvGraphicFramePr/>
                <a:graphic xmlns:a="http://schemas.openxmlformats.org/drawingml/2006/main">
                  <a:graphicData uri="http://schemas.microsoft.com/office/word/2010/wordprocessingShape">
                    <wps:wsp>
                      <wps:cNvSpPr txBox="1"/>
                      <wps:spPr>
                        <a:xfrm>
                          <a:off x="0" y="0"/>
                          <a:ext cx="3340100" cy="419100"/>
                        </a:xfrm>
                        <a:prstGeom prst="rect">
                          <a:avLst/>
                        </a:prstGeom>
                        <a:noFill/>
                        <a:ln w="6350">
                          <a:noFill/>
                        </a:ln>
                      </wps:spPr>
                      <wps:txbx>
                        <w:txbxContent>
                          <w:p w14:paraId="032D958D" w14:textId="2A72FF22" w:rsidR="009E080A" w:rsidRPr="009E080A" w:rsidRDefault="009E080A" w:rsidP="009E080A">
                            <w:pPr>
                              <w:rPr>
                                <w:bCs/>
                                <w:color w:val="FFFFFF" w:themeColor="background1"/>
                                <w:sz w:val="36"/>
                                <w:szCs w:val="36"/>
                              </w:rPr>
                            </w:pPr>
                            <w:r w:rsidRPr="009E080A">
                              <w:rPr>
                                <w:bCs/>
                                <w:color w:val="FFFFFF" w:themeColor="background1"/>
                                <w:sz w:val="36"/>
                                <w:szCs w:val="36"/>
                                <w:highlight w:val="darkBlue"/>
                              </w:rPr>
                              <w:t>«Oppdragsgiver»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363BA43" id="_x0000_t202" coordsize="21600,21600" o:spt="202" path="m,l,21600r21600,l21600,xe">
                <v:stroke joinstyle="miter"/>
                <v:path gradientshapeok="t" o:connecttype="rect"/>
              </v:shapetype>
              <v:shape id="Tekstboks 9" o:spid="_x0000_s1026" type="#_x0000_t202" style="position:absolute;margin-left:-63pt;margin-top:311.65pt;width:263pt;height:3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" filled="f" stroked="f" strokeweight=".5pt">
                <v:textbox>
                  <w:txbxContent>
                    <w:p w14:paraId="032D958D" w14:textId="2A72FF22" w:rsidR="009E080A" w:rsidRPr="009E080A" w:rsidRDefault="009E080A" w:rsidP="009E080A">
                      <w:pPr>
                        <w:rPr>
                          <w:bCs/>
                          <w:color w:val="FFFFFF" w:themeColor="background1"/>
                          <w:sz w:val="36"/>
                          <w:szCs w:val="36"/>
                        </w:rPr>
                      </w:pPr>
                      <w:r w:rsidRPr="009E080A">
                        <w:rPr>
                          <w:bCs/>
                          <w:color w:val="FFFFFF" w:themeColor="background1"/>
                          <w:sz w:val="36"/>
                          <w:szCs w:val="36"/>
                          <w:highlight w:val="darkBlue"/>
                        </w:rPr>
                        <w:t>«Oppdragsgiver»</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C346903" wp14:editId="67E698E4">
                <wp:simplePos x="0" y="0"/>
                <wp:positionH relativeFrom="column">
                  <wp:posOffset>-802405</wp:posOffset>
                </wp:positionH>
                <wp:positionV relativeFrom="paragraph">
                  <wp:posOffset>2742907</wp:posOffset>
                </wp:positionV>
                <wp:extent cx="6350000" cy="630090"/>
                <wp:effectExtent l="0" t="0" r="0" b="0"/>
                <wp:wrapNone/>
                <wp:docPr id="342809152" name="Tekstboks 9"/>
                <wp:cNvGraphicFramePr/>
                <a:graphic xmlns:a="http://schemas.openxmlformats.org/drawingml/2006/main">
                  <a:graphicData uri="http://schemas.microsoft.com/office/word/2010/wordprocessingShape">
                    <wps:wsp>
                      <wps:cNvSpPr txBox="1"/>
                      <wps:spPr>
                        <a:xfrm>
                          <a:off x="0" y="0"/>
                          <a:ext cx="6350000" cy="630090"/>
                        </a:xfrm>
                        <a:prstGeom prst="rect">
                          <a:avLst/>
                        </a:prstGeom>
                        <a:noFill/>
                        <a:ln w="6350">
                          <a:noFill/>
                        </a:ln>
                      </wps:spPr>
                      <wps:txbx>
                        <w:txbxContent>
                          <w:p w14:paraId="03257DA0" w14:textId="77777777" w:rsidR="00566B45" w:rsidRDefault="009E080A" w:rsidP="009E080A">
                            <w:pPr>
                              <w:rPr>
                                <w:bCs/>
                                <w:color w:val="FFFFFF" w:themeColor="background1"/>
                                <w:sz w:val="36"/>
                                <w:szCs w:val="36"/>
                              </w:rPr>
                            </w:pPr>
                            <w:r w:rsidRPr="009E080A">
                              <w:rPr>
                                <w:bCs/>
                                <w:color w:val="FFFFFF" w:themeColor="background1"/>
                                <w:sz w:val="36"/>
                                <w:szCs w:val="36"/>
                              </w:rPr>
                              <w:t>Åpen tilbudskonkurranse etter</w:t>
                            </w:r>
                            <w:r w:rsidR="00566B45">
                              <w:rPr>
                                <w:bCs/>
                                <w:color w:val="FFFFFF" w:themeColor="background1"/>
                                <w:sz w:val="36"/>
                                <w:szCs w:val="36"/>
                              </w:rPr>
                              <w:t xml:space="preserve"> </w:t>
                            </w:r>
                          </w:p>
                          <w:p w14:paraId="6136EBED" w14:textId="6A98CE0B" w:rsidR="009E080A" w:rsidRPr="009E080A" w:rsidRDefault="00566B45" w:rsidP="009E080A">
                            <w:pPr>
                              <w:rPr>
                                <w:bCs/>
                                <w:color w:val="FFFFFF" w:themeColor="background1"/>
                                <w:sz w:val="36"/>
                                <w:szCs w:val="36"/>
                              </w:rPr>
                            </w:pPr>
                            <w:r>
                              <w:rPr>
                                <w:bCs/>
                                <w:color w:val="FFFFFF" w:themeColor="background1"/>
                                <w:sz w:val="36"/>
                                <w:szCs w:val="36"/>
                              </w:rPr>
                              <w:t>anskaffelses</w:t>
                            </w:r>
                            <w:r w:rsidR="009E080A" w:rsidRPr="009E080A">
                              <w:rPr>
                                <w:bCs/>
                                <w:color w:val="FFFFFF" w:themeColor="background1"/>
                                <w:sz w:val="36"/>
                                <w:szCs w:val="36"/>
                              </w:rPr>
                              <w:t xml:space="preserve">forskriftens del I og II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346903" id="_x0000_s1027" type="#_x0000_t202" style="position:absolute;margin-left:-63.2pt;margin-top:3in;width:500pt;height:49.6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" filled="f" stroked="f" strokeweight=".5pt">
                <v:textbox>
                  <w:txbxContent>
                    <w:p w14:paraId="03257DA0" w14:textId="77777777" w:rsidR="00566B45" w:rsidRDefault="009E080A" w:rsidP="009E080A">
                      <w:pPr>
                        <w:rPr>
                          <w:bCs/>
                          <w:color w:val="FFFFFF" w:themeColor="background1"/>
                          <w:sz w:val="36"/>
                          <w:szCs w:val="36"/>
                        </w:rPr>
                      </w:pPr>
                      <w:r w:rsidRPr="009E080A">
                        <w:rPr>
                          <w:bCs/>
                          <w:color w:val="FFFFFF" w:themeColor="background1"/>
                          <w:sz w:val="36"/>
                          <w:szCs w:val="36"/>
                        </w:rPr>
                        <w:t>Åpen tilbudskonkurranse etter</w:t>
                      </w:r>
                      <w:r w:rsidR="00566B45">
                        <w:rPr>
                          <w:bCs/>
                          <w:color w:val="FFFFFF" w:themeColor="background1"/>
                          <w:sz w:val="36"/>
                          <w:szCs w:val="36"/>
                        </w:rPr>
                        <w:t xml:space="preserve"> </w:t>
                      </w:r>
                    </w:p>
                    <w:p w14:paraId="6136EBED" w14:textId="6A98CE0B" w:rsidR="009E080A" w:rsidRPr="009E080A" w:rsidRDefault="00566B45" w:rsidP="009E080A">
                      <w:pPr>
                        <w:rPr>
                          <w:bCs/>
                          <w:color w:val="FFFFFF" w:themeColor="background1"/>
                          <w:sz w:val="36"/>
                          <w:szCs w:val="36"/>
                        </w:rPr>
                      </w:pPr>
                      <w:r>
                        <w:rPr>
                          <w:bCs/>
                          <w:color w:val="FFFFFF" w:themeColor="background1"/>
                          <w:sz w:val="36"/>
                          <w:szCs w:val="36"/>
                        </w:rPr>
                        <w:t>anskaffelses</w:t>
                      </w:r>
                      <w:r w:rsidR="009E080A" w:rsidRPr="009E080A">
                        <w:rPr>
                          <w:bCs/>
                          <w:color w:val="FFFFFF" w:themeColor="background1"/>
                          <w:sz w:val="36"/>
                          <w:szCs w:val="36"/>
                        </w:rPr>
                        <w:t xml:space="preserve">forskriftens del I og II </w:t>
                      </w:r>
                    </w:p>
                  </w:txbxContent>
                </v:textbox>
              </v:shape>
            </w:pict>
          </mc:Fallback>
        </mc:AlternateContent>
      </w:r>
      <w:r w:rsidR="00C81A21">
        <w:rPr>
          <w:noProof/>
        </w:rPr>
        <w:drawing>
          <wp:anchor distT="0" distB="0" distL="114300" distR="114300" simplePos="0" relativeHeight="251668480" behindDoc="1" locked="0" layoutInCell="1" allowOverlap="1" wp14:anchorId="130460BF" wp14:editId="0CFF0752">
            <wp:simplePos x="0" y="0"/>
            <wp:positionH relativeFrom="column">
              <wp:posOffset>4260850</wp:posOffset>
            </wp:positionH>
            <wp:positionV relativeFrom="paragraph">
              <wp:posOffset>-701675</wp:posOffset>
            </wp:positionV>
            <wp:extent cx="1207698" cy="762000"/>
            <wp:effectExtent l="0" t="0" r="0" b="0"/>
            <wp:wrapNone/>
            <wp:docPr id="1307017489" name="Bilde 11" descr="Et bilde som inneholder tekst, skjermbilde, Font,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017489" name="Bilde 11" descr="Et bilde som inneholder tekst, skjermbilde, Font, design&#10;&#10;KI-generert innhold kan være feil."/>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07698" cy="762000"/>
                    </a:xfrm>
                    <a:prstGeom prst="rect">
                      <a:avLst/>
                    </a:prstGeom>
                  </pic:spPr>
                </pic:pic>
              </a:graphicData>
            </a:graphic>
            <wp14:sizeRelH relativeFrom="page">
              <wp14:pctWidth>0</wp14:pctWidth>
            </wp14:sizeRelH>
            <wp14:sizeRelV relativeFrom="page">
              <wp14:pctHeight>0</wp14:pctHeight>
            </wp14:sizeRelV>
          </wp:anchor>
        </w:drawing>
      </w:r>
      <w:r w:rsidR="009E080A">
        <w:rPr>
          <w:noProof/>
        </w:rPr>
        <mc:AlternateContent>
          <mc:Choice Requires="wps">
            <w:drawing>
              <wp:anchor distT="0" distB="0" distL="114300" distR="114300" simplePos="0" relativeHeight="251667456" behindDoc="0" locked="0" layoutInCell="1" allowOverlap="1" wp14:anchorId="61A4B03D" wp14:editId="13CDDE1B">
                <wp:simplePos x="0" y="0"/>
                <wp:positionH relativeFrom="column">
                  <wp:posOffset>-800100</wp:posOffset>
                </wp:positionH>
                <wp:positionV relativeFrom="paragraph">
                  <wp:posOffset>8613775</wp:posOffset>
                </wp:positionV>
                <wp:extent cx="3340100" cy="419100"/>
                <wp:effectExtent l="0" t="0" r="0" b="0"/>
                <wp:wrapNone/>
                <wp:docPr id="744283651" name="Tekstboks 9"/>
                <wp:cNvGraphicFramePr/>
                <a:graphic xmlns:a="http://schemas.openxmlformats.org/drawingml/2006/main">
                  <a:graphicData uri="http://schemas.microsoft.com/office/word/2010/wordprocessingShape">
                    <wps:wsp>
                      <wps:cNvSpPr txBox="1"/>
                      <wps:spPr>
                        <a:xfrm>
                          <a:off x="0" y="0"/>
                          <a:ext cx="3340100" cy="419100"/>
                        </a:xfrm>
                        <a:prstGeom prst="rect">
                          <a:avLst/>
                        </a:prstGeom>
                        <a:noFill/>
                        <a:ln w="6350">
                          <a:noFill/>
                        </a:ln>
                      </wps:spPr>
                      <wps:txbx>
                        <w:txbxContent>
                          <w:p w14:paraId="73CCF892" w14:textId="1E1C111B" w:rsidR="009E080A" w:rsidRPr="009E080A" w:rsidRDefault="009E080A" w:rsidP="009E080A">
                            <w:pPr>
                              <w:rPr>
                                <w:bCs/>
                                <w:color w:val="FFFFFF" w:themeColor="background1"/>
                                <w:sz w:val="20"/>
                                <w:szCs w:val="20"/>
                              </w:rPr>
                            </w:pPr>
                            <w:r w:rsidRPr="009E080A">
                              <w:rPr>
                                <w:bCs/>
                                <w:color w:val="FFFFFF" w:themeColor="background1"/>
                                <w:sz w:val="20"/>
                                <w:szCs w:val="20"/>
                              </w:rPr>
                              <w:t>Versjon</w:t>
                            </w:r>
                            <w:r w:rsidR="00AB2EB1">
                              <w:rPr>
                                <w:bCs/>
                                <w:color w:val="FFFFFF" w:themeColor="background1"/>
                                <w:sz w:val="20"/>
                                <w:szCs w:val="20"/>
                              </w:rPr>
                              <w:t xml:space="preserve">sdato: </w:t>
                            </w:r>
                            <w:r w:rsidR="00EC2B05">
                              <w:rPr>
                                <w:bCs/>
                                <w:color w:val="FFFFFF" w:themeColor="background1"/>
                                <w:sz w:val="20"/>
                                <w:szCs w:val="20"/>
                              </w:rPr>
                              <w:t>10.11.2025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4B03D" id="_x0000_s1028" type="#_x0000_t202" style="position:absolute;margin-left:-63pt;margin-top:678.25pt;width:263pt;height:33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" filled="f" stroked="f" strokeweight=".5pt">
                <v:textbox>
                  <w:txbxContent>
                    <w:p w14:paraId="73CCF892" w14:textId="1E1C111B" w:rsidR="009E080A" w:rsidRPr="009E080A" w:rsidRDefault="009E080A" w:rsidP="009E080A">
                      <w:pPr>
                        <w:rPr>
                          <w:bCs/>
                          <w:color w:val="FFFFFF" w:themeColor="background1"/>
                          <w:sz w:val="20"/>
                          <w:szCs w:val="20"/>
                        </w:rPr>
                      </w:pPr>
                      <w:r w:rsidRPr="009E080A">
                        <w:rPr>
                          <w:bCs/>
                          <w:color w:val="FFFFFF" w:themeColor="background1"/>
                          <w:sz w:val="20"/>
                          <w:szCs w:val="20"/>
                        </w:rPr>
                        <w:t>Versjon</w:t>
                      </w:r>
                      <w:r w:rsidR="00AB2EB1">
                        <w:rPr>
                          <w:bCs/>
                          <w:color w:val="FFFFFF" w:themeColor="background1"/>
                          <w:sz w:val="20"/>
                          <w:szCs w:val="20"/>
                        </w:rPr>
                        <w:t xml:space="preserve">sdato: </w:t>
                      </w:r>
                      <w:r w:rsidR="00EC2B05">
                        <w:rPr>
                          <w:bCs/>
                          <w:color w:val="FFFFFF" w:themeColor="background1"/>
                          <w:sz w:val="20"/>
                          <w:szCs w:val="20"/>
                        </w:rPr>
                        <w:t>10.11.2025</w:t>
                      </w:r>
                    </w:p>
                  </w:txbxContent>
                </v:textbox>
              </v:shape>
            </w:pict>
          </mc:Fallback>
        </mc:AlternateContent>
      </w:r>
      <w:r w:rsidR="009E080A">
        <w:rPr>
          <w:noProof/>
        </w:rPr>
        <mc:AlternateContent>
          <mc:Choice Requires="wps">
            <w:drawing>
              <wp:anchor distT="0" distB="0" distL="114300" distR="114300" simplePos="0" relativeHeight="251663360" behindDoc="0" locked="0" layoutInCell="1" allowOverlap="1" wp14:anchorId="474955BF" wp14:editId="239E71F0">
                <wp:simplePos x="0" y="0"/>
                <wp:positionH relativeFrom="column">
                  <wp:posOffset>-805180</wp:posOffset>
                </wp:positionH>
                <wp:positionV relativeFrom="paragraph">
                  <wp:posOffset>3476625</wp:posOffset>
                </wp:positionV>
                <wp:extent cx="3340100" cy="419100"/>
                <wp:effectExtent l="0" t="0" r="0" b="0"/>
                <wp:wrapNone/>
                <wp:docPr id="1644744782" name="Tekstboks 9"/>
                <wp:cNvGraphicFramePr/>
                <a:graphic xmlns:a="http://schemas.openxmlformats.org/drawingml/2006/main">
                  <a:graphicData uri="http://schemas.microsoft.com/office/word/2010/wordprocessingShape">
                    <wps:wsp>
                      <wps:cNvSpPr txBox="1"/>
                      <wps:spPr>
                        <a:xfrm>
                          <a:off x="0" y="0"/>
                          <a:ext cx="3340100" cy="419100"/>
                        </a:xfrm>
                        <a:prstGeom prst="rect">
                          <a:avLst/>
                        </a:prstGeom>
                        <a:noFill/>
                        <a:ln w="6350">
                          <a:noFill/>
                        </a:ln>
                      </wps:spPr>
                      <wps:txbx>
                        <w:txbxContent>
                          <w:p w14:paraId="6591F0B6" w14:textId="15C5B92F" w:rsidR="009E080A" w:rsidRPr="009E080A" w:rsidRDefault="009E080A" w:rsidP="009E080A">
                            <w:pPr>
                              <w:rPr>
                                <w:bCs/>
                                <w:color w:val="FFFFFF" w:themeColor="background1"/>
                                <w:sz w:val="36"/>
                                <w:szCs w:val="36"/>
                              </w:rPr>
                            </w:pPr>
                            <w:r>
                              <w:rPr>
                                <w:bCs/>
                                <w:color w:val="FFFFFF" w:themeColor="background1"/>
                                <w:sz w:val="36"/>
                                <w:szCs w:val="36"/>
                              </w:rPr>
                              <w:t>Energisparekontrakt-EPC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4955BF" id="_x0000_s1029" type="#_x0000_t202" style="position:absolute;margin-left:-63.4pt;margin-top:273.75pt;width:263pt;height:3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" filled="f" stroked="f" strokeweight=".5pt">
                <v:textbox>
                  <w:txbxContent>
                    <w:p w14:paraId="6591F0B6" w14:textId="15C5B92F" w:rsidR="009E080A" w:rsidRPr="009E080A" w:rsidRDefault="009E080A" w:rsidP="009E080A">
                      <w:pPr>
                        <w:rPr>
                          <w:bCs/>
                          <w:color w:val="FFFFFF" w:themeColor="background1"/>
                          <w:sz w:val="36"/>
                          <w:szCs w:val="36"/>
                        </w:rPr>
                      </w:pPr>
                      <w:r>
                        <w:rPr>
                          <w:bCs/>
                          <w:color w:val="FFFFFF" w:themeColor="background1"/>
                          <w:sz w:val="36"/>
                          <w:szCs w:val="36"/>
                        </w:rPr>
                        <w:t>Energisparekontrakt-EPC</w:t>
                      </w:r>
                    </w:p>
                  </w:txbxContent>
                </v:textbox>
              </v:shape>
            </w:pict>
          </mc:Fallback>
        </mc:AlternateContent>
      </w:r>
      <w:r w:rsidR="009E080A">
        <w:rPr>
          <w:noProof/>
        </w:rPr>
        <mc:AlternateContent>
          <mc:Choice Requires="wps">
            <w:drawing>
              <wp:anchor distT="0" distB="0" distL="114300" distR="114300" simplePos="0" relativeHeight="251659264" behindDoc="0" locked="0" layoutInCell="1" allowOverlap="1" wp14:anchorId="6893092C" wp14:editId="52A68581">
                <wp:simplePos x="0" y="0"/>
                <wp:positionH relativeFrom="column">
                  <wp:posOffset>-817880</wp:posOffset>
                </wp:positionH>
                <wp:positionV relativeFrom="paragraph">
                  <wp:posOffset>1508125</wp:posOffset>
                </wp:positionV>
                <wp:extent cx="6350000" cy="1054100"/>
                <wp:effectExtent l="0" t="0" r="0" b="0"/>
                <wp:wrapNone/>
                <wp:docPr id="89707383" name="Tekstboks 9"/>
                <wp:cNvGraphicFramePr/>
                <a:graphic xmlns:a="http://schemas.openxmlformats.org/drawingml/2006/main">
                  <a:graphicData uri="http://schemas.microsoft.com/office/word/2010/wordprocessingShape">
                    <wps:wsp>
                      <wps:cNvSpPr txBox="1"/>
                      <wps:spPr>
                        <a:xfrm>
                          <a:off x="0" y="0"/>
                          <a:ext cx="6350000" cy="1054100"/>
                        </a:xfrm>
                        <a:prstGeom prst="rect">
                          <a:avLst/>
                        </a:prstGeom>
                        <a:noFill/>
                        <a:ln w="6350">
                          <a:noFill/>
                        </a:ln>
                      </wps:spPr>
                      <wps:txbx>
                        <w:txbxContent>
                          <w:p w14:paraId="70E87F56" w14:textId="77777777" w:rsidR="00EA4DEA" w:rsidRDefault="009E080A" w:rsidP="009E080A">
                            <w:pPr>
                              <w:pStyle w:val="Tittel"/>
                              <w:rPr>
                                <w:color w:val="FFFFFF" w:themeColor="background1"/>
                              </w:rPr>
                            </w:pPr>
                            <w:r w:rsidRPr="005C6FAA">
                              <w:rPr>
                                <w:color w:val="FFFFFF" w:themeColor="background1"/>
                              </w:rPr>
                              <w:t>Konkurransegrunnlag</w:t>
                            </w:r>
                          </w:p>
                          <w:p w14:paraId="06DA47B5" w14:textId="73451485" w:rsidR="009E080A" w:rsidRPr="005C6FAA" w:rsidRDefault="009E080A" w:rsidP="009E080A">
                            <w:pPr>
                              <w:pStyle w:val="Tittel"/>
                              <w:rPr>
                                <w:color w:val="FFFFFF" w:themeColor="background1"/>
                              </w:rPr>
                            </w:pPr>
                            <w:r w:rsidRPr="005C6FAA">
                              <w:rPr>
                                <w:color w:val="FFFFFF" w:themeColor="background1"/>
                              </w:rPr>
                              <w:t>for</w:t>
                            </w:r>
                            <w:r w:rsidRPr="005C6FAA">
                              <w:rPr>
                                <w:b w:val="0"/>
                                <w:color w:val="FFFFFF" w:themeColor="background1"/>
                              </w:rPr>
                              <w:t xml:space="preserve"> </w:t>
                            </w:r>
                            <w:r w:rsidRPr="005C6FAA">
                              <w:rPr>
                                <w:color w:val="FFFFFF" w:themeColor="background1"/>
                              </w:rPr>
                              <w:t>anskaffelse</w:t>
                            </w:r>
                            <w:r w:rsidRPr="005C6FAA">
                              <w:rPr>
                                <w:b w:val="0"/>
                                <w:color w:val="FFFFFF" w:themeColor="background1"/>
                              </w:rPr>
                              <w:t xml:space="preserve"> </w:t>
                            </w:r>
                            <w:r w:rsidRPr="005C6FAA">
                              <w:rPr>
                                <w:color w:val="FFFFFF" w:themeColor="background1"/>
                              </w:rPr>
                              <w:t>av</w:t>
                            </w:r>
                            <w:r w:rsidRPr="005C6FAA">
                              <w:rPr>
                                <w:b w:val="0"/>
                                <w:color w:val="FFFFFF" w:themeColor="background1"/>
                              </w:rPr>
                              <w:t xml:space="preserve"> </w:t>
                            </w:r>
                            <w:r w:rsidR="00EA4DEA">
                              <w:rPr>
                                <w:color w:val="FFFFFF" w:themeColor="background1"/>
                              </w:rPr>
                              <w:t>EPC</w:t>
                            </w:r>
                            <w:r w:rsidRPr="005C6FAA">
                              <w:rPr>
                                <w:color w:val="FFFFFF" w:themeColor="background1"/>
                              </w:rPr>
                              <w:t>-entreprenø</w:t>
                            </w:r>
                            <w:r w:rsidRPr="005C6FAA">
                              <w:rPr>
                                <w:b w:val="0"/>
                                <w:color w:val="FFFFFF" w:themeColor="background1"/>
                              </w:rPr>
                              <w:t>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93092C" id="_x0000_s1030" type="#_x0000_t202" style="position:absolute;margin-left:-64.4pt;margin-top:118.75pt;width:500pt;height: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" filled="f" stroked="f" strokeweight=".5pt">
                <v:textbox>
                  <w:txbxContent>
                    <w:p w14:paraId="70E87F56" w14:textId="77777777" w:rsidR="00EA4DEA" w:rsidRDefault="009E080A" w:rsidP="009E080A">
                      <w:pPr>
                        <w:pStyle w:val="Tittel"/>
                        <w:rPr>
                          <w:color w:val="FFFFFF" w:themeColor="background1"/>
                        </w:rPr>
                      </w:pPr>
                      <w:r w:rsidRPr="005C6FAA">
                        <w:rPr>
                          <w:color w:val="FFFFFF" w:themeColor="background1"/>
                        </w:rPr>
                        <w:t>Konkurransegrunnlag</w:t>
                      </w:r>
                    </w:p>
                    <w:p w14:paraId="06DA47B5" w14:textId="73451485" w:rsidR="009E080A" w:rsidRPr="005C6FAA" w:rsidRDefault="009E080A" w:rsidP="009E080A">
                      <w:pPr>
                        <w:pStyle w:val="Tittel"/>
                        <w:rPr>
                          <w:color w:val="FFFFFF" w:themeColor="background1"/>
                        </w:rPr>
                      </w:pPr>
                      <w:r w:rsidRPr="005C6FAA">
                        <w:rPr>
                          <w:color w:val="FFFFFF" w:themeColor="background1"/>
                        </w:rPr>
                        <w:t>for</w:t>
                      </w:r>
                      <w:r w:rsidRPr="005C6FAA">
                        <w:rPr>
                          <w:b w:val="0"/>
                          <w:color w:val="FFFFFF" w:themeColor="background1"/>
                        </w:rPr>
                        <w:t xml:space="preserve"> </w:t>
                      </w:r>
                      <w:r w:rsidRPr="005C6FAA">
                        <w:rPr>
                          <w:color w:val="FFFFFF" w:themeColor="background1"/>
                        </w:rPr>
                        <w:t>anskaffelse</w:t>
                      </w:r>
                      <w:r w:rsidRPr="005C6FAA">
                        <w:rPr>
                          <w:b w:val="0"/>
                          <w:color w:val="FFFFFF" w:themeColor="background1"/>
                        </w:rPr>
                        <w:t xml:space="preserve"> </w:t>
                      </w:r>
                      <w:r w:rsidRPr="005C6FAA">
                        <w:rPr>
                          <w:color w:val="FFFFFF" w:themeColor="background1"/>
                        </w:rPr>
                        <w:t>av</w:t>
                      </w:r>
                      <w:r w:rsidRPr="005C6FAA">
                        <w:rPr>
                          <w:b w:val="0"/>
                          <w:color w:val="FFFFFF" w:themeColor="background1"/>
                        </w:rPr>
                        <w:t xml:space="preserve"> </w:t>
                      </w:r>
                      <w:r w:rsidR="00EA4DEA">
                        <w:rPr>
                          <w:color w:val="FFFFFF" w:themeColor="background1"/>
                        </w:rPr>
                        <w:t>EPC</w:t>
                      </w:r>
                      <w:r w:rsidRPr="005C6FAA">
                        <w:rPr>
                          <w:color w:val="FFFFFF" w:themeColor="background1"/>
                        </w:rPr>
                        <w:t>-entreprenø</w:t>
                      </w:r>
                      <w:r w:rsidRPr="005C6FAA">
                        <w:rPr>
                          <w:b w:val="0"/>
                          <w:color w:val="FFFFFF" w:themeColor="background1"/>
                        </w:rPr>
                        <w:t>r</w:t>
                      </w:r>
                    </w:p>
                  </w:txbxContent>
                </v:textbox>
              </v:shape>
            </w:pict>
          </mc:Fallback>
        </mc:AlternateContent>
      </w:r>
      <w:r w:rsidR="003E18D4">
        <w:br w:type="page"/>
      </w:r>
    </w:p>
    <w:sdt>
      <w:sdtPr>
        <w:rPr>
          <w:b/>
          <w:bCs/>
        </w:rPr>
        <w:id w:val="1940638307"/>
        <w:docPartObj>
          <w:docPartGallery w:val="Table of Contents"/>
          <w:docPartUnique/>
        </w:docPartObj>
      </w:sdtPr>
      <w:sdtEndPr>
        <w:rPr>
          <w:b w:val="0"/>
          <w:bCs w:val="0"/>
          <w:noProof/>
        </w:rPr>
      </w:sdtEndPr>
      <w:sdtContent>
        <w:p w14:paraId="59637A0E" w14:textId="63471AA5" w:rsidR="00B5246C" w:rsidRPr="00494F2B" w:rsidRDefault="00B5246C" w:rsidP="00494F2B">
          <w:pPr>
            <w:rPr>
              <w:b/>
              <w:bCs/>
            </w:rPr>
          </w:pPr>
          <w:r w:rsidRPr="00494F2B">
            <w:rPr>
              <w:b/>
              <w:bCs/>
            </w:rPr>
            <w:t>Innholdsfortegnelse</w:t>
          </w:r>
        </w:p>
        <w:p w14:paraId="38F8031A" w14:textId="61767A5E" w:rsidR="00485F57" w:rsidRDefault="00677E57">
          <w:pPr>
            <w:pStyle w:val="INNH1"/>
            <w:tabs>
              <w:tab w:val="left" w:pos="480"/>
              <w:tab w:val="right" w:leader="dot" w:pos="7927"/>
            </w:tabs>
            <w:rPr>
              <w:rFonts w:eastAsiaTheme="minorEastAsia" w:cstheme="minorBidi"/>
              <w:b w:val="0"/>
              <w:bCs w:val="0"/>
              <w:noProof/>
              <w:sz w:val="24"/>
              <w:szCs w:val="24"/>
              <w:lang w:eastAsia="nb-NO"/>
            </w:rPr>
          </w:pPr>
          <w:r>
            <w:fldChar w:fldCharType="begin"/>
          </w:r>
          <w:r>
            <w:instrText xml:space="preserve"> TOC \o "1-2" \h \z \u </w:instrText>
          </w:r>
          <w:r>
            <w:fldChar w:fldCharType="separate"/>
          </w:r>
          <w:hyperlink w:anchor="_Toc199178666" w:history="1">
            <w:r w:rsidR="00485F57" w:rsidRPr="004B4A5C">
              <w:rPr>
                <w:rStyle w:val="Hyperkobling"/>
                <w:noProof/>
              </w:rPr>
              <w:t>1</w:t>
            </w:r>
            <w:r w:rsidR="00485F57">
              <w:rPr>
                <w:rFonts w:eastAsiaTheme="minorEastAsia" w:cstheme="minorBidi"/>
                <w:b w:val="0"/>
                <w:bCs w:val="0"/>
                <w:noProof/>
                <w:sz w:val="24"/>
                <w:szCs w:val="24"/>
                <w:lang w:eastAsia="nb-NO"/>
              </w:rPr>
              <w:tab/>
            </w:r>
            <w:r w:rsidR="00485F57" w:rsidRPr="004B4A5C">
              <w:rPr>
                <w:rStyle w:val="Hyperkobling"/>
                <w:noProof/>
              </w:rPr>
              <w:t>Oppdrag og prosjektinformasjon</w:t>
            </w:r>
            <w:r w:rsidR="00485F57">
              <w:rPr>
                <w:noProof/>
                <w:webHidden/>
              </w:rPr>
              <w:tab/>
            </w:r>
            <w:r w:rsidR="00485F57">
              <w:rPr>
                <w:noProof/>
                <w:webHidden/>
              </w:rPr>
              <w:fldChar w:fldCharType="begin"/>
            </w:r>
            <w:r w:rsidR="00485F57">
              <w:rPr>
                <w:noProof/>
                <w:webHidden/>
              </w:rPr>
              <w:instrText xml:space="preserve"> PAGEREF _Toc199178666 \h </w:instrText>
            </w:r>
            <w:r w:rsidR="00485F57">
              <w:rPr>
                <w:noProof/>
                <w:webHidden/>
              </w:rPr>
            </w:r>
            <w:r w:rsidR="00485F57">
              <w:rPr>
                <w:noProof/>
                <w:webHidden/>
              </w:rPr>
              <w:fldChar w:fldCharType="separate"/>
            </w:r>
            <w:r w:rsidR="00485F57">
              <w:rPr>
                <w:noProof/>
                <w:webHidden/>
              </w:rPr>
              <w:t>4</w:t>
            </w:r>
            <w:r w:rsidR="00485F57">
              <w:rPr>
                <w:noProof/>
                <w:webHidden/>
              </w:rPr>
              <w:fldChar w:fldCharType="end"/>
            </w:r>
          </w:hyperlink>
        </w:p>
        <w:p w14:paraId="1D9BD35D" w14:textId="21329F96"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67" w:history="1">
            <w:r w:rsidRPr="004B4A5C">
              <w:rPr>
                <w:rStyle w:val="Hyperkobling"/>
                <w:noProof/>
              </w:rPr>
              <w:t>1.1</w:t>
            </w:r>
            <w:r>
              <w:rPr>
                <w:rFonts w:eastAsiaTheme="minorEastAsia" w:cstheme="minorBidi"/>
                <w:iCs w:val="0"/>
                <w:noProof/>
                <w:sz w:val="24"/>
                <w:szCs w:val="24"/>
                <w:lang w:eastAsia="nb-NO"/>
              </w:rPr>
              <w:tab/>
            </w:r>
            <w:r w:rsidRPr="004B4A5C">
              <w:rPr>
                <w:rStyle w:val="Hyperkobling"/>
                <w:noProof/>
              </w:rPr>
              <w:t>Opplysninger om oppdragsgiver</w:t>
            </w:r>
            <w:r>
              <w:rPr>
                <w:noProof/>
                <w:webHidden/>
              </w:rPr>
              <w:tab/>
            </w:r>
            <w:r>
              <w:rPr>
                <w:noProof/>
                <w:webHidden/>
              </w:rPr>
              <w:fldChar w:fldCharType="begin"/>
            </w:r>
            <w:r>
              <w:rPr>
                <w:noProof/>
                <w:webHidden/>
              </w:rPr>
              <w:instrText xml:space="preserve"> PAGEREF _Toc199178667 \h </w:instrText>
            </w:r>
            <w:r>
              <w:rPr>
                <w:noProof/>
                <w:webHidden/>
              </w:rPr>
            </w:r>
            <w:r>
              <w:rPr>
                <w:noProof/>
                <w:webHidden/>
              </w:rPr>
              <w:fldChar w:fldCharType="separate"/>
            </w:r>
            <w:r>
              <w:rPr>
                <w:noProof/>
                <w:webHidden/>
              </w:rPr>
              <w:t>4</w:t>
            </w:r>
            <w:r>
              <w:rPr>
                <w:noProof/>
                <w:webHidden/>
              </w:rPr>
              <w:fldChar w:fldCharType="end"/>
            </w:r>
          </w:hyperlink>
        </w:p>
        <w:p w14:paraId="7E08653B" w14:textId="17EFFCCA"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68" w:history="1">
            <w:r w:rsidRPr="004B4A5C">
              <w:rPr>
                <w:rStyle w:val="Hyperkobling"/>
                <w:noProof/>
              </w:rPr>
              <w:t>1.2</w:t>
            </w:r>
            <w:r>
              <w:rPr>
                <w:rFonts w:eastAsiaTheme="minorEastAsia" w:cstheme="minorBidi"/>
                <w:iCs w:val="0"/>
                <w:noProof/>
                <w:sz w:val="24"/>
                <w:szCs w:val="24"/>
                <w:lang w:eastAsia="nb-NO"/>
              </w:rPr>
              <w:tab/>
            </w:r>
            <w:r w:rsidRPr="004B4A5C">
              <w:rPr>
                <w:rStyle w:val="Hyperkobling"/>
                <w:noProof/>
              </w:rPr>
              <w:t>Opplysninger om prosjektet</w:t>
            </w:r>
            <w:r>
              <w:rPr>
                <w:noProof/>
                <w:webHidden/>
              </w:rPr>
              <w:tab/>
            </w:r>
            <w:r>
              <w:rPr>
                <w:noProof/>
                <w:webHidden/>
              </w:rPr>
              <w:fldChar w:fldCharType="begin"/>
            </w:r>
            <w:r>
              <w:rPr>
                <w:noProof/>
                <w:webHidden/>
              </w:rPr>
              <w:instrText xml:space="preserve"> PAGEREF _Toc199178668 \h </w:instrText>
            </w:r>
            <w:r>
              <w:rPr>
                <w:noProof/>
                <w:webHidden/>
              </w:rPr>
            </w:r>
            <w:r>
              <w:rPr>
                <w:noProof/>
                <w:webHidden/>
              </w:rPr>
              <w:fldChar w:fldCharType="separate"/>
            </w:r>
            <w:r>
              <w:rPr>
                <w:noProof/>
                <w:webHidden/>
              </w:rPr>
              <w:t>4</w:t>
            </w:r>
            <w:r>
              <w:rPr>
                <w:noProof/>
                <w:webHidden/>
              </w:rPr>
              <w:fldChar w:fldCharType="end"/>
            </w:r>
          </w:hyperlink>
        </w:p>
        <w:p w14:paraId="23208F75" w14:textId="28161E95"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69" w:history="1">
            <w:r w:rsidRPr="004B4A5C">
              <w:rPr>
                <w:rStyle w:val="Hyperkobling"/>
                <w:noProof/>
              </w:rPr>
              <w:t>1.3</w:t>
            </w:r>
            <w:r>
              <w:rPr>
                <w:rFonts w:eastAsiaTheme="minorEastAsia" w:cstheme="minorBidi"/>
                <w:iCs w:val="0"/>
                <w:noProof/>
                <w:sz w:val="24"/>
                <w:szCs w:val="24"/>
                <w:lang w:eastAsia="nb-NO"/>
              </w:rPr>
              <w:tab/>
            </w:r>
            <w:r w:rsidRPr="004B4A5C">
              <w:rPr>
                <w:rStyle w:val="Hyperkobling"/>
                <w:noProof/>
              </w:rPr>
              <w:t>Anskaffelsen</w:t>
            </w:r>
            <w:r>
              <w:rPr>
                <w:noProof/>
                <w:webHidden/>
              </w:rPr>
              <w:tab/>
            </w:r>
            <w:r>
              <w:rPr>
                <w:noProof/>
                <w:webHidden/>
              </w:rPr>
              <w:fldChar w:fldCharType="begin"/>
            </w:r>
            <w:r>
              <w:rPr>
                <w:noProof/>
                <w:webHidden/>
              </w:rPr>
              <w:instrText xml:space="preserve"> PAGEREF _Toc199178669 \h </w:instrText>
            </w:r>
            <w:r>
              <w:rPr>
                <w:noProof/>
                <w:webHidden/>
              </w:rPr>
            </w:r>
            <w:r>
              <w:rPr>
                <w:noProof/>
                <w:webHidden/>
              </w:rPr>
              <w:fldChar w:fldCharType="separate"/>
            </w:r>
            <w:r>
              <w:rPr>
                <w:noProof/>
                <w:webHidden/>
              </w:rPr>
              <w:t>7</w:t>
            </w:r>
            <w:r>
              <w:rPr>
                <w:noProof/>
                <w:webHidden/>
              </w:rPr>
              <w:fldChar w:fldCharType="end"/>
            </w:r>
          </w:hyperlink>
        </w:p>
        <w:p w14:paraId="332C3B45" w14:textId="6C0245E5"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70" w:history="1">
            <w:r w:rsidRPr="004B4A5C">
              <w:rPr>
                <w:rStyle w:val="Hyperkobling"/>
                <w:noProof/>
              </w:rPr>
              <w:t>2</w:t>
            </w:r>
            <w:r>
              <w:rPr>
                <w:rFonts w:eastAsiaTheme="minorEastAsia" w:cstheme="minorBidi"/>
                <w:b w:val="0"/>
                <w:bCs w:val="0"/>
                <w:noProof/>
                <w:sz w:val="24"/>
                <w:szCs w:val="24"/>
                <w:lang w:eastAsia="nb-NO"/>
              </w:rPr>
              <w:tab/>
            </w:r>
            <w:r w:rsidRPr="004B4A5C">
              <w:rPr>
                <w:rStyle w:val="Hyperkobling"/>
                <w:noProof/>
              </w:rPr>
              <w:t>Regler for gjennomføring av konkurransen</w:t>
            </w:r>
            <w:r>
              <w:rPr>
                <w:noProof/>
                <w:webHidden/>
              </w:rPr>
              <w:tab/>
            </w:r>
            <w:r>
              <w:rPr>
                <w:noProof/>
                <w:webHidden/>
              </w:rPr>
              <w:fldChar w:fldCharType="begin"/>
            </w:r>
            <w:r>
              <w:rPr>
                <w:noProof/>
                <w:webHidden/>
              </w:rPr>
              <w:instrText xml:space="preserve"> PAGEREF _Toc199178670 \h </w:instrText>
            </w:r>
            <w:r>
              <w:rPr>
                <w:noProof/>
                <w:webHidden/>
              </w:rPr>
            </w:r>
            <w:r>
              <w:rPr>
                <w:noProof/>
                <w:webHidden/>
              </w:rPr>
              <w:fldChar w:fldCharType="separate"/>
            </w:r>
            <w:r>
              <w:rPr>
                <w:noProof/>
                <w:webHidden/>
              </w:rPr>
              <w:t>7</w:t>
            </w:r>
            <w:r>
              <w:rPr>
                <w:noProof/>
                <w:webHidden/>
              </w:rPr>
              <w:fldChar w:fldCharType="end"/>
            </w:r>
          </w:hyperlink>
        </w:p>
        <w:p w14:paraId="42EA8FA5" w14:textId="4CBF421F"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1" w:history="1">
            <w:r w:rsidRPr="004B4A5C">
              <w:rPr>
                <w:rStyle w:val="Hyperkobling"/>
                <w:noProof/>
              </w:rPr>
              <w:t>2.1</w:t>
            </w:r>
            <w:r>
              <w:rPr>
                <w:rFonts w:eastAsiaTheme="minorEastAsia" w:cstheme="minorBidi"/>
                <w:iCs w:val="0"/>
                <w:noProof/>
                <w:sz w:val="24"/>
                <w:szCs w:val="24"/>
                <w:lang w:eastAsia="nb-NO"/>
              </w:rPr>
              <w:tab/>
            </w:r>
            <w:r w:rsidRPr="004B4A5C">
              <w:rPr>
                <w:rStyle w:val="Hyperkobling"/>
                <w:noProof/>
              </w:rPr>
              <w:t>Anskaffelsesprosedyre</w:t>
            </w:r>
            <w:r>
              <w:rPr>
                <w:noProof/>
                <w:webHidden/>
              </w:rPr>
              <w:tab/>
            </w:r>
            <w:r>
              <w:rPr>
                <w:noProof/>
                <w:webHidden/>
              </w:rPr>
              <w:fldChar w:fldCharType="begin"/>
            </w:r>
            <w:r>
              <w:rPr>
                <w:noProof/>
                <w:webHidden/>
              </w:rPr>
              <w:instrText xml:space="preserve"> PAGEREF _Toc199178671 \h </w:instrText>
            </w:r>
            <w:r>
              <w:rPr>
                <w:noProof/>
                <w:webHidden/>
              </w:rPr>
            </w:r>
            <w:r>
              <w:rPr>
                <w:noProof/>
                <w:webHidden/>
              </w:rPr>
              <w:fldChar w:fldCharType="separate"/>
            </w:r>
            <w:r>
              <w:rPr>
                <w:noProof/>
                <w:webHidden/>
              </w:rPr>
              <w:t>7</w:t>
            </w:r>
            <w:r>
              <w:rPr>
                <w:noProof/>
                <w:webHidden/>
              </w:rPr>
              <w:fldChar w:fldCharType="end"/>
            </w:r>
          </w:hyperlink>
        </w:p>
        <w:p w14:paraId="3B959504" w14:textId="038189CC"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2" w:history="1">
            <w:r w:rsidRPr="004B4A5C">
              <w:rPr>
                <w:rStyle w:val="Hyperkobling"/>
                <w:noProof/>
              </w:rPr>
              <w:t>2.2</w:t>
            </w:r>
            <w:r>
              <w:rPr>
                <w:rFonts w:eastAsiaTheme="minorEastAsia" w:cstheme="minorBidi"/>
                <w:iCs w:val="0"/>
                <w:noProof/>
                <w:sz w:val="24"/>
                <w:szCs w:val="24"/>
                <w:lang w:eastAsia="nb-NO"/>
              </w:rPr>
              <w:tab/>
            </w:r>
            <w:r w:rsidRPr="004B4A5C">
              <w:rPr>
                <w:rStyle w:val="Hyperkobling"/>
                <w:noProof/>
              </w:rPr>
              <w:t>Kunngjøring/KGV</w:t>
            </w:r>
            <w:r>
              <w:rPr>
                <w:noProof/>
                <w:webHidden/>
              </w:rPr>
              <w:tab/>
            </w:r>
            <w:r>
              <w:rPr>
                <w:noProof/>
                <w:webHidden/>
              </w:rPr>
              <w:fldChar w:fldCharType="begin"/>
            </w:r>
            <w:r>
              <w:rPr>
                <w:noProof/>
                <w:webHidden/>
              </w:rPr>
              <w:instrText xml:space="preserve"> PAGEREF _Toc199178672 \h </w:instrText>
            </w:r>
            <w:r>
              <w:rPr>
                <w:noProof/>
                <w:webHidden/>
              </w:rPr>
            </w:r>
            <w:r>
              <w:rPr>
                <w:noProof/>
                <w:webHidden/>
              </w:rPr>
              <w:fldChar w:fldCharType="separate"/>
            </w:r>
            <w:r>
              <w:rPr>
                <w:noProof/>
                <w:webHidden/>
              </w:rPr>
              <w:t>8</w:t>
            </w:r>
            <w:r>
              <w:rPr>
                <w:noProof/>
                <w:webHidden/>
              </w:rPr>
              <w:fldChar w:fldCharType="end"/>
            </w:r>
          </w:hyperlink>
        </w:p>
        <w:p w14:paraId="74829FC1" w14:textId="18384119"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3" w:history="1">
            <w:r w:rsidRPr="004B4A5C">
              <w:rPr>
                <w:rStyle w:val="Hyperkobling"/>
                <w:noProof/>
              </w:rPr>
              <w:t>2.3</w:t>
            </w:r>
            <w:r>
              <w:rPr>
                <w:rFonts w:eastAsiaTheme="minorEastAsia" w:cstheme="minorBidi"/>
                <w:iCs w:val="0"/>
                <w:noProof/>
                <w:sz w:val="24"/>
                <w:szCs w:val="24"/>
                <w:lang w:eastAsia="nb-NO"/>
              </w:rPr>
              <w:tab/>
            </w:r>
            <w:r w:rsidRPr="004B4A5C">
              <w:rPr>
                <w:rStyle w:val="Hyperkobling"/>
                <w:noProof/>
              </w:rPr>
              <w:t>Tidsplan</w:t>
            </w:r>
            <w:r>
              <w:rPr>
                <w:noProof/>
                <w:webHidden/>
              </w:rPr>
              <w:tab/>
            </w:r>
            <w:r>
              <w:rPr>
                <w:noProof/>
                <w:webHidden/>
              </w:rPr>
              <w:fldChar w:fldCharType="begin"/>
            </w:r>
            <w:r>
              <w:rPr>
                <w:noProof/>
                <w:webHidden/>
              </w:rPr>
              <w:instrText xml:space="preserve"> PAGEREF _Toc199178673 \h </w:instrText>
            </w:r>
            <w:r>
              <w:rPr>
                <w:noProof/>
                <w:webHidden/>
              </w:rPr>
            </w:r>
            <w:r>
              <w:rPr>
                <w:noProof/>
                <w:webHidden/>
              </w:rPr>
              <w:fldChar w:fldCharType="separate"/>
            </w:r>
            <w:r>
              <w:rPr>
                <w:noProof/>
                <w:webHidden/>
              </w:rPr>
              <w:t>8</w:t>
            </w:r>
            <w:r>
              <w:rPr>
                <w:noProof/>
                <w:webHidden/>
              </w:rPr>
              <w:fldChar w:fldCharType="end"/>
            </w:r>
          </w:hyperlink>
        </w:p>
        <w:p w14:paraId="52379F21" w14:textId="6B49DE25"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4" w:history="1">
            <w:r w:rsidRPr="004B4A5C">
              <w:rPr>
                <w:rStyle w:val="Hyperkobling"/>
                <w:noProof/>
              </w:rPr>
              <w:t>2.4</w:t>
            </w:r>
            <w:r>
              <w:rPr>
                <w:rFonts w:eastAsiaTheme="minorEastAsia" w:cstheme="minorBidi"/>
                <w:iCs w:val="0"/>
                <w:noProof/>
                <w:sz w:val="24"/>
                <w:szCs w:val="24"/>
                <w:lang w:eastAsia="nb-NO"/>
              </w:rPr>
              <w:tab/>
            </w:r>
            <w:r w:rsidRPr="004B4A5C">
              <w:rPr>
                <w:rStyle w:val="Hyperkobling"/>
                <w:noProof/>
              </w:rPr>
              <w:t>Tilbudsmøte-/befaring</w:t>
            </w:r>
            <w:r>
              <w:rPr>
                <w:noProof/>
                <w:webHidden/>
              </w:rPr>
              <w:tab/>
            </w:r>
            <w:r>
              <w:rPr>
                <w:noProof/>
                <w:webHidden/>
              </w:rPr>
              <w:fldChar w:fldCharType="begin"/>
            </w:r>
            <w:r>
              <w:rPr>
                <w:noProof/>
                <w:webHidden/>
              </w:rPr>
              <w:instrText xml:space="preserve"> PAGEREF _Toc199178674 \h </w:instrText>
            </w:r>
            <w:r>
              <w:rPr>
                <w:noProof/>
                <w:webHidden/>
              </w:rPr>
            </w:r>
            <w:r>
              <w:rPr>
                <w:noProof/>
                <w:webHidden/>
              </w:rPr>
              <w:fldChar w:fldCharType="separate"/>
            </w:r>
            <w:r>
              <w:rPr>
                <w:noProof/>
                <w:webHidden/>
              </w:rPr>
              <w:t>9</w:t>
            </w:r>
            <w:r>
              <w:rPr>
                <w:noProof/>
                <w:webHidden/>
              </w:rPr>
              <w:fldChar w:fldCharType="end"/>
            </w:r>
          </w:hyperlink>
        </w:p>
        <w:p w14:paraId="3AE0A41C" w14:textId="57EFF024"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5" w:history="1">
            <w:r w:rsidRPr="004B4A5C">
              <w:rPr>
                <w:rStyle w:val="Hyperkobling"/>
                <w:noProof/>
              </w:rPr>
              <w:t>2.5</w:t>
            </w:r>
            <w:r>
              <w:rPr>
                <w:rFonts w:eastAsiaTheme="minorEastAsia" w:cstheme="minorBidi"/>
                <w:iCs w:val="0"/>
                <w:noProof/>
                <w:sz w:val="24"/>
                <w:szCs w:val="24"/>
                <w:lang w:eastAsia="nb-NO"/>
              </w:rPr>
              <w:tab/>
            </w:r>
            <w:r w:rsidRPr="004B4A5C">
              <w:rPr>
                <w:rStyle w:val="Hyperkobling"/>
                <w:noProof/>
              </w:rPr>
              <w:t>Konkurransegrunnlaget</w:t>
            </w:r>
            <w:r>
              <w:rPr>
                <w:noProof/>
                <w:webHidden/>
              </w:rPr>
              <w:tab/>
            </w:r>
            <w:r>
              <w:rPr>
                <w:noProof/>
                <w:webHidden/>
              </w:rPr>
              <w:fldChar w:fldCharType="begin"/>
            </w:r>
            <w:r>
              <w:rPr>
                <w:noProof/>
                <w:webHidden/>
              </w:rPr>
              <w:instrText xml:space="preserve"> PAGEREF _Toc199178675 \h </w:instrText>
            </w:r>
            <w:r>
              <w:rPr>
                <w:noProof/>
                <w:webHidden/>
              </w:rPr>
            </w:r>
            <w:r>
              <w:rPr>
                <w:noProof/>
                <w:webHidden/>
              </w:rPr>
              <w:fldChar w:fldCharType="separate"/>
            </w:r>
            <w:r>
              <w:rPr>
                <w:noProof/>
                <w:webHidden/>
              </w:rPr>
              <w:t>9</w:t>
            </w:r>
            <w:r>
              <w:rPr>
                <w:noProof/>
                <w:webHidden/>
              </w:rPr>
              <w:fldChar w:fldCharType="end"/>
            </w:r>
          </w:hyperlink>
        </w:p>
        <w:p w14:paraId="570487F5" w14:textId="759FDC9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6" w:history="1">
            <w:r w:rsidRPr="004B4A5C">
              <w:rPr>
                <w:rStyle w:val="Hyperkobling"/>
                <w:noProof/>
              </w:rPr>
              <w:t>2.6</w:t>
            </w:r>
            <w:r>
              <w:rPr>
                <w:rFonts w:eastAsiaTheme="minorEastAsia" w:cstheme="minorBidi"/>
                <w:iCs w:val="0"/>
                <w:noProof/>
                <w:sz w:val="24"/>
                <w:szCs w:val="24"/>
                <w:lang w:eastAsia="nb-NO"/>
              </w:rPr>
              <w:tab/>
            </w:r>
            <w:r w:rsidRPr="004B4A5C">
              <w:rPr>
                <w:rStyle w:val="Hyperkobling"/>
                <w:noProof/>
              </w:rPr>
              <w:t>Plikt til å sette seg inn i konkurransegrunnlaget</w:t>
            </w:r>
            <w:r>
              <w:rPr>
                <w:noProof/>
                <w:webHidden/>
              </w:rPr>
              <w:tab/>
            </w:r>
            <w:r>
              <w:rPr>
                <w:noProof/>
                <w:webHidden/>
              </w:rPr>
              <w:fldChar w:fldCharType="begin"/>
            </w:r>
            <w:r>
              <w:rPr>
                <w:noProof/>
                <w:webHidden/>
              </w:rPr>
              <w:instrText xml:space="preserve"> PAGEREF _Toc199178676 \h </w:instrText>
            </w:r>
            <w:r>
              <w:rPr>
                <w:noProof/>
                <w:webHidden/>
              </w:rPr>
            </w:r>
            <w:r>
              <w:rPr>
                <w:noProof/>
                <w:webHidden/>
              </w:rPr>
              <w:fldChar w:fldCharType="separate"/>
            </w:r>
            <w:r>
              <w:rPr>
                <w:noProof/>
                <w:webHidden/>
              </w:rPr>
              <w:t>9</w:t>
            </w:r>
            <w:r>
              <w:rPr>
                <w:noProof/>
                <w:webHidden/>
              </w:rPr>
              <w:fldChar w:fldCharType="end"/>
            </w:r>
          </w:hyperlink>
        </w:p>
        <w:p w14:paraId="63E0AE46" w14:textId="539FFE6F"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7" w:history="1">
            <w:r w:rsidRPr="004B4A5C">
              <w:rPr>
                <w:rStyle w:val="Hyperkobling"/>
                <w:noProof/>
              </w:rPr>
              <w:t>2.7</w:t>
            </w:r>
            <w:r>
              <w:rPr>
                <w:rFonts w:eastAsiaTheme="minorEastAsia" w:cstheme="minorBidi"/>
                <w:iCs w:val="0"/>
                <w:noProof/>
                <w:sz w:val="24"/>
                <w:szCs w:val="24"/>
                <w:lang w:eastAsia="nb-NO"/>
              </w:rPr>
              <w:tab/>
            </w:r>
            <w:r w:rsidRPr="004B4A5C">
              <w:rPr>
                <w:rStyle w:val="Hyperkobling"/>
                <w:noProof/>
              </w:rPr>
              <w:t>Suppleringer/endringer av konkurransegrunnlaget</w:t>
            </w:r>
            <w:r>
              <w:rPr>
                <w:noProof/>
                <w:webHidden/>
              </w:rPr>
              <w:tab/>
            </w:r>
            <w:r>
              <w:rPr>
                <w:noProof/>
                <w:webHidden/>
              </w:rPr>
              <w:fldChar w:fldCharType="begin"/>
            </w:r>
            <w:r>
              <w:rPr>
                <w:noProof/>
                <w:webHidden/>
              </w:rPr>
              <w:instrText xml:space="preserve"> PAGEREF _Toc199178677 \h </w:instrText>
            </w:r>
            <w:r>
              <w:rPr>
                <w:noProof/>
                <w:webHidden/>
              </w:rPr>
            </w:r>
            <w:r>
              <w:rPr>
                <w:noProof/>
                <w:webHidden/>
              </w:rPr>
              <w:fldChar w:fldCharType="separate"/>
            </w:r>
            <w:r>
              <w:rPr>
                <w:noProof/>
                <w:webHidden/>
              </w:rPr>
              <w:t>10</w:t>
            </w:r>
            <w:r>
              <w:rPr>
                <w:noProof/>
                <w:webHidden/>
              </w:rPr>
              <w:fldChar w:fldCharType="end"/>
            </w:r>
          </w:hyperlink>
        </w:p>
        <w:p w14:paraId="3D8A9F54" w14:textId="7DB3DA4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78" w:history="1">
            <w:r w:rsidRPr="004B4A5C">
              <w:rPr>
                <w:rStyle w:val="Hyperkobling"/>
                <w:noProof/>
              </w:rPr>
              <w:t>2.8</w:t>
            </w:r>
            <w:r>
              <w:rPr>
                <w:rFonts w:eastAsiaTheme="minorEastAsia" w:cstheme="minorBidi"/>
                <w:iCs w:val="0"/>
                <w:noProof/>
                <w:sz w:val="24"/>
                <w:szCs w:val="24"/>
                <w:lang w:eastAsia="nb-NO"/>
              </w:rPr>
              <w:tab/>
            </w:r>
            <w:r w:rsidRPr="004B4A5C">
              <w:rPr>
                <w:rStyle w:val="Hyperkobling"/>
                <w:noProof/>
              </w:rPr>
              <w:t>Skatteattest</w:t>
            </w:r>
            <w:r>
              <w:rPr>
                <w:noProof/>
                <w:webHidden/>
              </w:rPr>
              <w:tab/>
            </w:r>
            <w:r>
              <w:rPr>
                <w:noProof/>
                <w:webHidden/>
              </w:rPr>
              <w:fldChar w:fldCharType="begin"/>
            </w:r>
            <w:r>
              <w:rPr>
                <w:noProof/>
                <w:webHidden/>
              </w:rPr>
              <w:instrText xml:space="preserve"> PAGEREF _Toc199178678 \h </w:instrText>
            </w:r>
            <w:r>
              <w:rPr>
                <w:noProof/>
                <w:webHidden/>
              </w:rPr>
            </w:r>
            <w:r>
              <w:rPr>
                <w:noProof/>
                <w:webHidden/>
              </w:rPr>
              <w:fldChar w:fldCharType="separate"/>
            </w:r>
            <w:r>
              <w:rPr>
                <w:noProof/>
                <w:webHidden/>
              </w:rPr>
              <w:t>10</w:t>
            </w:r>
            <w:r>
              <w:rPr>
                <w:noProof/>
                <w:webHidden/>
              </w:rPr>
              <w:fldChar w:fldCharType="end"/>
            </w:r>
          </w:hyperlink>
        </w:p>
        <w:p w14:paraId="0A0F2293" w14:textId="46C001C9"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79" w:history="1">
            <w:r w:rsidRPr="004B4A5C">
              <w:rPr>
                <w:rStyle w:val="Hyperkobling"/>
                <w:noProof/>
              </w:rPr>
              <w:t>3</w:t>
            </w:r>
            <w:r>
              <w:rPr>
                <w:rFonts w:eastAsiaTheme="minorEastAsia" w:cstheme="minorBidi"/>
                <w:b w:val="0"/>
                <w:bCs w:val="0"/>
                <w:noProof/>
                <w:sz w:val="24"/>
                <w:szCs w:val="24"/>
                <w:lang w:eastAsia="nb-NO"/>
              </w:rPr>
              <w:tab/>
            </w:r>
            <w:r w:rsidRPr="004B4A5C">
              <w:rPr>
                <w:rStyle w:val="Hyperkobling"/>
                <w:noProof/>
              </w:rPr>
              <w:t>Krav til tilbudet</w:t>
            </w:r>
            <w:r>
              <w:rPr>
                <w:noProof/>
                <w:webHidden/>
              </w:rPr>
              <w:tab/>
            </w:r>
            <w:r>
              <w:rPr>
                <w:noProof/>
                <w:webHidden/>
              </w:rPr>
              <w:fldChar w:fldCharType="begin"/>
            </w:r>
            <w:r>
              <w:rPr>
                <w:noProof/>
                <w:webHidden/>
              </w:rPr>
              <w:instrText xml:space="preserve"> PAGEREF _Toc199178679 \h </w:instrText>
            </w:r>
            <w:r>
              <w:rPr>
                <w:noProof/>
                <w:webHidden/>
              </w:rPr>
            </w:r>
            <w:r>
              <w:rPr>
                <w:noProof/>
                <w:webHidden/>
              </w:rPr>
              <w:fldChar w:fldCharType="separate"/>
            </w:r>
            <w:r>
              <w:rPr>
                <w:noProof/>
                <w:webHidden/>
              </w:rPr>
              <w:t>10</w:t>
            </w:r>
            <w:r>
              <w:rPr>
                <w:noProof/>
                <w:webHidden/>
              </w:rPr>
              <w:fldChar w:fldCharType="end"/>
            </w:r>
          </w:hyperlink>
        </w:p>
        <w:p w14:paraId="01AE18B4" w14:textId="702DE03D"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0" w:history="1">
            <w:r w:rsidRPr="004B4A5C">
              <w:rPr>
                <w:rStyle w:val="Hyperkobling"/>
                <w:noProof/>
              </w:rPr>
              <w:t>3.1</w:t>
            </w:r>
            <w:r>
              <w:rPr>
                <w:rFonts w:eastAsiaTheme="minorEastAsia" w:cstheme="minorBidi"/>
                <w:iCs w:val="0"/>
                <w:noProof/>
                <w:sz w:val="24"/>
                <w:szCs w:val="24"/>
                <w:lang w:eastAsia="nb-NO"/>
              </w:rPr>
              <w:tab/>
            </w:r>
            <w:r w:rsidRPr="004B4A5C">
              <w:rPr>
                <w:rStyle w:val="Hyperkobling"/>
                <w:noProof/>
              </w:rPr>
              <w:t>Tilbudets utforming og levering</w:t>
            </w:r>
            <w:r>
              <w:rPr>
                <w:noProof/>
                <w:webHidden/>
              </w:rPr>
              <w:tab/>
            </w:r>
            <w:r>
              <w:rPr>
                <w:noProof/>
                <w:webHidden/>
              </w:rPr>
              <w:fldChar w:fldCharType="begin"/>
            </w:r>
            <w:r>
              <w:rPr>
                <w:noProof/>
                <w:webHidden/>
              </w:rPr>
              <w:instrText xml:space="preserve"> PAGEREF _Toc199178680 \h </w:instrText>
            </w:r>
            <w:r>
              <w:rPr>
                <w:noProof/>
                <w:webHidden/>
              </w:rPr>
            </w:r>
            <w:r>
              <w:rPr>
                <w:noProof/>
                <w:webHidden/>
              </w:rPr>
              <w:fldChar w:fldCharType="separate"/>
            </w:r>
            <w:r>
              <w:rPr>
                <w:noProof/>
                <w:webHidden/>
              </w:rPr>
              <w:t>10</w:t>
            </w:r>
            <w:r>
              <w:rPr>
                <w:noProof/>
                <w:webHidden/>
              </w:rPr>
              <w:fldChar w:fldCharType="end"/>
            </w:r>
          </w:hyperlink>
        </w:p>
        <w:p w14:paraId="0EF666D1" w14:textId="0619E9F6"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1" w:history="1">
            <w:r w:rsidRPr="004B4A5C">
              <w:rPr>
                <w:rStyle w:val="Hyperkobling"/>
                <w:noProof/>
              </w:rPr>
              <w:t>3.2</w:t>
            </w:r>
            <w:r>
              <w:rPr>
                <w:rFonts w:eastAsiaTheme="minorEastAsia" w:cstheme="minorBidi"/>
                <w:iCs w:val="0"/>
                <w:noProof/>
                <w:sz w:val="24"/>
                <w:szCs w:val="24"/>
                <w:lang w:eastAsia="nb-NO"/>
              </w:rPr>
              <w:tab/>
            </w:r>
            <w:r w:rsidRPr="004B4A5C">
              <w:rPr>
                <w:rStyle w:val="Hyperkobling"/>
                <w:noProof/>
              </w:rPr>
              <w:t>Forbehold/avvik fra konkurransegrunnlaget</w:t>
            </w:r>
            <w:r>
              <w:rPr>
                <w:noProof/>
                <w:webHidden/>
              </w:rPr>
              <w:tab/>
            </w:r>
            <w:r>
              <w:rPr>
                <w:noProof/>
                <w:webHidden/>
              </w:rPr>
              <w:fldChar w:fldCharType="begin"/>
            </w:r>
            <w:r>
              <w:rPr>
                <w:noProof/>
                <w:webHidden/>
              </w:rPr>
              <w:instrText xml:space="preserve"> PAGEREF _Toc199178681 \h </w:instrText>
            </w:r>
            <w:r>
              <w:rPr>
                <w:noProof/>
                <w:webHidden/>
              </w:rPr>
            </w:r>
            <w:r>
              <w:rPr>
                <w:noProof/>
                <w:webHidden/>
              </w:rPr>
              <w:fldChar w:fldCharType="separate"/>
            </w:r>
            <w:r>
              <w:rPr>
                <w:noProof/>
                <w:webHidden/>
              </w:rPr>
              <w:t>10</w:t>
            </w:r>
            <w:r>
              <w:rPr>
                <w:noProof/>
                <w:webHidden/>
              </w:rPr>
              <w:fldChar w:fldCharType="end"/>
            </w:r>
          </w:hyperlink>
        </w:p>
        <w:p w14:paraId="1DD326F6" w14:textId="42D631D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2" w:history="1">
            <w:r w:rsidRPr="004B4A5C">
              <w:rPr>
                <w:rStyle w:val="Hyperkobling"/>
                <w:noProof/>
              </w:rPr>
              <w:t>3.3</w:t>
            </w:r>
            <w:r>
              <w:rPr>
                <w:rFonts w:eastAsiaTheme="minorEastAsia" w:cstheme="minorBidi"/>
                <w:iCs w:val="0"/>
                <w:noProof/>
                <w:sz w:val="24"/>
                <w:szCs w:val="24"/>
                <w:lang w:eastAsia="nb-NO"/>
              </w:rPr>
              <w:tab/>
            </w:r>
            <w:r w:rsidRPr="004B4A5C">
              <w:rPr>
                <w:rStyle w:val="Hyperkobling"/>
                <w:noProof/>
              </w:rPr>
              <w:t>Tilbudsfrist</w:t>
            </w:r>
            <w:r>
              <w:rPr>
                <w:noProof/>
                <w:webHidden/>
              </w:rPr>
              <w:tab/>
            </w:r>
            <w:r>
              <w:rPr>
                <w:noProof/>
                <w:webHidden/>
              </w:rPr>
              <w:fldChar w:fldCharType="begin"/>
            </w:r>
            <w:r>
              <w:rPr>
                <w:noProof/>
                <w:webHidden/>
              </w:rPr>
              <w:instrText xml:space="preserve"> PAGEREF _Toc199178682 \h </w:instrText>
            </w:r>
            <w:r>
              <w:rPr>
                <w:noProof/>
                <w:webHidden/>
              </w:rPr>
            </w:r>
            <w:r>
              <w:rPr>
                <w:noProof/>
                <w:webHidden/>
              </w:rPr>
              <w:fldChar w:fldCharType="separate"/>
            </w:r>
            <w:r>
              <w:rPr>
                <w:noProof/>
                <w:webHidden/>
              </w:rPr>
              <w:t>11</w:t>
            </w:r>
            <w:r>
              <w:rPr>
                <w:noProof/>
                <w:webHidden/>
              </w:rPr>
              <w:fldChar w:fldCharType="end"/>
            </w:r>
          </w:hyperlink>
        </w:p>
        <w:p w14:paraId="488A7D57" w14:textId="6D5D2D7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3" w:history="1">
            <w:r w:rsidRPr="004B4A5C">
              <w:rPr>
                <w:rStyle w:val="Hyperkobling"/>
                <w:noProof/>
              </w:rPr>
              <w:t>3.4</w:t>
            </w:r>
            <w:r>
              <w:rPr>
                <w:rFonts w:eastAsiaTheme="minorEastAsia" w:cstheme="minorBidi"/>
                <w:iCs w:val="0"/>
                <w:noProof/>
                <w:sz w:val="24"/>
                <w:szCs w:val="24"/>
                <w:lang w:eastAsia="nb-NO"/>
              </w:rPr>
              <w:tab/>
            </w:r>
            <w:r w:rsidRPr="004B4A5C">
              <w:rPr>
                <w:rStyle w:val="Hyperkobling"/>
                <w:noProof/>
              </w:rPr>
              <w:t>Vedståelsesfrist</w:t>
            </w:r>
            <w:r>
              <w:rPr>
                <w:noProof/>
                <w:webHidden/>
              </w:rPr>
              <w:tab/>
            </w:r>
            <w:r>
              <w:rPr>
                <w:noProof/>
                <w:webHidden/>
              </w:rPr>
              <w:fldChar w:fldCharType="begin"/>
            </w:r>
            <w:r>
              <w:rPr>
                <w:noProof/>
                <w:webHidden/>
              </w:rPr>
              <w:instrText xml:space="preserve"> PAGEREF _Toc199178683 \h </w:instrText>
            </w:r>
            <w:r>
              <w:rPr>
                <w:noProof/>
                <w:webHidden/>
              </w:rPr>
            </w:r>
            <w:r>
              <w:rPr>
                <w:noProof/>
                <w:webHidden/>
              </w:rPr>
              <w:fldChar w:fldCharType="separate"/>
            </w:r>
            <w:r>
              <w:rPr>
                <w:noProof/>
                <w:webHidden/>
              </w:rPr>
              <w:t>11</w:t>
            </w:r>
            <w:r>
              <w:rPr>
                <w:noProof/>
                <w:webHidden/>
              </w:rPr>
              <w:fldChar w:fldCharType="end"/>
            </w:r>
          </w:hyperlink>
        </w:p>
        <w:p w14:paraId="03F74182" w14:textId="55607D1C"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84" w:history="1">
            <w:r w:rsidRPr="004B4A5C">
              <w:rPr>
                <w:rStyle w:val="Hyperkobling"/>
                <w:noProof/>
              </w:rPr>
              <w:t>4</w:t>
            </w:r>
            <w:r>
              <w:rPr>
                <w:rFonts w:eastAsiaTheme="minorEastAsia" w:cstheme="minorBidi"/>
                <w:b w:val="0"/>
                <w:bCs w:val="0"/>
                <w:noProof/>
                <w:sz w:val="24"/>
                <w:szCs w:val="24"/>
                <w:lang w:eastAsia="nb-NO"/>
              </w:rPr>
              <w:tab/>
            </w:r>
            <w:r w:rsidRPr="004B4A5C">
              <w:rPr>
                <w:rStyle w:val="Hyperkobling"/>
                <w:noProof/>
              </w:rPr>
              <w:t>Krav til kvalifikasjoner</w:t>
            </w:r>
            <w:r>
              <w:rPr>
                <w:noProof/>
                <w:webHidden/>
              </w:rPr>
              <w:tab/>
            </w:r>
            <w:r>
              <w:rPr>
                <w:noProof/>
                <w:webHidden/>
              </w:rPr>
              <w:fldChar w:fldCharType="begin"/>
            </w:r>
            <w:r>
              <w:rPr>
                <w:noProof/>
                <w:webHidden/>
              </w:rPr>
              <w:instrText xml:space="preserve"> PAGEREF _Toc199178684 \h </w:instrText>
            </w:r>
            <w:r>
              <w:rPr>
                <w:noProof/>
                <w:webHidden/>
              </w:rPr>
            </w:r>
            <w:r>
              <w:rPr>
                <w:noProof/>
                <w:webHidden/>
              </w:rPr>
              <w:fldChar w:fldCharType="separate"/>
            </w:r>
            <w:r>
              <w:rPr>
                <w:noProof/>
                <w:webHidden/>
              </w:rPr>
              <w:t>11</w:t>
            </w:r>
            <w:r>
              <w:rPr>
                <w:noProof/>
                <w:webHidden/>
              </w:rPr>
              <w:fldChar w:fldCharType="end"/>
            </w:r>
          </w:hyperlink>
        </w:p>
        <w:p w14:paraId="3F98D5F8" w14:textId="2B685FC2"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5" w:history="1">
            <w:r w:rsidRPr="004B4A5C">
              <w:rPr>
                <w:rStyle w:val="Hyperkobling"/>
                <w:noProof/>
              </w:rPr>
              <w:t>4.1</w:t>
            </w:r>
            <w:r>
              <w:rPr>
                <w:rFonts w:eastAsiaTheme="minorEastAsia" w:cstheme="minorBidi"/>
                <w:iCs w:val="0"/>
                <w:noProof/>
                <w:sz w:val="24"/>
                <w:szCs w:val="24"/>
                <w:lang w:eastAsia="nb-NO"/>
              </w:rPr>
              <w:tab/>
            </w:r>
            <w:r w:rsidRPr="004B4A5C">
              <w:rPr>
                <w:rStyle w:val="Hyperkobling"/>
                <w:noProof/>
              </w:rPr>
              <w:t>Innledning</w:t>
            </w:r>
            <w:r>
              <w:rPr>
                <w:noProof/>
                <w:webHidden/>
              </w:rPr>
              <w:tab/>
            </w:r>
            <w:r>
              <w:rPr>
                <w:noProof/>
                <w:webHidden/>
              </w:rPr>
              <w:fldChar w:fldCharType="begin"/>
            </w:r>
            <w:r>
              <w:rPr>
                <w:noProof/>
                <w:webHidden/>
              </w:rPr>
              <w:instrText xml:space="preserve"> PAGEREF _Toc199178685 \h </w:instrText>
            </w:r>
            <w:r>
              <w:rPr>
                <w:noProof/>
                <w:webHidden/>
              </w:rPr>
            </w:r>
            <w:r>
              <w:rPr>
                <w:noProof/>
                <w:webHidden/>
              </w:rPr>
              <w:fldChar w:fldCharType="separate"/>
            </w:r>
            <w:r>
              <w:rPr>
                <w:noProof/>
                <w:webHidden/>
              </w:rPr>
              <w:t>11</w:t>
            </w:r>
            <w:r>
              <w:rPr>
                <w:noProof/>
                <w:webHidden/>
              </w:rPr>
              <w:fldChar w:fldCharType="end"/>
            </w:r>
          </w:hyperlink>
        </w:p>
        <w:p w14:paraId="65555858" w14:textId="6A1A83F8"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6" w:history="1">
            <w:r w:rsidRPr="004B4A5C">
              <w:rPr>
                <w:rStyle w:val="Hyperkobling"/>
                <w:noProof/>
              </w:rPr>
              <w:t>4.2</w:t>
            </w:r>
            <w:r>
              <w:rPr>
                <w:rFonts w:eastAsiaTheme="minorEastAsia" w:cstheme="minorBidi"/>
                <w:iCs w:val="0"/>
                <w:noProof/>
                <w:sz w:val="24"/>
                <w:szCs w:val="24"/>
                <w:lang w:eastAsia="nb-NO"/>
              </w:rPr>
              <w:tab/>
            </w:r>
            <w:r w:rsidRPr="004B4A5C">
              <w:rPr>
                <w:rStyle w:val="Hyperkobling"/>
                <w:noProof/>
              </w:rPr>
              <w:t>Organisatorisk og juridisk stilling</w:t>
            </w:r>
            <w:r>
              <w:rPr>
                <w:noProof/>
                <w:webHidden/>
              </w:rPr>
              <w:tab/>
            </w:r>
            <w:r>
              <w:rPr>
                <w:noProof/>
                <w:webHidden/>
              </w:rPr>
              <w:fldChar w:fldCharType="begin"/>
            </w:r>
            <w:r>
              <w:rPr>
                <w:noProof/>
                <w:webHidden/>
              </w:rPr>
              <w:instrText xml:space="preserve"> PAGEREF _Toc199178686 \h </w:instrText>
            </w:r>
            <w:r>
              <w:rPr>
                <w:noProof/>
                <w:webHidden/>
              </w:rPr>
            </w:r>
            <w:r>
              <w:rPr>
                <w:noProof/>
                <w:webHidden/>
              </w:rPr>
              <w:fldChar w:fldCharType="separate"/>
            </w:r>
            <w:r>
              <w:rPr>
                <w:noProof/>
                <w:webHidden/>
              </w:rPr>
              <w:t>11</w:t>
            </w:r>
            <w:r>
              <w:rPr>
                <w:noProof/>
                <w:webHidden/>
              </w:rPr>
              <w:fldChar w:fldCharType="end"/>
            </w:r>
          </w:hyperlink>
        </w:p>
        <w:p w14:paraId="162B0C3A" w14:textId="555E21FC"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7" w:history="1">
            <w:r w:rsidRPr="004B4A5C">
              <w:rPr>
                <w:rStyle w:val="Hyperkobling"/>
                <w:noProof/>
              </w:rPr>
              <w:t>4.3</w:t>
            </w:r>
            <w:r>
              <w:rPr>
                <w:rFonts w:eastAsiaTheme="minorEastAsia" w:cstheme="minorBidi"/>
                <w:iCs w:val="0"/>
                <w:noProof/>
                <w:sz w:val="24"/>
                <w:szCs w:val="24"/>
                <w:lang w:eastAsia="nb-NO"/>
              </w:rPr>
              <w:tab/>
            </w:r>
            <w:r w:rsidRPr="004B4A5C">
              <w:rPr>
                <w:rStyle w:val="Hyperkobling"/>
                <w:noProof/>
              </w:rPr>
              <w:t>Økonomiske og finansielle kapasitet</w:t>
            </w:r>
            <w:r>
              <w:rPr>
                <w:noProof/>
                <w:webHidden/>
              </w:rPr>
              <w:tab/>
            </w:r>
            <w:r>
              <w:rPr>
                <w:noProof/>
                <w:webHidden/>
              </w:rPr>
              <w:fldChar w:fldCharType="begin"/>
            </w:r>
            <w:r>
              <w:rPr>
                <w:noProof/>
                <w:webHidden/>
              </w:rPr>
              <w:instrText xml:space="preserve"> PAGEREF _Toc199178687 \h </w:instrText>
            </w:r>
            <w:r>
              <w:rPr>
                <w:noProof/>
                <w:webHidden/>
              </w:rPr>
            </w:r>
            <w:r>
              <w:rPr>
                <w:noProof/>
                <w:webHidden/>
              </w:rPr>
              <w:fldChar w:fldCharType="separate"/>
            </w:r>
            <w:r>
              <w:rPr>
                <w:noProof/>
                <w:webHidden/>
              </w:rPr>
              <w:t>11</w:t>
            </w:r>
            <w:r>
              <w:rPr>
                <w:noProof/>
                <w:webHidden/>
              </w:rPr>
              <w:fldChar w:fldCharType="end"/>
            </w:r>
          </w:hyperlink>
        </w:p>
        <w:p w14:paraId="0C80C1E6" w14:textId="4DB764D6"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88" w:history="1">
            <w:r w:rsidRPr="004B4A5C">
              <w:rPr>
                <w:rStyle w:val="Hyperkobling"/>
                <w:noProof/>
              </w:rPr>
              <w:t>4.4</w:t>
            </w:r>
            <w:r>
              <w:rPr>
                <w:rFonts w:eastAsiaTheme="minorEastAsia" w:cstheme="minorBidi"/>
                <w:iCs w:val="0"/>
                <w:noProof/>
                <w:sz w:val="24"/>
                <w:szCs w:val="24"/>
                <w:lang w:eastAsia="nb-NO"/>
              </w:rPr>
              <w:tab/>
            </w:r>
            <w:r w:rsidRPr="004B4A5C">
              <w:rPr>
                <w:rStyle w:val="Hyperkobling"/>
                <w:noProof/>
              </w:rPr>
              <w:t>Tekniske og faglige kvalifikasjoner</w:t>
            </w:r>
            <w:r>
              <w:rPr>
                <w:noProof/>
                <w:webHidden/>
              </w:rPr>
              <w:tab/>
            </w:r>
            <w:r>
              <w:rPr>
                <w:noProof/>
                <w:webHidden/>
              </w:rPr>
              <w:fldChar w:fldCharType="begin"/>
            </w:r>
            <w:r>
              <w:rPr>
                <w:noProof/>
                <w:webHidden/>
              </w:rPr>
              <w:instrText xml:space="preserve"> PAGEREF _Toc199178688 \h </w:instrText>
            </w:r>
            <w:r>
              <w:rPr>
                <w:noProof/>
                <w:webHidden/>
              </w:rPr>
            </w:r>
            <w:r>
              <w:rPr>
                <w:noProof/>
                <w:webHidden/>
              </w:rPr>
              <w:fldChar w:fldCharType="separate"/>
            </w:r>
            <w:r>
              <w:rPr>
                <w:noProof/>
                <w:webHidden/>
              </w:rPr>
              <w:t>12</w:t>
            </w:r>
            <w:r>
              <w:rPr>
                <w:noProof/>
                <w:webHidden/>
              </w:rPr>
              <w:fldChar w:fldCharType="end"/>
            </w:r>
          </w:hyperlink>
        </w:p>
        <w:p w14:paraId="429B4A34" w14:textId="381EB2E8"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89" w:history="1">
            <w:r w:rsidRPr="004B4A5C">
              <w:rPr>
                <w:rStyle w:val="Hyperkobling"/>
                <w:noProof/>
              </w:rPr>
              <w:t>5</w:t>
            </w:r>
            <w:r>
              <w:rPr>
                <w:rFonts w:eastAsiaTheme="minorEastAsia" w:cstheme="minorBidi"/>
                <w:b w:val="0"/>
                <w:bCs w:val="0"/>
                <w:noProof/>
                <w:sz w:val="24"/>
                <w:szCs w:val="24"/>
                <w:lang w:eastAsia="nb-NO"/>
              </w:rPr>
              <w:tab/>
            </w:r>
            <w:r w:rsidRPr="004B4A5C">
              <w:rPr>
                <w:rStyle w:val="Hyperkobling"/>
                <w:noProof/>
              </w:rPr>
              <w:t>Avslutning av konkurransen</w:t>
            </w:r>
            <w:r>
              <w:rPr>
                <w:noProof/>
                <w:webHidden/>
              </w:rPr>
              <w:tab/>
            </w:r>
            <w:r>
              <w:rPr>
                <w:noProof/>
                <w:webHidden/>
              </w:rPr>
              <w:fldChar w:fldCharType="begin"/>
            </w:r>
            <w:r>
              <w:rPr>
                <w:noProof/>
                <w:webHidden/>
              </w:rPr>
              <w:instrText xml:space="preserve"> PAGEREF _Toc199178689 \h </w:instrText>
            </w:r>
            <w:r>
              <w:rPr>
                <w:noProof/>
                <w:webHidden/>
              </w:rPr>
            </w:r>
            <w:r>
              <w:rPr>
                <w:noProof/>
                <w:webHidden/>
              </w:rPr>
              <w:fldChar w:fldCharType="separate"/>
            </w:r>
            <w:r>
              <w:rPr>
                <w:noProof/>
                <w:webHidden/>
              </w:rPr>
              <w:t>12</w:t>
            </w:r>
            <w:r>
              <w:rPr>
                <w:noProof/>
                <w:webHidden/>
              </w:rPr>
              <w:fldChar w:fldCharType="end"/>
            </w:r>
          </w:hyperlink>
        </w:p>
        <w:p w14:paraId="5A7A88D4" w14:textId="7309D865"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0" w:history="1">
            <w:r w:rsidRPr="004B4A5C">
              <w:rPr>
                <w:rStyle w:val="Hyperkobling"/>
                <w:noProof/>
              </w:rPr>
              <w:t>5.1</w:t>
            </w:r>
            <w:r>
              <w:rPr>
                <w:rFonts w:eastAsiaTheme="minorEastAsia" w:cstheme="minorBidi"/>
                <w:iCs w:val="0"/>
                <w:noProof/>
                <w:sz w:val="24"/>
                <w:szCs w:val="24"/>
                <w:lang w:eastAsia="nb-NO"/>
              </w:rPr>
              <w:tab/>
            </w:r>
            <w:r w:rsidRPr="004B4A5C">
              <w:rPr>
                <w:rStyle w:val="Hyperkobling"/>
                <w:noProof/>
              </w:rPr>
              <w:t xml:space="preserve">Tildelingskriterier </w:t>
            </w:r>
            <w:r w:rsidRPr="004B4A5C">
              <w:rPr>
                <w:rStyle w:val="Hyperkobling"/>
                <w:noProof/>
                <w:highlight w:val="yellow"/>
              </w:rPr>
              <w:t>(eksempel, husk å endre Vedlegg A ved endring)</w:t>
            </w:r>
            <w:r>
              <w:rPr>
                <w:noProof/>
                <w:webHidden/>
              </w:rPr>
              <w:tab/>
            </w:r>
            <w:r>
              <w:rPr>
                <w:noProof/>
                <w:webHidden/>
              </w:rPr>
              <w:fldChar w:fldCharType="begin"/>
            </w:r>
            <w:r>
              <w:rPr>
                <w:noProof/>
                <w:webHidden/>
              </w:rPr>
              <w:instrText xml:space="preserve"> PAGEREF _Toc199178690 \h </w:instrText>
            </w:r>
            <w:r>
              <w:rPr>
                <w:noProof/>
                <w:webHidden/>
              </w:rPr>
            </w:r>
            <w:r>
              <w:rPr>
                <w:noProof/>
                <w:webHidden/>
              </w:rPr>
              <w:fldChar w:fldCharType="separate"/>
            </w:r>
            <w:r>
              <w:rPr>
                <w:noProof/>
                <w:webHidden/>
              </w:rPr>
              <w:t>12</w:t>
            </w:r>
            <w:r>
              <w:rPr>
                <w:noProof/>
                <w:webHidden/>
              </w:rPr>
              <w:fldChar w:fldCharType="end"/>
            </w:r>
          </w:hyperlink>
        </w:p>
        <w:p w14:paraId="29E001FC" w14:textId="6322CF8C"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1" w:history="1">
            <w:r w:rsidRPr="004B4A5C">
              <w:rPr>
                <w:rStyle w:val="Hyperkobling"/>
                <w:noProof/>
              </w:rPr>
              <w:t>5.2</w:t>
            </w:r>
            <w:r>
              <w:rPr>
                <w:rFonts w:eastAsiaTheme="minorEastAsia" w:cstheme="minorBidi"/>
                <w:iCs w:val="0"/>
                <w:noProof/>
                <w:sz w:val="24"/>
                <w:szCs w:val="24"/>
                <w:lang w:eastAsia="nb-NO"/>
              </w:rPr>
              <w:tab/>
            </w:r>
            <w:r w:rsidRPr="004B4A5C">
              <w:rPr>
                <w:rStyle w:val="Hyperkobling"/>
                <w:noProof/>
              </w:rPr>
              <w:t>Klima- og miljøkrav</w:t>
            </w:r>
            <w:r>
              <w:rPr>
                <w:noProof/>
                <w:webHidden/>
              </w:rPr>
              <w:tab/>
            </w:r>
            <w:r>
              <w:rPr>
                <w:noProof/>
                <w:webHidden/>
              </w:rPr>
              <w:fldChar w:fldCharType="begin"/>
            </w:r>
            <w:r>
              <w:rPr>
                <w:noProof/>
                <w:webHidden/>
              </w:rPr>
              <w:instrText xml:space="preserve"> PAGEREF _Toc199178691 \h </w:instrText>
            </w:r>
            <w:r>
              <w:rPr>
                <w:noProof/>
                <w:webHidden/>
              </w:rPr>
            </w:r>
            <w:r>
              <w:rPr>
                <w:noProof/>
                <w:webHidden/>
              </w:rPr>
              <w:fldChar w:fldCharType="separate"/>
            </w:r>
            <w:r>
              <w:rPr>
                <w:noProof/>
                <w:webHidden/>
              </w:rPr>
              <w:t>14</w:t>
            </w:r>
            <w:r>
              <w:rPr>
                <w:noProof/>
                <w:webHidden/>
              </w:rPr>
              <w:fldChar w:fldCharType="end"/>
            </w:r>
          </w:hyperlink>
        </w:p>
        <w:p w14:paraId="11B8F9A4" w14:textId="1F266DD8"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2" w:history="1">
            <w:r w:rsidRPr="004B4A5C">
              <w:rPr>
                <w:rStyle w:val="Hyperkobling"/>
                <w:noProof/>
              </w:rPr>
              <w:t>5.3</w:t>
            </w:r>
            <w:r>
              <w:rPr>
                <w:rFonts w:eastAsiaTheme="minorEastAsia" w:cstheme="minorBidi"/>
                <w:iCs w:val="0"/>
                <w:noProof/>
                <w:sz w:val="24"/>
                <w:szCs w:val="24"/>
                <w:lang w:eastAsia="nb-NO"/>
              </w:rPr>
              <w:tab/>
            </w:r>
            <w:r w:rsidRPr="004B4A5C">
              <w:rPr>
                <w:rStyle w:val="Hyperkobling"/>
                <w:noProof/>
              </w:rPr>
              <w:t>Meddelelse om tildeling og kontraktsinngåelse</w:t>
            </w:r>
            <w:r>
              <w:rPr>
                <w:noProof/>
                <w:webHidden/>
              </w:rPr>
              <w:tab/>
            </w:r>
            <w:r>
              <w:rPr>
                <w:noProof/>
                <w:webHidden/>
              </w:rPr>
              <w:fldChar w:fldCharType="begin"/>
            </w:r>
            <w:r>
              <w:rPr>
                <w:noProof/>
                <w:webHidden/>
              </w:rPr>
              <w:instrText xml:space="preserve"> PAGEREF _Toc199178692 \h </w:instrText>
            </w:r>
            <w:r>
              <w:rPr>
                <w:noProof/>
                <w:webHidden/>
              </w:rPr>
            </w:r>
            <w:r>
              <w:rPr>
                <w:noProof/>
                <w:webHidden/>
              </w:rPr>
              <w:fldChar w:fldCharType="separate"/>
            </w:r>
            <w:r>
              <w:rPr>
                <w:noProof/>
                <w:webHidden/>
              </w:rPr>
              <w:t>14</w:t>
            </w:r>
            <w:r>
              <w:rPr>
                <w:noProof/>
                <w:webHidden/>
              </w:rPr>
              <w:fldChar w:fldCharType="end"/>
            </w:r>
          </w:hyperlink>
        </w:p>
        <w:p w14:paraId="004DBAEF" w14:textId="5C2403C4"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3" w:history="1">
            <w:r w:rsidRPr="004B4A5C">
              <w:rPr>
                <w:rStyle w:val="Hyperkobling"/>
                <w:noProof/>
              </w:rPr>
              <w:t>5.4</w:t>
            </w:r>
            <w:r>
              <w:rPr>
                <w:rFonts w:eastAsiaTheme="minorEastAsia" w:cstheme="minorBidi"/>
                <w:iCs w:val="0"/>
                <w:noProof/>
                <w:sz w:val="24"/>
                <w:szCs w:val="24"/>
                <w:lang w:eastAsia="nb-NO"/>
              </w:rPr>
              <w:tab/>
            </w:r>
            <w:r w:rsidRPr="004B4A5C">
              <w:rPr>
                <w:rStyle w:val="Hyperkobling"/>
                <w:noProof/>
              </w:rPr>
              <w:t>Avlysing av konkurransen og totalforkastelse</w:t>
            </w:r>
            <w:r>
              <w:rPr>
                <w:noProof/>
                <w:webHidden/>
              </w:rPr>
              <w:tab/>
            </w:r>
            <w:r>
              <w:rPr>
                <w:noProof/>
                <w:webHidden/>
              </w:rPr>
              <w:fldChar w:fldCharType="begin"/>
            </w:r>
            <w:r>
              <w:rPr>
                <w:noProof/>
                <w:webHidden/>
              </w:rPr>
              <w:instrText xml:space="preserve"> PAGEREF _Toc199178693 \h </w:instrText>
            </w:r>
            <w:r>
              <w:rPr>
                <w:noProof/>
                <w:webHidden/>
              </w:rPr>
            </w:r>
            <w:r>
              <w:rPr>
                <w:noProof/>
                <w:webHidden/>
              </w:rPr>
              <w:fldChar w:fldCharType="separate"/>
            </w:r>
            <w:r>
              <w:rPr>
                <w:noProof/>
                <w:webHidden/>
              </w:rPr>
              <w:t>15</w:t>
            </w:r>
            <w:r>
              <w:rPr>
                <w:noProof/>
                <w:webHidden/>
              </w:rPr>
              <w:fldChar w:fldCharType="end"/>
            </w:r>
          </w:hyperlink>
        </w:p>
        <w:p w14:paraId="410918B3" w14:textId="4B20BFEA"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94" w:history="1">
            <w:r w:rsidRPr="004B4A5C">
              <w:rPr>
                <w:rStyle w:val="Hyperkobling"/>
                <w:noProof/>
              </w:rPr>
              <w:t>6</w:t>
            </w:r>
            <w:r>
              <w:rPr>
                <w:rFonts w:eastAsiaTheme="minorEastAsia" w:cstheme="minorBidi"/>
                <w:b w:val="0"/>
                <w:bCs w:val="0"/>
                <w:noProof/>
                <w:sz w:val="24"/>
                <w:szCs w:val="24"/>
                <w:lang w:eastAsia="nb-NO"/>
              </w:rPr>
              <w:tab/>
            </w:r>
            <w:r w:rsidRPr="004B4A5C">
              <w:rPr>
                <w:rStyle w:val="Hyperkobling"/>
                <w:noProof/>
              </w:rPr>
              <w:t>Nærmere om oppdragets innhold og omfang</w:t>
            </w:r>
            <w:r>
              <w:rPr>
                <w:noProof/>
                <w:webHidden/>
              </w:rPr>
              <w:tab/>
            </w:r>
            <w:r>
              <w:rPr>
                <w:noProof/>
                <w:webHidden/>
              </w:rPr>
              <w:fldChar w:fldCharType="begin"/>
            </w:r>
            <w:r>
              <w:rPr>
                <w:noProof/>
                <w:webHidden/>
              </w:rPr>
              <w:instrText xml:space="preserve"> PAGEREF _Toc199178694 \h </w:instrText>
            </w:r>
            <w:r>
              <w:rPr>
                <w:noProof/>
                <w:webHidden/>
              </w:rPr>
            </w:r>
            <w:r>
              <w:rPr>
                <w:noProof/>
                <w:webHidden/>
              </w:rPr>
              <w:fldChar w:fldCharType="separate"/>
            </w:r>
            <w:r>
              <w:rPr>
                <w:noProof/>
                <w:webHidden/>
              </w:rPr>
              <w:t>15</w:t>
            </w:r>
            <w:r>
              <w:rPr>
                <w:noProof/>
                <w:webHidden/>
              </w:rPr>
              <w:fldChar w:fldCharType="end"/>
            </w:r>
          </w:hyperlink>
        </w:p>
        <w:p w14:paraId="15055583" w14:textId="2A6F64AF"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5" w:history="1">
            <w:r w:rsidRPr="004B4A5C">
              <w:rPr>
                <w:rStyle w:val="Hyperkobling"/>
                <w:noProof/>
              </w:rPr>
              <w:t>6.1</w:t>
            </w:r>
            <w:r>
              <w:rPr>
                <w:rFonts w:eastAsiaTheme="minorEastAsia" w:cstheme="minorBidi"/>
                <w:iCs w:val="0"/>
                <w:noProof/>
                <w:sz w:val="24"/>
                <w:szCs w:val="24"/>
                <w:lang w:eastAsia="nb-NO"/>
              </w:rPr>
              <w:tab/>
            </w:r>
            <w:r w:rsidRPr="004B4A5C">
              <w:rPr>
                <w:rStyle w:val="Hyperkobling"/>
                <w:noProof/>
              </w:rPr>
              <w:t>Detaljbeskrivelse</w:t>
            </w:r>
            <w:r>
              <w:rPr>
                <w:noProof/>
                <w:webHidden/>
              </w:rPr>
              <w:tab/>
            </w:r>
            <w:r>
              <w:rPr>
                <w:noProof/>
                <w:webHidden/>
              </w:rPr>
              <w:fldChar w:fldCharType="begin"/>
            </w:r>
            <w:r>
              <w:rPr>
                <w:noProof/>
                <w:webHidden/>
              </w:rPr>
              <w:instrText xml:space="preserve"> PAGEREF _Toc199178695 \h </w:instrText>
            </w:r>
            <w:r>
              <w:rPr>
                <w:noProof/>
                <w:webHidden/>
              </w:rPr>
            </w:r>
            <w:r>
              <w:rPr>
                <w:noProof/>
                <w:webHidden/>
              </w:rPr>
              <w:fldChar w:fldCharType="separate"/>
            </w:r>
            <w:r>
              <w:rPr>
                <w:noProof/>
                <w:webHidden/>
              </w:rPr>
              <w:t>15</w:t>
            </w:r>
            <w:r>
              <w:rPr>
                <w:noProof/>
                <w:webHidden/>
              </w:rPr>
              <w:fldChar w:fldCharType="end"/>
            </w:r>
          </w:hyperlink>
        </w:p>
        <w:p w14:paraId="08AE3339" w14:textId="5721E52A" w:rsidR="00485F57" w:rsidRDefault="00485F57">
          <w:pPr>
            <w:pStyle w:val="INNH2"/>
            <w:tabs>
              <w:tab w:val="left" w:pos="960"/>
              <w:tab w:val="right" w:leader="dot" w:pos="7927"/>
            </w:tabs>
            <w:rPr>
              <w:rFonts w:eastAsiaTheme="minorEastAsia" w:cstheme="minorBidi"/>
              <w:iCs w:val="0"/>
              <w:noProof/>
              <w:sz w:val="24"/>
              <w:szCs w:val="24"/>
              <w:lang w:eastAsia="nb-NO"/>
            </w:rPr>
          </w:pPr>
          <w:hyperlink w:anchor="_Toc199178696" w:history="1">
            <w:r w:rsidRPr="004B4A5C">
              <w:rPr>
                <w:rStyle w:val="Hyperkobling"/>
                <w:noProof/>
              </w:rPr>
              <w:t>6.2</w:t>
            </w:r>
            <w:r>
              <w:rPr>
                <w:rFonts w:eastAsiaTheme="minorEastAsia" w:cstheme="minorBidi"/>
                <w:iCs w:val="0"/>
                <w:noProof/>
                <w:sz w:val="24"/>
                <w:szCs w:val="24"/>
                <w:lang w:eastAsia="nb-NO"/>
              </w:rPr>
              <w:tab/>
            </w:r>
            <w:r w:rsidRPr="004B4A5C">
              <w:rPr>
                <w:rStyle w:val="Hyperkobling"/>
                <w:noProof/>
              </w:rPr>
              <w:t>Energimerking</w:t>
            </w:r>
            <w:r>
              <w:rPr>
                <w:noProof/>
                <w:webHidden/>
              </w:rPr>
              <w:tab/>
            </w:r>
            <w:r>
              <w:rPr>
                <w:noProof/>
                <w:webHidden/>
              </w:rPr>
              <w:fldChar w:fldCharType="begin"/>
            </w:r>
            <w:r>
              <w:rPr>
                <w:noProof/>
                <w:webHidden/>
              </w:rPr>
              <w:instrText xml:space="preserve"> PAGEREF _Toc199178696 \h </w:instrText>
            </w:r>
            <w:r>
              <w:rPr>
                <w:noProof/>
                <w:webHidden/>
              </w:rPr>
            </w:r>
            <w:r>
              <w:rPr>
                <w:noProof/>
                <w:webHidden/>
              </w:rPr>
              <w:fldChar w:fldCharType="separate"/>
            </w:r>
            <w:r>
              <w:rPr>
                <w:noProof/>
                <w:webHidden/>
              </w:rPr>
              <w:t>18</w:t>
            </w:r>
            <w:r>
              <w:rPr>
                <w:noProof/>
                <w:webHidden/>
              </w:rPr>
              <w:fldChar w:fldCharType="end"/>
            </w:r>
          </w:hyperlink>
        </w:p>
        <w:p w14:paraId="1DEFC0C4" w14:textId="059F5CAA"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97" w:history="1">
            <w:r w:rsidRPr="004B4A5C">
              <w:rPr>
                <w:rStyle w:val="Hyperkobling"/>
                <w:noProof/>
              </w:rPr>
              <w:t>7</w:t>
            </w:r>
            <w:r>
              <w:rPr>
                <w:rFonts w:eastAsiaTheme="minorEastAsia" w:cstheme="minorBidi"/>
                <w:b w:val="0"/>
                <w:bCs w:val="0"/>
                <w:noProof/>
                <w:sz w:val="24"/>
                <w:szCs w:val="24"/>
                <w:lang w:eastAsia="nb-NO"/>
              </w:rPr>
              <w:tab/>
            </w:r>
            <w:r w:rsidRPr="004B4A5C">
              <w:rPr>
                <w:rStyle w:val="Hyperkobling"/>
                <w:noProof/>
              </w:rPr>
              <w:t>Kontraktsbestemmelser</w:t>
            </w:r>
            <w:r>
              <w:rPr>
                <w:noProof/>
                <w:webHidden/>
              </w:rPr>
              <w:tab/>
            </w:r>
            <w:r>
              <w:rPr>
                <w:noProof/>
                <w:webHidden/>
              </w:rPr>
              <w:fldChar w:fldCharType="begin"/>
            </w:r>
            <w:r>
              <w:rPr>
                <w:noProof/>
                <w:webHidden/>
              </w:rPr>
              <w:instrText xml:space="preserve"> PAGEREF _Toc199178697 \h </w:instrText>
            </w:r>
            <w:r>
              <w:rPr>
                <w:noProof/>
                <w:webHidden/>
              </w:rPr>
            </w:r>
            <w:r>
              <w:rPr>
                <w:noProof/>
                <w:webHidden/>
              </w:rPr>
              <w:fldChar w:fldCharType="separate"/>
            </w:r>
            <w:r>
              <w:rPr>
                <w:noProof/>
                <w:webHidden/>
              </w:rPr>
              <w:t>18</w:t>
            </w:r>
            <w:r>
              <w:rPr>
                <w:noProof/>
                <w:webHidden/>
              </w:rPr>
              <w:fldChar w:fldCharType="end"/>
            </w:r>
          </w:hyperlink>
        </w:p>
        <w:p w14:paraId="11C2D561" w14:textId="6D13D1B7" w:rsidR="00485F57" w:rsidRDefault="00485F57">
          <w:pPr>
            <w:pStyle w:val="INNH1"/>
            <w:tabs>
              <w:tab w:val="left" w:pos="480"/>
              <w:tab w:val="right" w:leader="dot" w:pos="7927"/>
            </w:tabs>
            <w:rPr>
              <w:rFonts w:eastAsiaTheme="minorEastAsia" w:cstheme="minorBidi"/>
              <w:b w:val="0"/>
              <w:bCs w:val="0"/>
              <w:noProof/>
              <w:sz w:val="24"/>
              <w:szCs w:val="24"/>
              <w:lang w:eastAsia="nb-NO"/>
            </w:rPr>
          </w:pPr>
          <w:hyperlink w:anchor="_Toc199178698" w:history="1">
            <w:r w:rsidRPr="004B4A5C">
              <w:rPr>
                <w:rStyle w:val="Hyperkobling"/>
                <w:noProof/>
              </w:rPr>
              <w:t>8</w:t>
            </w:r>
            <w:r>
              <w:rPr>
                <w:rFonts w:eastAsiaTheme="minorEastAsia" w:cstheme="minorBidi"/>
                <w:b w:val="0"/>
                <w:bCs w:val="0"/>
                <w:noProof/>
                <w:sz w:val="24"/>
                <w:szCs w:val="24"/>
                <w:lang w:eastAsia="nb-NO"/>
              </w:rPr>
              <w:tab/>
            </w:r>
            <w:r w:rsidRPr="004B4A5C">
              <w:rPr>
                <w:rStyle w:val="Hyperkobling"/>
                <w:noProof/>
              </w:rPr>
              <w:t>Vedlegg</w:t>
            </w:r>
            <w:r>
              <w:rPr>
                <w:noProof/>
                <w:webHidden/>
              </w:rPr>
              <w:tab/>
            </w:r>
            <w:r>
              <w:rPr>
                <w:noProof/>
                <w:webHidden/>
              </w:rPr>
              <w:fldChar w:fldCharType="begin"/>
            </w:r>
            <w:r>
              <w:rPr>
                <w:noProof/>
                <w:webHidden/>
              </w:rPr>
              <w:instrText xml:space="preserve"> PAGEREF _Toc199178698 \h </w:instrText>
            </w:r>
            <w:r>
              <w:rPr>
                <w:noProof/>
                <w:webHidden/>
              </w:rPr>
            </w:r>
            <w:r>
              <w:rPr>
                <w:noProof/>
                <w:webHidden/>
              </w:rPr>
              <w:fldChar w:fldCharType="separate"/>
            </w:r>
            <w:r>
              <w:rPr>
                <w:noProof/>
                <w:webHidden/>
              </w:rPr>
              <w:t>23</w:t>
            </w:r>
            <w:r>
              <w:rPr>
                <w:noProof/>
                <w:webHidden/>
              </w:rPr>
              <w:fldChar w:fldCharType="end"/>
            </w:r>
          </w:hyperlink>
        </w:p>
        <w:p w14:paraId="584E4C6B" w14:textId="7A80AA39" w:rsidR="00B5246C" w:rsidRDefault="00677E57">
          <w:r>
            <w:rPr>
              <w:rFonts w:cstheme="minorHAnsi"/>
              <w:sz w:val="20"/>
              <w:szCs w:val="20"/>
            </w:rPr>
            <w:lastRenderedPageBreak/>
            <w:fldChar w:fldCharType="end"/>
          </w:r>
        </w:p>
      </w:sdtContent>
    </w:sdt>
    <w:p w14:paraId="31F037C1" w14:textId="77777777" w:rsidR="00407C3D" w:rsidRDefault="00407C3D"/>
    <w:p w14:paraId="12A08799" w14:textId="58F22CD2" w:rsidR="00B90F79" w:rsidRPr="00407C3D" w:rsidRDefault="00407C3D">
      <w:pPr>
        <w:rPr>
          <w:i/>
          <w:iCs/>
        </w:rPr>
      </w:pPr>
      <w:r w:rsidRPr="00407C3D">
        <w:rPr>
          <w:i/>
          <w:iCs/>
        </w:rPr>
        <w:t>Verken KS eller dennes samarbeidspartnere i forbindelse med utformingen av veilederen og malene kan holdes juridisk eller økonomisk ansvarlig for dokumentenes innhold og bruk.</w:t>
      </w:r>
      <w:r w:rsidR="00B90F79" w:rsidRPr="00407C3D">
        <w:rPr>
          <w:i/>
          <w:iCs/>
        </w:rPr>
        <w:br w:type="page"/>
      </w:r>
    </w:p>
    <w:p w14:paraId="300A6192" w14:textId="1F2A7BC5" w:rsidR="00B90F79" w:rsidRDefault="00B90F79" w:rsidP="00B90F79">
      <w:pPr>
        <w:pStyle w:val="Overskrift1"/>
      </w:pPr>
      <w:bookmarkStart w:id="0" w:name="_Toc199178666"/>
      <w:r>
        <w:lastRenderedPageBreak/>
        <w:t>Oppdrag og prosjektinformasjon</w:t>
      </w:r>
      <w:bookmarkEnd w:id="0"/>
    </w:p>
    <w:p w14:paraId="5AB337E1" w14:textId="1130C5EF" w:rsidR="00B90F79" w:rsidRDefault="00B90F79" w:rsidP="00494F2B">
      <w:pPr>
        <w:pStyle w:val="Overskrift2"/>
      </w:pPr>
      <w:bookmarkStart w:id="1" w:name="_Toc199178667"/>
      <w:r>
        <w:t xml:space="preserve">Opplysninger om </w:t>
      </w:r>
      <w:r w:rsidR="00BC2960">
        <w:t>oppdragsgiver</w:t>
      </w:r>
      <w:bookmarkEnd w:id="1"/>
    </w:p>
    <w:p w14:paraId="78292A4A" w14:textId="099F7267" w:rsidR="00B90F79" w:rsidRDefault="00B90F79" w:rsidP="00B90F79">
      <w:r w:rsidRPr="00E53913">
        <w:rPr>
          <w:highlight w:val="yellow"/>
        </w:rPr>
        <w:t>«</w:t>
      </w:r>
      <w:r w:rsidR="00EA4DEA">
        <w:rPr>
          <w:highlight w:val="yellow"/>
        </w:rPr>
        <w:t>O</w:t>
      </w:r>
      <w:r w:rsidRPr="00E53913">
        <w:rPr>
          <w:highlight w:val="yellow"/>
        </w:rPr>
        <w:t>ppdragsgiver»</w:t>
      </w:r>
      <w:r>
        <w:t xml:space="preserve"> inviterer med dette til konkurranse med forhandling for levering av EPC – Energisparekontrakt.</w:t>
      </w:r>
    </w:p>
    <w:p w14:paraId="320A8229" w14:textId="77777777" w:rsidR="0089796F" w:rsidRDefault="0089796F" w:rsidP="00B90F79"/>
    <w:p w14:paraId="1B126B96" w14:textId="44DEF1A3" w:rsidR="00B90F79" w:rsidRDefault="00B90F79" w:rsidP="00B90F79">
      <w:r w:rsidRPr="00E53913">
        <w:rPr>
          <w:highlight w:val="yellow"/>
        </w:rPr>
        <w:t>«Navn»</w:t>
      </w:r>
      <w:r>
        <w:t xml:space="preserve"> er kommunens rådgiver</w:t>
      </w:r>
      <w:r w:rsidR="005900B3">
        <w:t>.</w:t>
      </w:r>
    </w:p>
    <w:p w14:paraId="57425FF2" w14:textId="69EB54D2" w:rsidR="00BC2960" w:rsidRDefault="00BC2960" w:rsidP="00BC2960">
      <w:pPr>
        <w:pStyle w:val="Overskrift2"/>
      </w:pPr>
      <w:bookmarkStart w:id="2" w:name="_Toc199178668"/>
      <w:r>
        <w:t>Opplysninger om prosjektet</w:t>
      </w:r>
      <w:bookmarkEnd w:id="2"/>
    </w:p>
    <w:p w14:paraId="6A4B554B" w14:textId="77777777" w:rsidR="00334ABA" w:rsidRDefault="00334ABA" w:rsidP="00334ABA">
      <w:pPr>
        <w:pStyle w:val="Overskrift3"/>
      </w:pPr>
      <w:r>
        <w:t>Bakgrunn og formål</w:t>
      </w:r>
    </w:p>
    <w:p w14:paraId="31EA0BA2" w14:textId="369F10C2" w:rsidR="003959E9" w:rsidRDefault="003959E9" w:rsidP="00334ABA">
      <w:r>
        <w:rPr>
          <w:highlight w:val="yellow"/>
        </w:rPr>
        <w:t>[Teksten her er et e</w:t>
      </w:r>
      <w:r w:rsidRPr="003959E9">
        <w:rPr>
          <w:highlight w:val="yellow"/>
        </w:rPr>
        <w:t>ksempel</w:t>
      </w:r>
      <w:r>
        <w:t>]</w:t>
      </w:r>
    </w:p>
    <w:p w14:paraId="0720B323" w14:textId="617A1502" w:rsidR="00334ABA" w:rsidRDefault="00334ABA" w:rsidP="00334ABA">
      <w:r>
        <w:t xml:space="preserve">Formålet med anskaffelsen er å få levert </w:t>
      </w:r>
      <w:proofErr w:type="gramStart"/>
      <w:r>
        <w:t>robuste</w:t>
      </w:r>
      <w:proofErr w:type="gramEnd"/>
      <w:r>
        <w:t xml:space="preserve"> og gode energitiltak samt oppnå en vesentlig, langsiktig og kostnadseffektiv reduksjon av energibruk og energikostnader i oppdragsgivers bygningsmasse (og ev</w:t>
      </w:r>
      <w:r w:rsidR="00A502D7">
        <w:t>entuelt</w:t>
      </w:r>
      <w:r>
        <w:t xml:space="preserve"> anlegg), </w:t>
      </w:r>
      <w:r w:rsidR="00BE6285">
        <w:t>her</w:t>
      </w:r>
      <w:r>
        <w:t xml:space="preserve">under opprettholdelse eller forbedring av inneklima på romnivå, </w:t>
      </w:r>
      <w:proofErr w:type="gramStart"/>
      <w:r>
        <w:t xml:space="preserve">og </w:t>
      </w:r>
      <w:r w:rsidR="00EC01B0">
        <w:t xml:space="preserve"> </w:t>
      </w:r>
      <w:r>
        <w:t>opprettholdelse</w:t>
      </w:r>
      <w:proofErr w:type="gramEnd"/>
      <w:r>
        <w:t xml:space="preserve"> eller reduksjon av klimagassutslipp og andre negative miljøkonsekvenser av energibruk.</w:t>
      </w:r>
    </w:p>
    <w:p w14:paraId="0C8504F5" w14:textId="77777777" w:rsidR="00334ABA" w:rsidRDefault="00334ABA" w:rsidP="00334ABA"/>
    <w:p w14:paraId="661BEA2B" w14:textId="45254C81" w:rsidR="00334ABA" w:rsidRDefault="00334ABA" w:rsidP="00334ABA">
      <w:r>
        <w:t>Oppdragsgiver ønsker å inngå avtale med en energientreprenør om EPC, en prosess med planlegging og gjennomføring av energi</w:t>
      </w:r>
      <w:r w:rsidR="00A502D7">
        <w:t>-</w:t>
      </w:r>
      <w:r>
        <w:t>effektiviseringstiltak, hvor energientreprenøren står for hele prosjekt-, gjennomførings- og oppfølgingsprosessen og garanterer besparelse og lønnsomhet.</w:t>
      </w:r>
    </w:p>
    <w:p w14:paraId="406A8BA2" w14:textId="77777777" w:rsidR="00334ABA" w:rsidRDefault="00334ABA" w:rsidP="00334ABA"/>
    <w:p w14:paraId="527BABAE" w14:textId="77777777" w:rsidR="00334ABA" w:rsidRPr="003334EF" w:rsidRDefault="00334ABA" w:rsidP="00334ABA">
      <w:pPr>
        <w:rPr>
          <w:b/>
          <w:bCs/>
        </w:rPr>
      </w:pPr>
      <w:r w:rsidRPr="003334EF">
        <w:rPr>
          <w:b/>
          <w:bCs/>
        </w:rPr>
        <w:t>Hovedtall:</w:t>
      </w:r>
    </w:p>
    <w:p w14:paraId="6D760647" w14:textId="577F1D96" w:rsidR="00334ABA" w:rsidRDefault="00334ABA" w:rsidP="00334ABA">
      <w:pPr>
        <w:pStyle w:val="Listeavsnitt"/>
        <w:numPr>
          <w:ilvl w:val="0"/>
          <w:numId w:val="10"/>
        </w:numPr>
      </w:pPr>
      <w:r>
        <w:t xml:space="preserve">Antall bygg/lokasjoner: </w:t>
      </w:r>
      <w:r w:rsidR="0042378E">
        <w:rPr>
          <w:highlight w:val="yellow"/>
        </w:rPr>
        <w:t>XX</w:t>
      </w:r>
      <w:r w:rsidRPr="00E53913">
        <w:rPr>
          <w:highlight w:val="yellow"/>
        </w:rPr>
        <w:t xml:space="preserve"> stk.</w:t>
      </w:r>
      <w:r>
        <w:t xml:space="preserve"> </w:t>
      </w:r>
    </w:p>
    <w:p w14:paraId="63DBCA5A" w14:textId="08CCB1BB" w:rsidR="00334ABA" w:rsidRDefault="00334ABA" w:rsidP="00334ABA">
      <w:pPr>
        <w:pStyle w:val="Listeavsnitt"/>
        <w:numPr>
          <w:ilvl w:val="0"/>
          <w:numId w:val="10"/>
        </w:numPr>
      </w:pPr>
      <w:r>
        <w:t xml:space="preserve">Oppvarmet bruksareal i sum: </w:t>
      </w:r>
      <w:r w:rsidRPr="00E53913">
        <w:rPr>
          <w:highlight w:val="yellow"/>
        </w:rPr>
        <w:t>ca</w:t>
      </w:r>
      <w:r>
        <w:rPr>
          <w:highlight w:val="yellow"/>
        </w:rPr>
        <w:t>.</w:t>
      </w:r>
      <w:r w:rsidRPr="00E53913">
        <w:rPr>
          <w:highlight w:val="yellow"/>
        </w:rPr>
        <w:t xml:space="preserve"> </w:t>
      </w:r>
      <w:r w:rsidR="0042378E">
        <w:rPr>
          <w:highlight w:val="yellow"/>
        </w:rPr>
        <w:t>XX</w:t>
      </w:r>
      <w:r>
        <w:t xml:space="preserve"> m2</w:t>
      </w:r>
    </w:p>
    <w:p w14:paraId="01EEC294" w14:textId="731C6AFC" w:rsidR="00334ABA" w:rsidRDefault="00334ABA" w:rsidP="00334ABA">
      <w:pPr>
        <w:pStyle w:val="Listeavsnitt"/>
        <w:numPr>
          <w:ilvl w:val="0"/>
          <w:numId w:val="10"/>
        </w:numPr>
      </w:pPr>
      <w:r>
        <w:t>Førforbruk</w:t>
      </w:r>
      <w:r w:rsidR="00EC01B0">
        <w:t xml:space="preserve"> (basisforbruk</w:t>
      </w:r>
      <w:r w:rsidR="007356E6">
        <w:t>)</w:t>
      </w:r>
      <w:r>
        <w:t xml:space="preserve">: ca. </w:t>
      </w:r>
      <w:r w:rsidR="0042378E" w:rsidRPr="0042378E">
        <w:rPr>
          <w:highlight w:val="yellow"/>
        </w:rPr>
        <w:t>XX</w:t>
      </w:r>
      <w:r>
        <w:t xml:space="preserve"> GWh/år</w:t>
      </w:r>
    </w:p>
    <w:p w14:paraId="326B0858" w14:textId="77777777" w:rsidR="00334ABA" w:rsidRDefault="00334ABA" w:rsidP="00334ABA">
      <w:pPr>
        <w:pStyle w:val="Overskrift3"/>
      </w:pPr>
      <w:r>
        <w:t>Innhold, omfang og fremdrift</w:t>
      </w:r>
    </w:p>
    <w:p w14:paraId="63BA65F0" w14:textId="63A30301" w:rsidR="00334ABA" w:rsidRDefault="00334ABA" w:rsidP="00334ABA">
      <w:r>
        <w:t>Oppdraget omfatter følgende faser:</w:t>
      </w:r>
    </w:p>
    <w:p w14:paraId="00E59D28" w14:textId="77777777" w:rsidR="00334ABA" w:rsidRDefault="00334ABA" w:rsidP="00334ABA">
      <w:pPr>
        <w:pStyle w:val="Listeavsnitt"/>
        <w:numPr>
          <w:ilvl w:val="0"/>
          <w:numId w:val="11"/>
        </w:numPr>
      </w:pPr>
      <w:r>
        <w:t>Fase 1: Analysefase</w:t>
      </w:r>
    </w:p>
    <w:p w14:paraId="03CAA967" w14:textId="77777777" w:rsidR="00334ABA" w:rsidRDefault="00334ABA" w:rsidP="00334ABA">
      <w:pPr>
        <w:pStyle w:val="Listeavsnitt"/>
        <w:numPr>
          <w:ilvl w:val="0"/>
          <w:numId w:val="11"/>
        </w:numPr>
      </w:pPr>
      <w:r>
        <w:t>Fase 2: Gjennomføringsfasen</w:t>
      </w:r>
    </w:p>
    <w:p w14:paraId="10D18BCB" w14:textId="77777777" w:rsidR="00334ABA" w:rsidRDefault="00334ABA" w:rsidP="00334ABA">
      <w:pPr>
        <w:pStyle w:val="Listeavsnitt"/>
        <w:numPr>
          <w:ilvl w:val="0"/>
          <w:numId w:val="11"/>
        </w:numPr>
      </w:pPr>
      <w:r>
        <w:t>Fase 3: Sparegarantifasen</w:t>
      </w:r>
    </w:p>
    <w:p w14:paraId="51ECB2A2" w14:textId="77777777" w:rsidR="00334ABA" w:rsidRDefault="00334ABA" w:rsidP="00334ABA"/>
    <w:p w14:paraId="008DE128" w14:textId="77777777" w:rsidR="00334ABA" w:rsidRDefault="00334ABA" w:rsidP="00334ABA">
      <w:r>
        <w:t>Gjennomføringsfasen og sparegarantifasen er en opsjon som oppdragsgiver har ensidig rett til å utløse, helt eller delvis, jf. NS 6430:2014 punkt 4.7.</w:t>
      </w:r>
    </w:p>
    <w:p w14:paraId="2130A684" w14:textId="77777777" w:rsidR="007253D2" w:rsidRDefault="007253D2" w:rsidP="00334ABA"/>
    <w:p w14:paraId="5D98BCF1" w14:textId="77777777" w:rsidR="00DC4C7C" w:rsidRDefault="007253D2" w:rsidP="007253D2">
      <w:r w:rsidRPr="0012723E">
        <w:rPr>
          <w:highlight w:val="yellow"/>
        </w:rPr>
        <w:t xml:space="preserve">Beslutning om å </w:t>
      </w:r>
      <w:r w:rsidR="00A43FD7">
        <w:rPr>
          <w:highlight w:val="yellow"/>
        </w:rPr>
        <w:t xml:space="preserve">utløse </w:t>
      </w:r>
      <w:r w:rsidRPr="0012723E">
        <w:rPr>
          <w:highlight w:val="yellow"/>
        </w:rPr>
        <w:t xml:space="preserve">opsjon </w:t>
      </w:r>
      <w:r w:rsidR="009B71FE">
        <w:rPr>
          <w:highlight w:val="yellow"/>
        </w:rPr>
        <w:t xml:space="preserve">for </w:t>
      </w:r>
      <w:r w:rsidR="00A43FD7">
        <w:t xml:space="preserve">gjennomføringsfasen og sparegarantifasen </w:t>
      </w:r>
      <w:r w:rsidRPr="0012723E">
        <w:rPr>
          <w:highlight w:val="yellow"/>
        </w:rPr>
        <w:t>skal forankres gjennom</w:t>
      </w:r>
      <w:r w:rsidR="003A10B1">
        <w:rPr>
          <w:highlight w:val="yellow"/>
        </w:rPr>
        <w:t xml:space="preserve"> beslutning/vedtak i administrativ eller politisk ledelse</w:t>
      </w:r>
      <w:r w:rsidRPr="0012723E">
        <w:rPr>
          <w:highlight w:val="yellow"/>
        </w:rPr>
        <w:t>.</w:t>
      </w:r>
      <w:r w:rsidR="00DC4C7C">
        <w:t xml:space="preserve"> Det tas forbehold om at manglende beslutning vil medføre at opsjon ikke utløses.</w:t>
      </w:r>
    </w:p>
    <w:p w14:paraId="4397CCE4" w14:textId="77777777" w:rsidR="00DC4C7C" w:rsidRDefault="00DC4C7C" w:rsidP="007253D2"/>
    <w:p w14:paraId="5D50073D" w14:textId="47953ED2" w:rsidR="007253D2" w:rsidRDefault="007253D2" w:rsidP="007253D2">
      <w:r>
        <w:t>Konseptet innebærer at energientreprenøren gis incentiver til å utnytte sin kompetanse og kreativitet til å sy sammen en tiltakspakke med størst mulig besparelse og lønnsomhet for oppdragsgiver.</w:t>
      </w:r>
    </w:p>
    <w:p w14:paraId="5E035B39" w14:textId="77777777" w:rsidR="00334ABA" w:rsidRDefault="00334ABA" w:rsidP="00334ABA"/>
    <w:p w14:paraId="41CF938B" w14:textId="77777777" w:rsidR="00334ABA" w:rsidRPr="003334EF" w:rsidRDefault="00334ABA" w:rsidP="00334ABA">
      <w:pPr>
        <w:rPr>
          <w:b/>
          <w:bCs/>
        </w:rPr>
      </w:pPr>
      <w:r w:rsidRPr="003334EF">
        <w:rPr>
          <w:b/>
          <w:bCs/>
        </w:rPr>
        <w:t>Fase 1: Analysefasen</w:t>
      </w:r>
    </w:p>
    <w:p w14:paraId="535C07C6" w14:textId="77777777" w:rsidR="00334ABA" w:rsidRDefault="00334ABA" w:rsidP="00334ABA">
      <w:r>
        <w:t>Analysefasen omfatter gjennomgang av aktuelle bygg sammen med representant for oppdragsgiver, samt kartlegging og analyse av bygningsmassen for å avdekke og beskrive energieffektiviseringstiltak, med tilhørende besparelse, kostnader og lønnsomhet (energianalyse). Tiltakene omfatter både rene investeringer og driftstiltak, inklusive opplærings- og motivasjonstiltak i oppdragsgivers organisasjon.</w:t>
      </w:r>
    </w:p>
    <w:p w14:paraId="0CA30D53" w14:textId="77777777" w:rsidR="00334ABA" w:rsidRDefault="00334ABA" w:rsidP="00334ABA"/>
    <w:p w14:paraId="6642ED2F" w14:textId="77777777" w:rsidR="00334ABA" w:rsidRDefault="00334ABA" w:rsidP="00334ABA">
      <w:r>
        <w:t>NS 6430:2014 kapittel 5 kommer til anvendelse på analysefasen.</w:t>
      </w:r>
    </w:p>
    <w:p w14:paraId="30922195" w14:textId="77777777" w:rsidR="00334ABA" w:rsidRDefault="00334ABA" w:rsidP="00334ABA"/>
    <w:p w14:paraId="711F0E1E" w14:textId="77777777" w:rsidR="00334ABA" w:rsidRDefault="00334ABA" w:rsidP="00334ABA">
      <w:r>
        <w:t xml:space="preserve">Oppdragsgiver kan fritt sette sammen tiltak fra de godkjente analysene. </w:t>
      </w:r>
    </w:p>
    <w:p w14:paraId="357C085C" w14:textId="77777777" w:rsidR="00815E5E" w:rsidRDefault="00815E5E" w:rsidP="00334ABA"/>
    <w:p w14:paraId="4F6D8F8E" w14:textId="77777777" w:rsidR="00334ABA" w:rsidRDefault="00334ABA" w:rsidP="00334ABA">
      <w:r>
        <w:t xml:space="preserve">Som del av analyseoppdraget, men etter godkjent overlevering av analyser gjennomføres i løpet av 2 måneder en utvidet samspillsprosess mellom oppdragsgiver og entreprenør. Der kan begge parter foreslå justeringer av tiltakene med mål om å enten forbedre økonomi, redusere risiko eller prioritere andre forhold. Det utarbeides i tilfelle egne tiltaksark med alternative tiltak som kan velges inn i tiltakspakke, fase 2 og 3. Kostnader i denne fasen skal regnes inn i analysetilbudet, det skal medregnes inntil 3 fysiske møter i 2 </w:t>
      </w:r>
      <w:proofErr w:type="spellStart"/>
      <w:r>
        <w:t>månedersperioden</w:t>
      </w:r>
      <w:proofErr w:type="spellEnd"/>
      <w:r>
        <w:t>.</w:t>
      </w:r>
    </w:p>
    <w:p w14:paraId="392921C3" w14:textId="77777777" w:rsidR="00334ABA" w:rsidRDefault="00334ABA" w:rsidP="00334ABA"/>
    <w:p w14:paraId="7A01143F" w14:textId="77777777" w:rsidR="00334ABA" w:rsidRDefault="00334ABA" w:rsidP="00334ABA">
      <w:r>
        <w:t xml:space="preserve">Oppdragsgiver henviser til vedlegg C for oversikt over bygg/anlegg som skal inngå i konkurransen. </w:t>
      </w:r>
    </w:p>
    <w:p w14:paraId="1672AFFF" w14:textId="77777777" w:rsidR="00334ABA" w:rsidRDefault="00334ABA" w:rsidP="00334ABA"/>
    <w:p w14:paraId="48D68DE5" w14:textId="77777777" w:rsidR="00334ABA" w:rsidRPr="003334EF" w:rsidRDefault="00334ABA" w:rsidP="00334ABA">
      <w:pPr>
        <w:rPr>
          <w:b/>
          <w:bCs/>
        </w:rPr>
      </w:pPr>
      <w:r w:rsidRPr="003334EF">
        <w:rPr>
          <w:b/>
          <w:bCs/>
        </w:rPr>
        <w:t>Fase 2: Gjennomføringsfasen</w:t>
      </w:r>
    </w:p>
    <w:p w14:paraId="6A0E763C" w14:textId="77777777" w:rsidR="00334ABA" w:rsidRDefault="00334ABA" w:rsidP="00334ABA">
      <w:r>
        <w:t>Gjennomføringen er en totalentreprise med prosjektering og gjennomføring av tiltakene oppdragsgiver velger å gå videre med etter analysefasen. Denne fasen reguleres av NS 6430:2014 kapittel 6.</w:t>
      </w:r>
    </w:p>
    <w:p w14:paraId="47DAD927" w14:textId="77777777" w:rsidR="00334ABA" w:rsidRDefault="00334ABA" w:rsidP="00334ABA"/>
    <w:p w14:paraId="47B445ED" w14:textId="1872A40E" w:rsidR="00571233" w:rsidRDefault="00334ABA" w:rsidP="00334ABA">
      <w:r>
        <w:t xml:space="preserve">Gjennomføringsfasen er en opsjon, hvilket innebærer at oppdragsgiver kan velge å ikke gjennomføre tiltakene dersom for eksempel energianalyser ikke møter forventningene, eller gjennomføre </w:t>
      </w:r>
      <w:r w:rsidR="0093580D">
        <w:t>alle</w:t>
      </w:r>
      <w:r>
        <w:t xml:space="preserve"> eller </w:t>
      </w:r>
      <w:r w:rsidR="00571233">
        <w:t>noen</w:t>
      </w:r>
      <w:r>
        <w:t xml:space="preserve"> av tiltakene identifisert i analysefasen</w:t>
      </w:r>
      <w:r w:rsidR="00571233">
        <w:t>,</w:t>
      </w:r>
      <w:r>
        <w:t xml:space="preserve"> i egen regi. Dersom oppdragsgiver ønsker </w:t>
      </w:r>
      <w:r w:rsidR="00B51C7B">
        <w:t>å gjennomføre</w:t>
      </w:r>
      <w:r w:rsidR="00145E78">
        <w:t xml:space="preserve"> noen av </w:t>
      </w:r>
      <w:proofErr w:type="spellStart"/>
      <w:r w:rsidR="00145E78">
        <w:t>av</w:t>
      </w:r>
      <w:proofErr w:type="spellEnd"/>
      <w:r w:rsidR="00145E78">
        <w:t xml:space="preserve"> de beskrevne tiltakene</w:t>
      </w:r>
      <w:r>
        <w:t xml:space="preserve"> i </w:t>
      </w:r>
      <w:r w:rsidR="003C536F">
        <w:t xml:space="preserve">løpet av </w:t>
      </w:r>
      <w:r>
        <w:t>gjennomføringsfasen</w:t>
      </w:r>
      <w:r w:rsidR="003C536F">
        <w:t>,</w:t>
      </w:r>
      <w:r>
        <w:t xml:space="preserve"> skal tilbyder samtykke til gjennomføring av beskrevne tiltak. </w:t>
      </w:r>
    </w:p>
    <w:p w14:paraId="31C98296" w14:textId="52575A53" w:rsidR="00334ABA" w:rsidRDefault="00334ABA" w:rsidP="00334ABA">
      <w:r>
        <w:t>Oppdragsgiver plikter ikke å begrunne valg om å</w:t>
      </w:r>
      <w:r w:rsidR="00571233">
        <w:t xml:space="preserve"> </w:t>
      </w:r>
      <w:proofErr w:type="spellStart"/>
      <w:r w:rsidR="00571233">
        <w:t>evt</w:t>
      </w:r>
      <w:proofErr w:type="spellEnd"/>
      <w:r>
        <w:t xml:space="preserve"> ikke iverksette gjennomføringsfasen </w:t>
      </w:r>
      <w:r w:rsidR="007F6905">
        <w:t xml:space="preserve">(utløse opsjon for fase 2 og 3) </w:t>
      </w:r>
      <w:r>
        <w:t>ovenfor den valgte energientreprenøren.</w:t>
      </w:r>
    </w:p>
    <w:p w14:paraId="1AA39108" w14:textId="77777777" w:rsidR="00334ABA" w:rsidRDefault="00334ABA" w:rsidP="00334ABA"/>
    <w:p w14:paraId="0FFF9FE6" w14:textId="1E3AB30F" w:rsidR="00334ABA" w:rsidRDefault="00334ABA" w:rsidP="00334ABA">
      <w:r w:rsidRPr="00910E82">
        <w:rPr>
          <w:highlight w:val="yellow"/>
        </w:rPr>
        <w:t>«Eksempel på prøvedriftsbestemmelser</w:t>
      </w:r>
      <w:r w:rsidR="001225BA">
        <w:rPr>
          <w:highlight w:val="yellow"/>
        </w:rPr>
        <w:t xml:space="preserve"> </w:t>
      </w:r>
      <w:r w:rsidRPr="00910E82">
        <w:rPr>
          <w:highlight w:val="yellow"/>
        </w:rPr>
        <w:t>under»</w:t>
      </w:r>
    </w:p>
    <w:p w14:paraId="5CA5F2AD" w14:textId="77777777" w:rsidR="00334ABA" w:rsidRDefault="00334ABA" w:rsidP="00334ABA"/>
    <w:p w14:paraId="655BB28F" w14:textId="010C691C" w:rsidR="00334ABA" w:rsidRDefault="00334ABA" w:rsidP="00334ABA">
      <w:r>
        <w:t>Prøvedrift: Det skal gjennomføre</w:t>
      </w:r>
      <w:r w:rsidR="003C536F">
        <w:t>s</w:t>
      </w:r>
      <w:r>
        <w:t xml:space="preserve"> prøvedriftsperiode for noen av tiltakene på slutten av fase 2. </w:t>
      </w:r>
    </w:p>
    <w:p w14:paraId="09DDFE61" w14:textId="77777777" w:rsidR="00334ABA" w:rsidRDefault="00334ABA" w:rsidP="00334ABA"/>
    <w:p w14:paraId="24748E54" w14:textId="77777777" w:rsidR="00334ABA" w:rsidRPr="007E1AC5" w:rsidRDefault="00334ABA" w:rsidP="00334ABA">
      <w:pPr>
        <w:rPr>
          <w:i/>
          <w:iCs/>
        </w:rPr>
      </w:pPr>
      <w:r w:rsidRPr="007E1AC5">
        <w:rPr>
          <w:i/>
          <w:iCs/>
        </w:rPr>
        <w:t>* Krav til prøvedrift gjelder disse tiltakstypene:</w:t>
      </w:r>
    </w:p>
    <w:p w14:paraId="2685041C" w14:textId="77777777" w:rsidR="00334ABA" w:rsidRDefault="00334ABA" w:rsidP="00334ABA">
      <w:pPr>
        <w:pStyle w:val="Listeavsnitt"/>
        <w:numPr>
          <w:ilvl w:val="0"/>
          <w:numId w:val="10"/>
        </w:numPr>
      </w:pPr>
      <w:r>
        <w:t>Alle varmpumpeleveranser, unntatt luft/luft VP</w:t>
      </w:r>
    </w:p>
    <w:p w14:paraId="57FB669C" w14:textId="77777777" w:rsidR="00334ABA" w:rsidRDefault="00334ABA" w:rsidP="00334ABA">
      <w:pPr>
        <w:pStyle w:val="Listeavsnitt"/>
        <w:numPr>
          <w:ilvl w:val="0"/>
          <w:numId w:val="10"/>
        </w:numPr>
      </w:pPr>
      <w:r>
        <w:t>Ventilasjonstiltak som inkluderer nye aggregater, nye vifter eller ny regulering av temperatur eller luftmengder</w:t>
      </w:r>
    </w:p>
    <w:p w14:paraId="629C509A" w14:textId="77777777" w:rsidR="00334ABA" w:rsidRDefault="00334ABA" w:rsidP="00334ABA">
      <w:pPr>
        <w:pStyle w:val="Listeavsnitt"/>
        <w:numPr>
          <w:ilvl w:val="0"/>
          <w:numId w:val="10"/>
        </w:numPr>
      </w:pPr>
      <w:r>
        <w:t>Ny automatikk, undersentraler eller overordna SD-anlegg</w:t>
      </w:r>
    </w:p>
    <w:p w14:paraId="21CD0D4C" w14:textId="77777777" w:rsidR="00334ABA" w:rsidRDefault="00334ABA" w:rsidP="00334ABA"/>
    <w:p w14:paraId="5283DEEC" w14:textId="77777777" w:rsidR="00334ABA" w:rsidRPr="007E1AC5" w:rsidRDefault="00334ABA" w:rsidP="00334ABA">
      <w:pPr>
        <w:rPr>
          <w:i/>
          <w:iCs/>
        </w:rPr>
      </w:pPr>
      <w:r w:rsidRPr="007E1AC5">
        <w:rPr>
          <w:i/>
          <w:iCs/>
        </w:rPr>
        <w:t>* Prøvedrift og dokumentasjon fra prøvedrift skal som minimum inneholde:</w:t>
      </w:r>
    </w:p>
    <w:p w14:paraId="280BD40F" w14:textId="77777777" w:rsidR="00334ABA" w:rsidRDefault="00334ABA" w:rsidP="00334ABA">
      <w:pPr>
        <w:pStyle w:val="Listeavsnitt"/>
        <w:numPr>
          <w:ilvl w:val="0"/>
          <w:numId w:val="10"/>
        </w:numPr>
      </w:pPr>
      <w:r>
        <w:t xml:space="preserve">Dokumentasjon på at tiltak er levert i henhold til kontraktens krav. </w:t>
      </w:r>
    </w:p>
    <w:p w14:paraId="68D3127F" w14:textId="77777777" w:rsidR="00334ABA" w:rsidRDefault="00334ABA" w:rsidP="00334ABA">
      <w:pPr>
        <w:pStyle w:val="Listeavsnitt"/>
        <w:numPr>
          <w:ilvl w:val="0"/>
          <w:numId w:val="10"/>
        </w:numPr>
      </w:pPr>
      <w:r>
        <w:t>Dokumentasjon på at tiltak fungerer som forutsatt i kontrakt og er stabile over tid</w:t>
      </w:r>
    </w:p>
    <w:p w14:paraId="0479842E" w14:textId="36FBF6F8" w:rsidR="00334ABA" w:rsidRDefault="00334ABA" w:rsidP="00334ABA">
      <w:pPr>
        <w:pStyle w:val="Listeavsnitt"/>
        <w:numPr>
          <w:ilvl w:val="0"/>
          <w:numId w:val="10"/>
        </w:numPr>
      </w:pPr>
      <w:r>
        <w:t>Dokumentasjon på ev</w:t>
      </w:r>
      <w:r w:rsidR="00D1358E">
        <w:t>entuelle</w:t>
      </w:r>
      <w:r>
        <w:t xml:space="preserve"> justeringer av (regulerings-)funksjoner basert på driftserfaring i prøvedriftsperiode</w:t>
      </w:r>
    </w:p>
    <w:p w14:paraId="44D09DB8" w14:textId="59FC2C0E" w:rsidR="00334ABA" w:rsidRDefault="00334ABA" w:rsidP="00334ABA">
      <w:pPr>
        <w:pStyle w:val="Listeavsnitt"/>
        <w:numPr>
          <w:ilvl w:val="0"/>
          <w:numId w:val="10"/>
        </w:numPr>
      </w:pPr>
      <w:r>
        <w:t xml:space="preserve">Opplæring og driftserfaring til driftspersonell sammen med </w:t>
      </w:r>
      <w:r w:rsidR="00946F49">
        <w:t>energi</w:t>
      </w:r>
      <w:r>
        <w:t>entreprenøren/leverandørene av de enkelte anlegg</w:t>
      </w:r>
    </w:p>
    <w:p w14:paraId="123F80DA" w14:textId="77777777" w:rsidR="00334ABA" w:rsidRDefault="00334ABA" w:rsidP="00334ABA">
      <w:pPr>
        <w:pStyle w:val="Listeavsnitt"/>
        <w:numPr>
          <w:ilvl w:val="0"/>
          <w:numId w:val="10"/>
        </w:numPr>
      </w:pPr>
      <w:r>
        <w:t>Feilretting (både feil og mangler) som avdekkes i prøvedriftsperioden</w:t>
      </w:r>
    </w:p>
    <w:p w14:paraId="293ED8FA" w14:textId="77777777" w:rsidR="00334ABA" w:rsidRDefault="00334ABA" w:rsidP="00334ABA"/>
    <w:p w14:paraId="6B16C7FC" w14:textId="77777777" w:rsidR="00334ABA" w:rsidRPr="007E1AC5" w:rsidRDefault="00334ABA" w:rsidP="00334ABA">
      <w:pPr>
        <w:rPr>
          <w:i/>
          <w:iCs/>
        </w:rPr>
      </w:pPr>
      <w:r w:rsidRPr="007E1AC5">
        <w:rPr>
          <w:i/>
          <w:iCs/>
        </w:rPr>
        <w:t xml:space="preserve"> * Justering av prøvedriftsperiodens lengde</w:t>
      </w:r>
    </w:p>
    <w:p w14:paraId="6402EE3A" w14:textId="77777777" w:rsidR="00334ABA" w:rsidRDefault="00334ABA" w:rsidP="00334ABA"/>
    <w:p w14:paraId="5F7A259F" w14:textId="082006A3" w:rsidR="00334ABA" w:rsidRDefault="00D97F86" w:rsidP="00334ABA">
      <w:r>
        <w:t xml:space="preserve">Energientreprenøren </w:t>
      </w:r>
      <w:r w:rsidR="00334ABA">
        <w:t>skal, i samråd med byggherren, ha anledning til å ta de tekniske anlegg ut av drift i kortere perioder for utbedring eller reparasjon mot tilsvarende forlengelse av prøvedriftsperioden.</w:t>
      </w:r>
    </w:p>
    <w:p w14:paraId="6C023CF2" w14:textId="06FE67C7" w:rsidR="00334ABA" w:rsidRDefault="00334ABA" w:rsidP="00334ABA">
      <w:r>
        <w:t xml:space="preserve">Dersom </w:t>
      </w:r>
      <w:r w:rsidR="00D97F86">
        <w:t>energi</w:t>
      </w:r>
      <w:r>
        <w:t xml:space="preserve">entreprenøren ikke kan påvise at tekniske anlegg oppfyller kontraktens krav sammenhengende i de fire siste ukene av prøvedriftsperioden, eller dersom prøvedriftsperioden av annen årsak ikke har fungert etter sin hensikt i samme periode, forbeholder byggherren seg retten til å kreve prøvedriftsperioden forlenget inntil disse krav er oppfylt. En slik forlengelse av prøvedriftsperioden gir ikke </w:t>
      </w:r>
      <w:r w:rsidR="00D97F86">
        <w:t xml:space="preserve">energientreprenøren </w:t>
      </w:r>
      <w:r>
        <w:t>grunnlag for tilleggskrav.</w:t>
      </w:r>
    </w:p>
    <w:p w14:paraId="2CE8F73E" w14:textId="77777777" w:rsidR="00334ABA" w:rsidRDefault="00334ABA" w:rsidP="00334ABA"/>
    <w:p w14:paraId="0061CB96" w14:textId="77777777" w:rsidR="00334ABA" w:rsidRPr="007E1AC5" w:rsidRDefault="00334ABA" w:rsidP="00334ABA">
      <w:pPr>
        <w:rPr>
          <w:i/>
          <w:iCs/>
        </w:rPr>
      </w:pPr>
      <w:r w:rsidRPr="007E1AC5">
        <w:rPr>
          <w:i/>
          <w:iCs/>
        </w:rPr>
        <w:t>* Overtakelse</w:t>
      </w:r>
    </w:p>
    <w:p w14:paraId="42CBE699" w14:textId="77777777" w:rsidR="00334ABA" w:rsidRDefault="00334ABA" w:rsidP="00334ABA">
      <w:r>
        <w:t xml:space="preserve">Overtakelsesforretning skal holdes i rimelig tid etter utløpet av prøvedriftsperioden. Det gjennomføres samlet overtakelse av kontraktsarbeidene. </w:t>
      </w:r>
    </w:p>
    <w:p w14:paraId="235A62C3" w14:textId="77777777" w:rsidR="00334ABA" w:rsidRDefault="00334ABA" w:rsidP="00334ABA">
      <w:r>
        <w:t>Dette skjer først etter utløpet av prøvedriftsperioden og gjennomført overtakelsesforretning.</w:t>
      </w:r>
    </w:p>
    <w:p w14:paraId="5D8B9945" w14:textId="77777777" w:rsidR="00334ABA" w:rsidRDefault="00334ABA" w:rsidP="00334ABA"/>
    <w:p w14:paraId="4F83E261" w14:textId="77777777" w:rsidR="00334ABA" w:rsidRPr="003334EF" w:rsidRDefault="00334ABA" w:rsidP="00334ABA">
      <w:pPr>
        <w:rPr>
          <w:b/>
          <w:bCs/>
        </w:rPr>
      </w:pPr>
      <w:r w:rsidRPr="003334EF">
        <w:rPr>
          <w:b/>
          <w:bCs/>
        </w:rPr>
        <w:t>Fase 3: Sparegarantifasen</w:t>
      </w:r>
    </w:p>
    <w:p w14:paraId="119075D0" w14:textId="77777777" w:rsidR="00334ABA" w:rsidRDefault="00334ABA" w:rsidP="00334ABA">
      <w:r>
        <w:t xml:space="preserve">Energientreprenøren garanterer energibesparelser og driftskostnader for tiltakene, og ivaretar utviklingen av disse slik at de investeringer som er gjort opprettholder sin funksjon. Dette gjøres i samarbeid med oppdragsgivers driftspersonell. Oppdragsgiverens driftspersonell påtar seg ingen ansvar for feil/mangler ved gjennomføring av nevnte tiltak. Denne </w:t>
      </w:r>
      <w:r>
        <w:lastRenderedPageBreak/>
        <w:t xml:space="preserve">fasens varighet er ofte lik tiltakspakkens inntjeningstid, men oppdragsgiver vil i dette prosjektet inngå kontrakt på </w:t>
      </w:r>
      <w:r w:rsidRPr="00910E82">
        <w:rPr>
          <w:highlight w:val="yellow"/>
        </w:rPr>
        <w:t>5 (anbefalt)</w:t>
      </w:r>
      <w:r>
        <w:t xml:space="preserve"> år med opsjon på å kunne utvide kontraktstid for sparegarantifasen inntil inntjeningstid på tiltakspakken.</w:t>
      </w:r>
    </w:p>
    <w:p w14:paraId="6E04667B" w14:textId="77777777" w:rsidR="00334ABA" w:rsidRDefault="00334ABA" w:rsidP="00334ABA"/>
    <w:p w14:paraId="39DC662F" w14:textId="77777777" w:rsidR="00334ABA" w:rsidRDefault="00334ABA" w:rsidP="00334ABA">
      <w:r>
        <w:t>I sparegarantifasen gjelder NS 6430:2014 kapittel 7.</w:t>
      </w:r>
    </w:p>
    <w:p w14:paraId="5748E952" w14:textId="77777777" w:rsidR="00334ABA" w:rsidRDefault="00334ABA" w:rsidP="00334ABA"/>
    <w:p w14:paraId="232BDD3C" w14:textId="77777777" w:rsidR="00334ABA" w:rsidRDefault="00334ABA" w:rsidP="00334ABA">
      <w:r>
        <w:t>Sparegarantifasen er knyttet til gjennomføringsfasen, det vil si at den skal gjennomføres dersom opsjon for gjennomføringsfasen utløses.</w:t>
      </w:r>
    </w:p>
    <w:p w14:paraId="64D31698" w14:textId="77777777" w:rsidR="00334ABA" w:rsidRDefault="00334ABA" w:rsidP="00334ABA"/>
    <w:p w14:paraId="1116B038" w14:textId="77777777" w:rsidR="00334ABA" w:rsidRPr="003334EF" w:rsidRDefault="00334ABA" w:rsidP="00334ABA">
      <w:pPr>
        <w:rPr>
          <w:b/>
          <w:bCs/>
        </w:rPr>
      </w:pPr>
      <w:r w:rsidRPr="003334EF">
        <w:rPr>
          <w:b/>
          <w:bCs/>
        </w:rPr>
        <w:t>Ønsket fremdrift er:</w:t>
      </w:r>
    </w:p>
    <w:p w14:paraId="2E731682" w14:textId="77777777" w:rsidR="00334ABA" w:rsidRDefault="00334ABA" w:rsidP="00334ABA"/>
    <w:tbl>
      <w:tblPr>
        <w:tblStyle w:val="Vanligtabell2"/>
        <w:tblW w:w="0" w:type="auto"/>
        <w:tblCellMar>
          <w:top w:w="170" w:type="dxa"/>
          <w:bottom w:w="170" w:type="dxa"/>
        </w:tblCellMar>
        <w:tblLook w:val="0480" w:firstRow="0" w:lastRow="0" w:firstColumn="1" w:lastColumn="0" w:noHBand="0" w:noVBand="1"/>
      </w:tblPr>
      <w:tblGrid>
        <w:gridCol w:w="1134"/>
        <w:gridCol w:w="6793"/>
      </w:tblGrid>
      <w:tr w:rsidR="00334ABA" w14:paraId="6D0BDA71" w14:textId="77777777" w:rsidTr="006B2A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10333B9E" w14:textId="77777777" w:rsidR="00334ABA" w:rsidRDefault="00334ABA" w:rsidP="006B2A59">
            <w:r>
              <w:t>Fase 1:</w:t>
            </w:r>
          </w:p>
        </w:tc>
        <w:tc>
          <w:tcPr>
            <w:tcW w:w="6793" w:type="dxa"/>
          </w:tcPr>
          <w:p w14:paraId="1882CD54" w14:textId="3AC4A804" w:rsidR="00334ABA" w:rsidRDefault="00334ABA" w:rsidP="006B2A59">
            <w:pPr>
              <w:cnfStyle w:val="000000100000" w:firstRow="0" w:lastRow="0" w:firstColumn="0" w:lastColumn="0" w:oddVBand="0" w:evenVBand="0" w:oddHBand="1" w:evenHBand="0" w:firstRowFirstColumn="0" w:firstRowLastColumn="0" w:lastRowFirstColumn="0" w:lastRowLastColumn="0"/>
            </w:pPr>
            <w:r>
              <w:t xml:space="preserve">Umiddelbart etter avtaleinngåelse. 6 måneder gjennomføringstid. I tillegg kommer 2 måneder </w:t>
            </w:r>
            <w:r w:rsidR="009F68AB">
              <w:t xml:space="preserve">ekstra samspillfase </w:t>
            </w:r>
            <w:r>
              <w:t xml:space="preserve">der oppdragsgiver og </w:t>
            </w:r>
            <w:r w:rsidR="008D736C">
              <w:t>energi</w:t>
            </w:r>
            <w:r>
              <w:t>entreprenør begge kan ta initiativ til å justere tiltak</w:t>
            </w:r>
          </w:p>
        </w:tc>
      </w:tr>
      <w:tr w:rsidR="00334ABA" w14:paraId="4F6969F9" w14:textId="77777777" w:rsidTr="006B2A59">
        <w:tc>
          <w:tcPr>
            <w:cnfStyle w:val="001000000000" w:firstRow="0" w:lastRow="0" w:firstColumn="1" w:lastColumn="0" w:oddVBand="0" w:evenVBand="0" w:oddHBand="0" w:evenHBand="0" w:firstRowFirstColumn="0" w:firstRowLastColumn="0" w:lastRowFirstColumn="0" w:lastRowLastColumn="0"/>
            <w:tcW w:w="1134" w:type="dxa"/>
          </w:tcPr>
          <w:p w14:paraId="7AC81377" w14:textId="77777777" w:rsidR="00334ABA" w:rsidRDefault="00334ABA" w:rsidP="006B2A59">
            <w:r>
              <w:t>Fase 2:</w:t>
            </w:r>
          </w:p>
        </w:tc>
        <w:tc>
          <w:tcPr>
            <w:tcW w:w="6793" w:type="dxa"/>
          </w:tcPr>
          <w:p w14:paraId="689FA427" w14:textId="77777777" w:rsidR="00334ABA" w:rsidRDefault="00334ABA" w:rsidP="006B2A59">
            <w:pPr>
              <w:cnfStyle w:val="000000000000" w:firstRow="0" w:lastRow="0" w:firstColumn="0" w:lastColumn="0" w:oddVBand="0" w:evenVBand="0" w:oddHBand="0" w:evenHBand="0" w:firstRowFirstColumn="0" w:firstRowLastColumn="0" w:lastRowFirstColumn="0" w:lastRowLastColumn="0"/>
            </w:pPr>
            <w:r>
              <w:t>Oppstart 10 dager etter utløsning av opsjon/avtaleinngåelse. 21 måneder gjennomføringstid, der de tre siste månedene er prøvedriftfase.</w:t>
            </w:r>
          </w:p>
        </w:tc>
      </w:tr>
      <w:tr w:rsidR="00334ABA" w14:paraId="1CA98AF8" w14:textId="77777777" w:rsidTr="006B2A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34" w:type="dxa"/>
          </w:tcPr>
          <w:p w14:paraId="1A134E53" w14:textId="77777777" w:rsidR="00334ABA" w:rsidRDefault="00334ABA" w:rsidP="006B2A59">
            <w:r>
              <w:t>Fase 3:</w:t>
            </w:r>
          </w:p>
        </w:tc>
        <w:tc>
          <w:tcPr>
            <w:tcW w:w="6793" w:type="dxa"/>
          </w:tcPr>
          <w:p w14:paraId="71B089F6" w14:textId="77777777" w:rsidR="00334ABA" w:rsidRDefault="00334ABA" w:rsidP="006B2A59">
            <w:pPr>
              <w:cnfStyle w:val="000000100000" w:firstRow="0" w:lastRow="0" w:firstColumn="0" w:lastColumn="0" w:oddVBand="0" w:evenVBand="0" w:oddHBand="1" w:evenHBand="0" w:firstRowFirstColumn="0" w:firstRowLastColumn="0" w:lastRowFirstColumn="0" w:lastRowLastColumn="0"/>
            </w:pPr>
            <w:r>
              <w:t>Oppstart umiddelbart når gjennomføringsfasen avsluttes.</w:t>
            </w:r>
          </w:p>
        </w:tc>
      </w:tr>
    </w:tbl>
    <w:p w14:paraId="2F451573" w14:textId="77777777" w:rsidR="00334ABA" w:rsidRDefault="00334ABA" w:rsidP="00334ABA"/>
    <w:p w14:paraId="0854AFF4" w14:textId="6A9C6C76" w:rsidR="00334ABA" w:rsidRDefault="00334ABA" w:rsidP="00334ABA">
      <w:r>
        <w:t>Ved salg av en eller flere bygg/anlegg har ny eier rett, men ikke plikt, til å tre inn i den delen av avtalen som gjelder berørte kontraktsgjenstander på samme vilkår, jfr. NS 6430:2014 punkt 4.2.3 hvor også ev</w:t>
      </w:r>
      <w:r w:rsidR="00281430">
        <w:t>entuell</w:t>
      </w:r>
      <w:r>
        <w:t xml:space="preserve"> vederlagsjustering er regulert.</w:t>
      </w:r>
    </w:p>
    <w:p w14:paraId="415D23BB" w14:textId="77777777" w:rsidR="00755A7A" w:rsidRDefault="00755A7A" w:rsidP="00334ABA"/>
    <w:p w14:paraId="3AEFC8CB" w14:textId="4FFCB333" w:rsidR="00755A7A" w:rsidRDefault="00755A7A" w:rsidP="00334ABA">
      <w:r>
        <w:t xml:space="preserve">Se mer om prosjektet under punkt </w:t>
      </w:r>
      <w:r w:rsidR="00C70FC5">
        <w:t>6</w:t>
      </w:r>
      <w:r>
        <w:t>.</w:t>
      </w:r>
    </w:p>
    <w:p w14:paraId="06AA6B39" w14:textId="77777777" w:rsidR="00AA0331" w:rsidRDefault="00AA0331" w:rsidP="00AA0331">
      <w:pPr>
        <w:pStyle w:val="Overskrift2"/>
      </w:pPr>
      <w:bookmarkStart w:id="3" w:name="_Toc199178669"/>
      <w:r>
        <w:t>Anskaffelsen</w:t>
      </w:r>
      <w:bookmarkEnd w:id="3"/>
    </w:p>
    <w:p w14:paraId="52E02C8B" w14:textId="0F1351A6" w:rsidR="00AA0331" w:rsidRDefault="00AA0331" w:rsidP="00AA0331">
      <w:r>
        <w:t>Det skal gis tilbud på prosess for garantert energisparing, som omfatter utvikling, gjennomføring og oppfølging av en energisparekontrakt, hvor oppdragsgiver har opsjon på gjennomføring og oppfølging.</w:t>
      </w:r>
    </w:p>
    <w:p w14:paraId="1ADF40FB" w14:textId="3CBA9E99" w:rsidR="00334ABA" w:rsidRDefault="00334ABA" w:rsidP="00334ABA">
      <w:pPr>
        <w:pStyle w:val="Overskrift1"/>
      </w:pPr>
      <w:bookmarkStart w:id="4" w:name="_Toc199178670"/>
      <w:r>
        <w:t>Regler for gjennomføring av konkurransen</w:t>
      </w:r>
      <w:bookmarkEnd w:id="4"/>
    </w:p>
    <w:p w14:paraId="61A03ACB" w14:textId="12A15CA8" w:rsidR="00B90F79" w:rsidRDefault="00B90F79" w:rsidP="00334ABA">
      <w:pPr>
        <w:pStyle w:val="Overskrift2"/>
      </w:pPr>
      <w:bookmarkStart w:id="5" w:name="_Toc199178671"/>
      <w:r>
        <w:t>Anskaffelsesprosedyre</w:t>
      </w:r>
      <w:bookmarkEnd w:id="5"/>
    </w:p>
    <w:p w14:paraId="230B69DE" w14:textId="17FAEF4D" w:rsidR="00B90F79" w:rsidRDefault="00B90F79" w:rsidP="00B90F79">
      <w:r>
        <w:t>Anskaffelsesprosedyren er</w:t>
      </w:r>
      <w:r w:rsidR="008B51A0">
        <w:t xml:space="preserve"> åpen</w:t>
      </w:r>
      <w:r>
        <w:t xml:space="preserve"> tilbudskonkurranse i henhold til </w:t>
      </w:r>
      <w:r w:rsidR="00405BB9" w:rsidRPr="00405BB9">
        <w:t>Lov av 17. juni 2016 nr. 73 om offentlige anskaffelser og Forskrift</w:t>
      </w:r>
      <w:r w:rsidR="00405BB9">
        <w:t xml:space="preserve"> av</w:t>
      </w:r>
      <w:r w:rsidR="00405BB9" w:rsidRPr="00405BB9">
        <w:t xml:space="preserve"> 12. august 2016 nr. 974</w:t>
      </w:r>
      <w:r w:rsidR="00405BB9">
        <w:t xml:space="preserve"> </w:t>
      </w:r>
      <w:r w:rsidR="00405BB9" w:rsidRPr="00405BB9">
        <w:t xml:space="preserve">om offentlige anskaffelser </w:t>
      </w:r>
      <w:r w:rsidR="00405BB9">
        <w:t>(</w:t>
      </w:r>
      <w:r>
        <w:t>anskaffelsesforskriften</w:t>
      </w:r>
      <w:r w:rsidR="00405BB9">
        <w:t>)</w:t>
      </w:r>
      <w:r w:rsidR="00092AE4">
        <w:t xml:space="preserve"> del </w:t>
      </w:r>
      <w:r w:rsidR="00281430">
        <w:t xml:space="preserve">I og </w:t>
      </w:r>
      <w:r>
        <w:t>II.</w:t>
      </w:r>
    </w:p>
    <w:p w14:paraId="196E6718" w14:textId="77777777" w:rsidR="00BA4D61" w:rsidRDefault="00BA4D61" w:rsidP="00B90F79"/>
    <w:p w14:paraId="5ED81686" w14:textId="77777777" w:rsidR="00BA4D61" w:rsidRDefault="00BA4D61" w:rsidP="00BA4D61">
      <w:r>
        <w:lastRenderedPageBreak/>
        <w:t xml:space="preserve">Oppdragsgiver planlegger å gjennomføre dialog med minst </w:t>
      </w:r>
      <w:r w:rsidRPr="001225BA">
        <w:rPr>
          <w:highlight w:val="yellow"/>
        </w:rPr>
        <w:t>3</w:t>
      </w:r>
      <w:r>
        <w:t xml:space="preserve"> tilbydere. En slik dialog vil bestå av avklaringer av avvik og/eller forhandlinger om tilbudet. Oppdragsgiver forbeholder seg likevel retten til ikke å ha dialog eller begrense dialogen til avklaring av uklarheter mv. med enkelte tilbydere under overholdelse av kravet til likebehandling.</w:t>
      </w:r>
    </w:p>
    <w:p w14:paraId="22E4F5D0" w14:textId="77777777" w:rsidR="00BA4D61" w:rsidRDefault="00BA4D61" w:rsidP="00BA4D61"/>
    <w:p w14:paraId="44B6EBF4" w14:textId="5872E701" w:rsidR="00BA4D61" w:rsidRDefault="00BA4D61" w:rsidP="00BA4D61">
      <w:r>
        <w:t>Dialogen kan gjelde alle sider ved de inngitte tilbud, inkludert foreslåtte tekniske løsninger og pris. Dialogen antas å finne sted i oppdragsgivers lokaler, ev</w:t>
      </w:r>
      <w:r w:rsidR="00D1358E">
        <w:t>entuelt</w:t>
      </w:r>
      <w:r>
        <w:t xml:space="preserve"> på teams dersom situasjonen krever det.</w:t>
      </w:r>
    </w:p>
    <w:p w14:paraId="3886BCBE" w14:textId="77777777" w:rsidR="00BA4D61" w:rsidRDefault="00BA4D61" w:rsidP="00BA4D61"/>
    <w:p w14:paraId="24039B58" w14:textId="77777777" w:rsidR="00BA4D61" w:rsidRDefault="00BA4D61" w:rsidP="00BA4D61">
      <w:r>
        <w:t>De endelige reviderte tilbud slik de fremstår etter forhandlingene, vil være gjenstand for tildelingsvurderingen.</w:t>
      </w:r>
    </w:p>
    <w:p w14:paraId="396B3C09" w14:textId="77777777" w:rsidR="00BA4D61" w:rsidRDefault="00BA4D61" w:rsidP="00BA4D61"/>
    <w:p w14:paraId="68DF6FFC" w14:textId="1B4D3E3C" w:rsidR="00BA4D61" w:rsidRDefault="00BA4D61" w:rsidP="00B90F79">
      <w:r>
        <w:t>Forhandlinger blir ikke gjennomført dersom oppdragsgiver, etter at tilbudene er mottatt, vurderer at forhandlinger ikke er hensiktsmessig. Dialog i form av rettinger/avklaringer gjennomføres ved behov.</w:t>
      </w:r>
    </w:p>
    <w:p w14:paraId="4D3E5E3B" w14:textId="2E5C136F" w:rsidR="00B90F79" w:rsidRDefault="00B90F79" w:rsidP="00334ABA">
      <w:pPr>
        <w:pStyle w:val="Overskrift2"/>
      </w:pPr>
      <w:bookmarkStart w:id="6" w:name="_Toc199178672"/>
      <w:r>
        <w:t>Kunngjøring</w:t>
      </w:r>
      <w:r w:rsidR="00334611">
        <w:t>/KGV</w:t>
      </w:r>
      <w:bookmarkEnd w:id="6"/>
    </w:p>
    <w:p w14:paraId="571EFB2C" w14:textId="5073FDC4" w:rsidR="00B90F79" w:rsidRDefault="00B90F79" w:rsidP="00B90F79">
      <w:r>
        <w:t xml:space="preserve">Konkurransen er kunngjort i </w:t>
      </w:r>
      <w:proofErr w:type="spellStart"/>
      <w:r>
        <w:t>Doffin</w:t>
      </w:r>
      <w:proofErr w:type="spellEnd"/>
      <w:r>
        <w:t xml:space="preserve"> og gjennomføres i oppdragsgivers </w:t>
      </w:r>
      <w:r w:rsidR="00515148">
        <w:t>konkurransegjennomføringsverktøy</w:t>
      </w:r>
      <w:r w:rsidR="00494F2B">
        <w:t xml:space="preserve"> (KGV)</w:t>
      </w:r>
      <w:r w:rsidR="00515148">
        <w:t xml:space="preserve"> </w:t>
      </w:r>
      <w:r w:rsidRPr="00E53913">
        <w:rPr>
          <w:highlight w:val="yellow"/>
        </w:rPr>
        <w:t>«</w:t>
      </w:r>
      <w:r w:rsidR="00515148">
        <w:rPr>
          <w:highlight w:val="yellow"/>
        </w:rPr>
        <w:t>Navn på verktøy</w:t>
      </w:r>
      <w:r w:rsidRPr="00E53913">
        <w:rPr>
          <w:highlight w:val="yellow"/>
        </w:rPr>
        <w:t>»</w:t>
      </w:r>
      <w:r>
        <w:t xml:space="preserve">, der også kommunikasjon med </w:t>
      </w:r>
      <w:r w:rsidR="008D736C">
        <w:t>tilbyderne</w:t>
      </w:r>
      <w:r>
        <w:t xml:space="preserve"> i konkurransen foregår.</w:t>
      </w:r>
    </w:p>
    <w:p w14:paraId="7733AC00" w14:textId="45972BF2" w:rsidR="00082577" w:rsidRDefault="00082577" w:rsidP="00334ABA">
      <w:pPr>
        <w:pStyle w:val="Overskrift2"/>
      </w:pPr>
      <w:bookmarkStart w:id="7" w:name="_Toc199178673"/>
      <w:r>
        <w:t>Tidsplan</w:t>
      </w:r>
      <w:bookmarkEnd w:id="7"/>
    </w:p>
    <w:p w14:paraId="682677B0" w14:textId="06D9372F" w:rsidR="00494F2B" w:rsidRDefault="00494F2B" w:rsidP="00494F2B">
      <w:r w:rsidRPr="00494F2B">
        <w:t>Oppdragsgiver har lagt opp til følgende plan for prosessen:</w:t>
      </w:r>
    </w:p>
    <w:p w14:paraId="31612032" w14:textId="77777777" w:rsidR="00494F2B" w:rsidRPr="00494F2B" w:rsidRDefault="00494F2B" w:rsidP="00494F2B"/>
    <w:tbl>
      <w:tblPr>
        <w:tblW w:w="8113"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4853"/>
        <w:gridCol w:w="3260"/>
      </w:tblGrid>
      <w:tr w:rsidR="00494F2B" w:rsidRPr="00285C2D" w14:paraId="1AEEF739" w14:textId="77777777" w:rsidTr="00BE6059">
        <w:tc>
          <w:tcPr>
            <w:tcW w:w="4853" w:type="dxa"/>
            <w:shd w:val="clear" w:color="auto" w:fill="E8E8E8" w:themeFill="background2"/>
          </w:tcPr>
          <w:p w14:paraId="26CA7D9F" w14:textId="77777777" w:rsidR="00494F2B" w:rsidRPr="00494F2B" w:rsidRDefault="00494F2B" w:rsidP="00494F2B">
            <w:pPr>
              <w:keepNext/>
            </w:pPr>
            <w:bookmarkStart w:id="8" w:name="_Hlk30505091"/>
            <w:r w:rsidRPr="00494F2B">
              <w:t>Aktivitet</w:t>
            </w:r>
          </w:p>
        </w:tc>
        <w:tc>
          <w:tcPr>
            <w:tcW w:w="3260" w:type="dxa"/>
            <w:shd w:val="clear" w:color="auto" w:fill="E8E8E8" w:themeFill="background2"/>
          </w:tcPr>
          <w:p w14:paraId="4141F8B4" w14:textId="412D10ED" w:rsidR="00494F2B" w:rsidRPr="00494F2B" w:rsidRDefault="00494F2B" w:rsidP="00494F2B">
            <w:pPr>
              <w:keepNext/>
            </w:pPr>
            <w:r w:rsidRPr="00494F2B">
              <w:t>Dato/klokkeslett</w:t>
            </w:r>
          </w:p>
        </w:tc>
      </w:tr>
      <w:tr w:rsidR="00494F2B" w:rsidRPr="00285C2D" w14:paraId="12E709E0" w14:textId="77777777" w:rsidTr="00BE6059">
        <w:tc>
          <w:tcPr>
            <w:tcW w:w="4853" w:type="dxa"/>
          </w:tcPr>
          <w:p w14:paraId="6F6DB1E7" w14:textId="24F9AD24" w:rsidR="00494F2B" w:rsidRPr="00494F2B" w:rsidRDefault="00494F2B" w:rsidP="00494F2B">
            <w:pPr>
              <w:keepNext/>
            </w:pPr>
            <w:r w:rsidRPr="00494F2B">
              <w:t>Kunngjøring</w:t>
            </w:r>
            <w:r w:rsidR="00924248">
              <w:t xml:space="preserve"> av</w:t>
            </w:r>
            <w:r w:rsidRPr="00494F2B">
              <w:t xml:space="preserve"> konkurranse</w:t>
            </w:r>
          </w:p>
        </w:tc>
        <w:tc>
          <w:tcPr>
            <w:tcW w:w="3260" w:type="dxa"/>
          </w:tcPr>
          <w:p w14:paraId="5E4EDFA8" w14:textId="26210E85" w:rsidR="00494F2B" w:rsidRPr="00494F2B" w:rsidRDefault="00494F2B" w:rsidP="00494F2B">
            <w:pPr>
              <w:keepNext/>
            </w:pPr>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tr w:rsidR="00457DD5" w:rsidRPr="00285C2D" w14:paraId="3DD7EEE8" w14:textId="77777777" w:rsidTr="00BE6059">
        <w:tc>
          <w:tcPr>
            <w:tcW w:w="4853" w:type="dxa"/>
          </w:tcPr>
          <w:p w14:paraId="3EF2FE5C" w14:textId="0865B6CB" w:rsidR="00457DD5" w:rsidRPr="00494F2B" w:rsidRDefault="00457DD5" w:rsidP="00457DD5">
            <w:pPr>
              <w:keepNext/>
            </w:pPr>
            <w:r>
              <w:t>Påmelding tilbudsmøte-/befaring</w:t>
            </w:r>
          </w:p>
        </w:tc>
        <w:tc>
          <w:tcPr>
            <w:tcW w:w="3260" w:type="dxa"/>
          </w:tcPr>
          <w:p w14:paraId="0B14F3C1" w14:textId="03FDCB75" w:rsidR="00457DD5" w:rsidRPr="006F0BC8" w:rsidRDefault="00457DD5" w:rsidP="00457DD5">
            <w:pPr>
              <w:keepNext/>
              <w:rPr>
                <w:highlight w:val="yellow"/>
              </w:rPr>
            </w:pPr>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tr w:rsidR="00457DD5" w:rsidRPr="00285C2D" w14:paraId="4B33A4F5" w14:textId="77777777" w:rsidTr="00BE6059">
        <w:tc>
          <w:tcPr>
            <w:tcW w:w="4853" w:type="dxa"/>
          </w:tcPr>
          <w:p w14:paraId="447281AF" w14:textId="588C9F15" w:rsidR="00457DD5" w:rsidRPr="00494F2B" w:rsidRDefault="00457DD5" w:rsidP="00457DD5">
            <w:pPr>
              <w:keepNext/>
            </w:pPr>
            <w:r>
              <w:t>Tilbudsmøte-/befaring</w:t>
            </w:r>
          </w:p>
        </w:tc>
        <w:tc>
          <w:tcPr>
            <w:tcW w:w="3260" w:type="dxa"/>
          </w:tcPr>
          <w:p w14:paraId="77E5EFF6" w14:textId="2A9C9503" w:rsidR="00457DD5" w:rsidRPr="00494F2B" w:rsidRDefault="00457DD5" w:rsidP="00457DD5">
            <w:pPr>
              <w:keepNext/>
            </w:pPr>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tr w:rsidR="00457DD5" w:rsidRPr="00285C2D" w14:paraId="6F7D20C2" w14:textId="77777777" w:rsidTr="00BE6059">
        <w:tc>
          <w:tcPr>
            <w:tcW w:w="4853" w:type="dxa"/>
          </w:tcPr>
          <w:p w14:paraId="21D829D8" w14:textId="40286D49" w:rsidR="00457DD5" w:rsidRPr="00494F2B" w:rsidRDefault="00457DD5" w:rsidP="00457DD5">
            <w:pPr>
              <w:keepNext/>
            </w:pPr>
            <w:r w:rsidRPr="00494F2B">
              <w:t>Frist for å stille spørsmål til konkurransen</w:t>
            </w:r>
          </w:p>
        </w:tc>
        <w:tc>
          <w:tcPr>
            <w:tcW w:w="3260" w:type="dxa"/>
          </w:tcPr>
          <w:p w14:paraId="7CCA1463" w14:textId="2E9E406B" w:rsidR="00457DD5" w:rsidRPr="00457DD5" w:rsidRDefault="00457DD5" w:rsidP="00457DD5">
            <w:pPr>
              <w:keepNext/>
              <w:rPr>
                <w:highlight w:val="yellow"/>
              </w:rPr>
            </w:pPr>
            <w:r w:rsidRPr="00457DD5">
              <w:rPr>
                <w:highlight w:val="yellow"/>
              </w:rPr>
              <w:t>«</w:t>
            </w:r>
            <w:proofErr w:type="spellStart"/>
            <w:proofErr w:type="gramStart"/>
            <w:r w:rsidRPr="00457DD5">
              <w:rPr>
                <w:highlight w:val="yellow"/>
              </w:rPr>
              <w:t>dd.mm.åååå</w:t>
            </w:r>
            <w:proofErr w:type="spellEnd"/>
            <w:proofErr w:type="gramEnd"/>
            <w:r w:rsidRPr="00457DD5">
              <w:rPr>
                <w:highlight w:val="yellow"/>
              </w:rPr>
              <w:t>», kl. 00:00</w:t>
            </w:r>
          </w:p>
        </w:tc>
      </w:tr>
      <w:tr w:rsidR="00457DD5" w:rsidRPr="00285C2D" w14:paraId="16BABB5F" w14:textId="77777777" w:rsidTr="00BE6059">
        <w:tc>
          <w:tcPr>
            <w:tcW w:w="4853" w:type="dxa"/>
          </w:tcPr>
          <w:p w14:paraId="00AC1DF7" w14:textId="0C5E0792" w:rsidR="00457DD5" w:rsidRPr="00494F2B" w:rsidRDefault="00457DD5" w:rsidP="00457DD5">
            <w:pPr>
              <w:keepNext/>
            </w:pPr>
            <w:r w:rsidRPr="00494F2B">
              <w:t>Tilbudsfrist</w:t>
            </w:r>
          </w:p>
        </w:tc>
        <w:tc>
          <w:tcPr>
            <w:tcW w:w="3260" w:type="dxa"/>
          </w:tcPr>
          <w:p w14:paraId="6606320B" w14:textId="054E5EFD" w:rsidR="00457DD5" w:rsidRPr="00457DD5" w:rsidRDefault="00457DD5" w:rsidP="00457DD5">
            <w:pPr>
              <w:keepNext/>
              <w:rPr>
                <w:highlight w:val="yellow"/>
              </w:rPr>
            </w:pPr>
            <w:r w:rsidRPr="00457DD5">
              <w:rPr>
                <w:highlight w:val="yellow"/>
              </w:rPr>
              <w:t>«</w:t>
            </w:r>
            <w:proofErr w:type="spellStart"/>
            <w:proofErr w:type="gramStart"/>
            <w:r w:rsidRPr="00457DD5">
              <w:rPr>
                <w:highlight w:val="yellow"/>
              </w:rPr>
              <w:t>dd.mm.åååå</w:t>
            </w:r>
            <w:proofErr w:type="spellEnd"/>
            <w:proofErr w:type="gramEnd"/>
            <w:r w:rsidRPr="00457DD5">
              <w:rPr>
                <w:highlight w:val="yellow"/>
              </w:rPr>
              <w:t>», kl. 00:00</w:t>
            </w:r>
          </w:p>
        </w:tc>
      </w:tr>
      <w:tr w:rsidR="00457DD5" w:rsidRPr="00285C2D" w14:paraId="184F1EFA" w14:textId="77777777" w:rsidTr="00BE6059">
        <w:tc>
          <w:tcPr>
            <w:tcW w:w="4853" w:type="dxa"/>
          </w:tcPr>
          <w:p w14:paraId="066EDBC8" w14:textId="27A4468A" w:rsidR="00457DD5" w:rsidRPr="00494F2B" w:rsidRDefault="00457DD5" w:rsidP="00457DD5">
            <w:pPr>
              <w:keepNext/>
            </w:pPr>
            <w:r w:rsidRPr="00494F2B">
              <w:t>Evaluering/</w:t>
            </w:r>
            <w:r>
              <w:t>avklaringer/dialog</w:t>
            </w:r>
          </w:p>
        </w:tc>
        <w:tc>
          <w:tcPr>
            <w:tcW w:w="3260" w:type="dxa"/>
          </w:tcPr>
          <w:p w14:paraId="65F237AF" w14:textId="75629ACB" w:rsidR="00457DD5" w:rsidRPr="00457DD5" w:rsidRDefault="00457DD5" w:rsidP="00457DD5">
            <w:pPr>
              <w:keepNext/>
              <w:rPr>
                <w:highlight w:val="yellow"/>
              </w:rPr>
            </w:pPr>
            <w:r w:rsidRPr="00457DD5">
              <w:rPr>
                <w:highlight w:val="yellow"/>
              </w:rPr>
              <w:t>Uke XX</w:t>
            </w:r>
            <w:r w:rsidR="00924248">
              <w:rPr>
                <w:highlight w:val="yellow"/>
              </w:rPr>
              <w:t xml:space="preserve"> – uke XX</w:t>
            </w:r>
          </w:p>
        </w:tc>
      </w:tr>
      <w:tr w:rsidR="00457DD5" w:rsidRPr="00285C2D" w14:paraId="453A907B" w14:textId="77777777" w:rsidTr="00BE6059">
        <w:tc>
          <w:tcPr>
            <w:tcW w:w="4853" w:type="dxa"/>
          </w:tcPr>
          <w:p w14:paraId="2E640D9A" w14:textId="77777777" w:rsidR="00457DD5" w:rsidRPr="00494F2B" w:rsidRDefault="00457DD5" w:rsidP="00457DD5">
            <w:pPr>
              <w:keepNext/>
            </w:pPr>
            <w:r w:rsidRPr="00494F2B">
              <w:t>Meddelelse om resultatet av konkurransen</w:t>
            </w:r>
          </w:p>
        </w:tc>
        <w:tc>
          <w:tcPr>
            <w:tcW w:w="3260" w:type="dxa"/>
          </w:tcPr>
          <w:p w14:paraId="4F6A89F0" w14:textId="7E35DB78" w:rsidR="00457DD5" w:rsidRPr="00457DD5" w:rsidRDefault="00457DD5" w:rsidP="00457DD5">
            <w:pPr>
              <w:keepNext/>
              <w:rPr>
                <w:highlight w:val="yellow"/>
              </w:rPr>
            </w:pPr>
            <w:r w:rsidRPr="00457DD5">
              <w:rPr>
                <w:highlight w:val="yellow"/>
              </w:rPr>
              <w:t>Uke XX</w:t>
            </w:r>
          </w:p>
        </w:tc>
      </w:tr>
      <w:tr w:rsidR="00457DD5" w:rsidRPr="00285C2D" w14:paraId="7D3D72CE" w14:textId="77777777" w:rsidTr="00BE6059">
        <w:tc>
          <w:tcPr>
            <w:tcW w:w="4853" w:type="dxa"/>
          </w:tcPr>
          <w:p w14:paraId="72C5A5C8" w14:textId="77777777" w:rsidR="00457DD5" w:rsidRPr="00494F2B" w:rsidRDefault="00457DD5" w:rsidP="00457DD5">
            <w:pPr>
              <w:keepNext/>
            </w:pPr>
            <w:r w:rsidRPr="00494F2B">
              <w:t>Klagefrist</w:t>
            </w:r>
          </w:p>
        </w:tc>
        <w:tc>
          <w:tcPr>
            <w:tcW w:w="3260" w:type="dxa"/>
          </w:tcPr>
          <w:p w14:paraId="2375E777" w14:textId="77777777" w:rsidR="00457DD5" w:rsidRPr="00457DD5" w:rsidRDefault="00457DD5" w:rsidP="00457DD5">
            <w:pPr>
              <w:keepNext/>
              <w:rPr>
                <w:highlight w:val="yellow"/>
              </w:rPr>
            </w:pPr>
            <w:r w:rsidRPr="00457DD5">
              <w:rPr>
                <w:highlight w:val="yellow"/>
              </w:rPr>
              <w:t>10 dager etter meddelelsen</w:t>
            </w:r>
          </w:p>
        </w:tc>
      </w:tr>
      <w:tr w:rsidR="00457DD5" w:rsidRPr="00285C2D" w14:paraId="7D66E371" w14:textId="77777777" w:rsidTr="00BE6059">
        <w:tc>
          <w:tcPr>
            <w:tcW w:w="4853" w:type="dxa"/>
          </w:tcPr>
          <w:p w14:paraId="396A39FA" w14:textId="77777777" w:rsidR="00457DD5" w:rsidRPr="00494F2B" w:rsidRDefault="00457DD5" w:rsidP="00457DD5">
            <w:pPr>
              <w:keepNext/>
            </w:pPr>
            <w:r w:rsidRPr="00494F2B">
              <w:t>Kontraktsinngåelse</w:t>
            </w:r>
          </w:p>
        </w:tc>
        <w:tc>
          <w:tcPr>
            <w:tcW w:w="3260" w:type="dxa"/>
          </w:tcPr>
          <w:p w14:paraId="3B3F1073" w14:textId="1E6CA44E" w:rsidR="00457DD5" w:rsidRPr="00494F2B" w:rsidRDefault="00C43F8A" w:rsidP="00457DD5">
            <w:pPr>
              <w:keepNext/>
            </w:pPr>
            <w:r w:rsidRPr="00C43F8A">
              <w:rPr>
                <w:highlight w:val="yellow"/>
              </w:rPr>
              <w:t>Uke XX</w:t>
            </w:r>
          </w:p>
        </w:tc>
      </w:tr>
      <w:tr w:rsidR="00457DD5" w:rsidRPr="00285C2D" w14:paraId="762AF1C0" w14:textId="77777777" w:rsidTr="00BE6059">
        <w:tc>
          <w:tcPr>
            <w:tcW w:w="4853" w:type="dxa"/>
          </w:tcPr>
          <w:p w14:paraId="6F3053D1" w14:textId="77777777" w:rsidR="00457DD5" w:rsidRPr="00494F2B" w:rsidRDefault="00457DD5" w:rsidP="00457DD5">
            <w:pPr>
              <w:keepNext/>
            </w:pPr>
            <w:r w:rsidRPr="00494F2B">
              <w:t>Vedståelsesfrist</w:t>
            </w:r>
          </w:p>
        </w:tc>
        <w:tc>
          <w:tcPr>
            <w:tcW w:w="3260" w:type="dxa"/>
          </w:tcPr>
          <w:p w14:paraId="2C0C7D2D" w14:textId="1A1D8D4B" w:rsidR="00457DD5" w:rsidRPr="00494F2B" w:rsidRDefault="00457DD5" w:rsidP="00457DD5">
            <w:pPr>
              <w:keepNext/>
            </w:pPr>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tr w:rsidR="00AC7294" w:rsidRPr="00285C2D" w14:paraId="63D7047E" w14:textId="77777777" w:rsidTr="00BE6059">
        <w:tc>
          <w:tcPr>
            <w:tcW w:w="4853" w:type="dxa"/>
          </w:tcPr>
          <w:p w14:paraId="197A44F8" w14:textId="4D8A6504" w:rsidR="00AC7294" w:rsidRPr="009D3030" w:rsidRDefault="00AC7294" w:rsidP="00AC7294">
            <w:r w:rsidRPr="00275052">
              <w:t>Fase 1, analysefase</w:t>
            </w:r>
          </w:p>
        </w:tc>
        <w:tc>
          <w:tcPr>
            <w:tcW w:w="3260" w:type="dxa"/>
          </w:tcPr>
          <w:p w14:paraId="02B48ECD" w14:textId="3854EAD6" w:rsidR="00AC7294" w:rsidRPr="009D3030" w:rsidRDefault="00AC7294" w:rsidP="00AC7294">
            <w:r>
              <w:t xml:space="preserve">6 måneder </w:t>
            </w:r>
          </w:p>
        </w:tc>
      </w:tr>
      <w:tr w:rsidR="000F71F7" w:rsidRPr="00285C2D" w14:paraId="30CB7FD8" w14:textId="77777777" w:rsidTr="00BE6059">
        <w:tc>
          <w:tcPr>
            <w:tcW w:w="4853" w:type="dxa"/>
          </w:tcPr>
          <w:p w14:paraId="64904F81" w14:textId="5EF6638C" w:rsidR="000F71F7" w:rsidRPr="00275052" w:rsidRDefault="000F71F7" w:rsidP="00AC7294">
            <w:r w:rsidRPr="00275052">
              <w:t>Dialog/justering</w:t>
            </w:r>
            <w:r w:rsidR="0076213A">
              <w:t>/samspill</w:t>
            </w:r>
            <w:r w:rsidRPr="00275052">
              <w:t xml:space="preserve"> i fase 1</w:t>
            </w:r>
          </w:p>
        </w:tc>
        <w:tc>
          <w:tcPr>
            <w:tcW w:w="3260" w:type="dxa"/>
          </w:tcPr>
          <w:p w14:paraId="0F46F902" w14:textId="78920C7F" w:rsidR="000F71F7" w:rsidRDefault="00570694" w:rsidP="00AC7294">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tr w:rsidR="00570694" w:rsidRPr="00285C2D" w14:paraId="17BE392F" w14:textId="77777777" w:rsidTr="00BE6059">
        <w:tc>
          <w:tcPr>
            <w:tcW w:w="4853" w:type="dxa"/>
          </w:tcPr>
          <w:p w14:paraId="601971FE" w14:textId="2C93526D" w:rsidR="00570694" w:rsidRPr="00275052" w:rsidRDefault="00570694" w:rsidP="00AC7294">
            <w:r w:rsidRPr="00275052">
              <w:t>Dimensjonering av invest</w:t>
            </w:r>
            <w:r>
              <w:t>erings</w:t>
            </w:r>
            <w:r w:rsidRPr="00275052">
              <w:t>pakker</w:t>
            </w:r>
          </w:p>
        </w:tc>
        <w:tc>
          <w:tcPr>
            <w:tcW w:w="3260" w:type="dxa"/>
          </w:tcPr>
          <w:p w14:paraId="4B36FE15" w14:textId="3BA27E91" w:rsidR="00570694" w:rsidRDefault="00570694" w:rsidP="00AC7294">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tr w:rsidR="00AC7294" w:rsidRPr="00285C2D" w14:paraId="1547EB3D" w14:textId="77777777" w:rsidTr="00BE6059">
        <w:tc>
          <w:tcPr>
            <w:tcW w:w="4853" w:type="dxa"/>
          </w:tcPr>
          <w:p w14:paraId="47F890BF" w14:textId="0BC2D74E" w:rsidR="00AC7294" w:rsidRPr="009D3030" w:rsidRDefault="00AC7294" w:rsidP="00AC7294">
            <w:r w:rsidRPr="009D3030">
              <w:t>Fase 2</w:t>
            </w:r>
            <w:r w:rsidR="000C484C">
              <w:t xml:space="preserve">, </w:t>
            </w:r>
            <w:r w:rsidR="000C484C" w:rsidRPr="00275052">
              <w:t>gjennomføringsfase</w:t>
            </w:r>
          </w:p>
        </w:tc>
        <w:tc>
          <w:tcPr>
            <w:tcW w:w="3260" w:type="dxa"/>
          </w:tcPr>
          <w:p w14:paraId="25D5C734" w14:textId="6E7C0063" w:rsidR="00AC7294" w:rsidRPr="006F0BC8" w:rsidRDefault="00A1184C" w:rsidP="00AC7294">
            <w:pPr>
              <w:keepNext/>
              <w:rPr>
                <w:highlight w:val="yellow"/>
              </w:rPr>
            </w:pPr>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tr w:rsidR="00AC7294" w:rsidRPr="00285C2D" w14:paraId="5C970309" w14:textId="77777777" w:rsidTr="00BE6059">
        <w:tc>
          <w:tcPr>
            <w:tcW w:w="4853" w:type="dxa"/>
          </w:tcPr>
          <w:p w14:paraId="091D3618" w14:textId="401C9565" w:rsidR="00AC7294" w:rsidRPr="009D3030" w:rsidRDefault="00A1184C" w:rsidP="00AC7294">
            <w:r w:rsidRPr="00275052">
              <w:t>Oppstart fase 3, garantiperiode</w:t>
            </w:r>
          </w:p>
        </w:tc>
        <w:tc>
          <w:tcPr>
            <w:tcW w:w="3260" w:type="dxa"/>
          </w:tcPr>
          <w:p w14:paraId="40B0E03B" w14:textId="1E16B0E5" w:rsidR="00AC7294" w:rsidRPr="00924248" w:rsidRDefault="00A1184C" w:rsidP="00AC7294">
            <w:r w:rsidRPr="006F0BC8">
              <w:rPr>
                <w:highlight w:val="yellow"/>
              </w:rPr>
              <w:t>«</w:t>
            </w:r>
            <w:proofErr w:type="spellStart"/>
            <w:proofErr w:type="gramStart"/>
            <w:r w:rsidRPr="006F0BC8">
              <w:rPr>
                <w:highlight w:val="yellow"/>
              </w:rPr>
              <w:t>dd.mm.åååå</w:t>
            </w:r>
            <w:proofErr w:type="spellEnd"/>
            <w:proofErr w:type="gramEnd"/>
            <w:r w:rsidRPr="006F0BC8">
              <w:rPr>
                <w:highlight w:val="yellow"/>
              </w:rPr>
              <w:t>»</w:t>
            </w:r>
          </w:p>
        </w:tc>
      </w:tr>
      <w:bookmarkEnd w:id="8"/>
    </w:tbl>
    <w:p w14:paraId="252AD77B" w14:textId="77777777" w:rsidR="00BC2960" w:rsidRDefault="00BC2960" w:rsidP="00BC2960"/>
    <w:p w14:paraId="613154F0" w14:textId="451DD96C" w:rsidR="00BC2960" w:rsidRDefault="00BC2960" w:rsidP="00BC2960">
      <w:r>
        <w:t>Det gjøres oppmerksom på at tidspunktene etter tilbudsfrist er foreløpige og kan bli gjenstand for justeringer.</w:t>
      </w:r>
    </w:p>
    <w:p w14:paraId="5EE1191E" w14:textId="367DF2C1" w:rsidR="00B90F79" w:rsidRDefault="00B90F79" w:rsidP="007309BB">
      <w:pPr>
        <w:pStyle w:val="Overskrift2"/>
      </w:pPr>
      <w:bookmarkStart w:id="9" w:name="_Toc199178674"/>
      <w:r>
        <w:lastRenderedPageBreak/>
        <w:t>Tilbudsmøte</w:t>
      </w:r>
      <w:r w:rsidR="00B63A62">
        <w:t>-/</w:t>
      </w:r>
      <w:r>
        <w:t>befaring</w:t>
      </w:r>
      <w:bookmarkEnd w:id="9"/>
    </w:p>
    <w:p w14:paraId="7C8D78F9" w14:textId="60F12819" w:rsidR="00B90F79" w:rsidRDefault="00B63A62" w:rsidP="00B90F79">
      <w:r>
        <w:t xml:space="preserve">Oppdragsgiver </w:t>
      </w:r>
      <w:r w:rsidR="00B90F79">
        <w:t>invitere</w:t>
      </w:r>
      <w:r>
        <w:t>r</w:t>
      </w:r>
      <w:r w:rsidR="00B90F79">
        <w:t xml:space="preserve"> til et </w:t>
      </w:r>
      <w:r w:rsidR="00060226">
        <w:t>tilbuds</w:t>
      </w:r>
      <w:r w:rsidR="00B90F79">
        <w:t xml:space="preserve">møte med etterfølgende befaring på </w:t>
      </w:r>
      <w:r w:rsidR="00127BE3" w:rsidRPr="00127BE3">
        <w:rPr>
          <w:highlight w:val="yellow"/>
        </w:rPr>
        <w:t>«</w:t>
      </w:r>
      <w:r w:rsidR="00B90F79" w:rsidRPr="00127BE3">
        <w:rPr>
          <w:highlight w:val="yellow"/>
        </w:rPr>
        <w:t>to</w:t>
      </w:r>
      <w:r w:rsidR="00127BE3" w:rsidRPr="00127BE3">
        <w:rPr>
          <w:highlight w:val="yellow"/>
        </w:rPr>
        <w:t>»</w:t>
      </w:r>
      <w:r w:rsidR="00B90F79">
        <w:t xml:space="preserve"> av lokasjonene.</w:t>
      </w:r>
    </w:p>
    <w:p w14:paraId="32421856" w14:textId="77777777" w:rsidR="007E1AC5" w:rsidRDefault="007E1AC5" w:rsidP="00B90F79">
      <w:pPr>
        <w:rPr>
          <w:b/>
          <w:bCs/>
        </w:rPr>
      </w:pPr>
    </w:p>
    <w:p w14:paraId="5A66E9EF" w14:textId="3DF31A3B" w:rsidR="00B90F79" w:rsidRPr="0089796F" w:rsidRDefault="00B90F79" w:rsidP="00B90F79">
      <w:pPr>
        <w:rPr>
          <w:b/>
          <w:bCs/>
        </w:rPr>
      </w:pPr>
      <w:r w:rsidRPr="0089796F">
        <w:rPr>
          <w:b/>
          <w:bCs/>
        </w:rPr>
        <w:t xml:space="preserve">Tilbudsmøte/-befaringer på: </w:t>
      </w:r>
    </w:p>
    <w:p w14:paraId="002A06B6" w14:textId="1D41ADD5" w:rsidR="00B90F79" w:rsidRPr="00E53913" w:rsidRDefault="00B90F79" w:rsidP="0089796F">
      <w:pPr>
        <w:pStyle w:val="Listeavsnitt"/>
        <w:numPr>
          <w:ilvl w:val="0"/>
          <w:numId w:val="16"/>
        </w:numPr>
        <w:rPr>
          <w:highlight w:val="yellow"/>
        </w:rPr>
      </w:pPr>
      <w:r w:rsidRPr="00E53913">
        <w:rPr>
          <w:highlight w:val="yellow"/>
        </w:rPr>
        <w:t>«</w:t>
      </w:r>
      <w:r w:rsidR="00AE7CCA">
        <w:rPr>
          <w:highlight w:val="yellow"/>
        </w:rPr>
        <w:t>D</w:t>
      </w:r>
      <w:r w:rsidRPr="00E53913">
        <w:rPr>
          <w:highlight w:val="yellow"/>
        </w:rPr>
        <w:t>ato/klokkeslett» - «</w:t>
      </w:r>
      <w:proofErr w:type="spellStart"/>
      <w:r w:rsidRPr="00E53913">
        <w:rPr>
          <w:highlight w:val="yellow"/>
        </w:rPr>
        <w:t>Byggnavn</w:t>
      </w:r>
      <w:proofErr w:type="spellEnd"/>
      <w:r w:rsidRPr="00E53913">
        <w:rPr>
          <w:highlight w:val="yellow"/>
        </w:rPr>
        <w:t>, adresse, frammøtested»</w:t>
      </w:r>
    </w:p>
    <w:p w14:paraId="67502259" w14:textId="2660413B" w:rsidR="00B90F79" w:rsidRDefault="00B90F79" w:rsidP="0089796F">
      <w:pPr>
        <w:pStyle w:val="Listeavsnitt"/>
        <w:numPr>
          <w:ilvl w:val="0"/>
          <w:numId w:val="16"/>
        </w:numPr>
      </w:pPr>
      <w:r w:rsidRPr="00E53913">
        <w:rPr>
          <w:highlight w:val="yellow"/>
        </w:rPr>
        <w:t>«</w:t>
      </w:r>
      <w:r w:rsidR="00866786">
        <w:rPr>
          <w:highlight w:val="yellow"/>
        </w:rPr>
        <w:t>D</w:t>
      </w:r>
      <w:r w:rsidRPr="00E53913">
        <w:rPr>
          <w:highlight w:val="yellow"/>
        </w:rPr>
        <w:t>ato/klokkeslett» - «</w:t>
      </w:r>
      <w:proofErr w:type="spellStart"/>
      <w:r w:rsidRPr="00E53913">
        <w:rPr>
          <w:highlight w:val="yellow"/>
        </w:rPr>
        <w:t>Byggnavn</w:t>
      </w:r>
      <w:proofErr w:type="spellEnd"/>
      <w:r w:rsidRPr="00E53913">
        <w:rPr>
          <w:highlight w:val="yellow"/>
        </w:rPr>
        <w:t>, adresse, frammøtested»</w:t>
      </w:r>
      <w:r>
        <w:t xml:space="preserve"> </w:t>
      </w:r>
    </w:p>
    <w:p w14:paraId="3B09B909" w14:textId="4B4E36B7" w:rsidR="00127BE3" w:rsidRPr="00127BE3" w:rsidRDefault="00127BE3" w:rsidP="0089796F">
      <w:pPr>
        <w:pStyle w:val="Listeavsnitt"/>
        <w:numPr>
          <w:ilvl w:val="0"/>
          <w:numId w:val="16"/>
        </w:numPr>
        <w:rPr>
          <w:highlight w:val="yellow"/>
        </w:rPr>
      </w:pPr>
      <w:r w:rsidRPr="00127BE3">
        <w:rPr>
          <w:highlight w:val="yellow"/>
        </w:rPr>
        <w:t>«Behov for flere, fylles det ut her»</w:t>
      </w:r>
    </w:p>
    <w:p w14:paraId="08428CF3" w14:textId="77777777" w:rsidR="00B90F79" w:rsidRDefault="00B90F79" w:rsidP="00B90F79"/>
    <w:p w14:paraId="7C25F541" w14:textId="60D1ECBE" w:rsidR="00B90F79" w:rsidRDefault="00B90F79" w:rsidP="00B90F79">
      <w:r>
        <w:t>Det blir informasjon om prosjektet med påfølgende befaringer på byggene.</w:t>
      </w:r>
    </w:p>
    <w:p w14:paraId="1902AE1C" w14:textId="77777777" w:rsidR="00EA4DEA" w:rsidRDefault="00EA4DEA" w:rsidP="00B90F79"/>
    <w:p w14:paraId="573EBA8B" w14:textId="323823B3" w:rsidR="00B90F79" w:rsidRDefault="00B90F79" w:rsidP="00B90F79">
      <w:r>
        <w:t>Det anbefales at interesserte tilbydere deltar på møtet/planlagte befaring</w:t>
      </w:r>
      <w:r w:rsidR="00127BE3">
        <w:t>(er)</w:t>
      </w:r>
      <w:r>
        <w:t xml:space="preserve"> for å skaffe seg førstehåndskunnskap om bygningsmassen som omfattes av avtalen. </w:t>
      </w:r>
    </w:p>
    <w:p w14:paraId="1C87511F" w14:textId="77777777" w:rsidR="00B90F79" w:rsidRDefault="00B90F79" w:rsidP="00B90F79"/>
    <w:p w14:paraId="0E3FD7F3" w14:textId="7EE0153A" w:rsidR="00B90F79" w:rsidRDefault="00B90F79" w:rsidP="00B90F79">
      <w:r>
        <w:t xml:space="preserve">Forespørsel om å delta på </w:t>
      </w:r>
      <w:r w:rsidR="000E70B1">
        <w:t>tilbuds</w:t>
      </w:r>
      <w:r>
        <w:t>møtet/</w:t>
      </w:r>
      <w:r w:rsidR="000E70B1">
        <w:t>-</w:t>
      </w:r>
      <w:r>
        <w:t xml:space="preserve">befaring sendes via </w:t>
      </w:r>
      <w:r w:rsidR="00457DD5">
        <w:t>KGV</w:t>
      </w:r>
      <w:r>
        <w:t xml:space="preserve"> innen </w:t>
      </w:r>
      <w:r w:rsidR="00CC50AF">
        <w:t xml:space="preserve">dato </w:t>
      </w:r>
      <w:r>
        <w:t xml:space="preserve">som angitt </w:t>
      </w:r>
      <w:r w:rsidR="00CC50AF">
        <w:t xml:space="preserve">i </w:t>
      </w:r>
      <w:r>
        <w:t xml:space="preserve">punkt </w:t>
      </w:r>
      <w:r w:rsidR="0042378E">
        <w:t>2.3</w:t>
      </w:r>
      <w:r>
        <w:t>, med angivelse av antall deltakere og navn.</w:t>
      </w:r>
    </w:p>
    <w:p w14:paraId="424C35E8" w14:textId="77777777" w:rsidR="00B90F79" w:rsidRDefault="00B90F79" w:rsidP="00B90F79"/>
    <w:p w14:paraId="00BCDAB4" w14:textId="6A264AF8" w:rsidR="00B90F79" w:rsidRDefault="00B90F79" w:rsidP="00B90F79">
      <w:r>
        <w:t>Det vil bli ført referat</w:t>
      </w:r>
      <w:r w:rsidR="0042378E">
        <w:t xml:space="preserve"> fra tilbudsmøtet-/befaring</w:t>
      </w:r>
      <w:r>
        <w:t xml:space="preserve">. Referatet vil bli distribuert </w:t>
      </w:r>
      <w:r w:rsidR="000E70B1">
        <w:t>via KGV</w:t>
      </w:r>
      <w:r>
        <w:t>, og vil inngå som en del av konkurransegrunnlaget.</w:t>
      </w:r>
    </w:p>
    <w:p w14:paraId="681EE190" w14:textId="77777777" w:rsidR="00B90F79" w:rsidRDefault="00B90F79" w:rsidP="00B90F79"/>
    <w:p w14:paraId="03C037AB" w14:textId="2D891437" w:rsidR="00B90F79" w:rsidRDefault="00B90F79" w:rsidP="00B90F79">
      <w:r>
        <w:t xml:space="preserve">Oppdragsgiver ber om at eventuelle spørsmål før eller under befaringen sendes skriftlig, for å sikre at svaret blir korrekt og etterprøvbart. </w:t>
      </w:r>
      <w:r w:rsidR="0042378E">
        <w:t xml:space="preserve">Tilbydere </w:t>
      </w:r>
      <w:r>
        <w:t xml:space="preserve">oppfordres til å sende inn eventuelle spørsmål skriftlig i forkant. Spørsmål og svar blir kunngjort i </w:t>
      </w:r>
      <w:r w:rsidR="00CC50AF">
        <w:t>KGV</w:t>
      </w:r>
      <w:r>
        <w:t xml:space="preserve"> på samme måte som alle andre spørsmål som kommer i konkurransen.</w:t>
      </w:r>
    </w:p>
    <w:p w14:paraId="0E521974" w14:textId="482E3A9F" w:rsidR="00B90F79" w:rsidRPr="00B90F79" w:rsidRDefault="004F1C6E" w:rsidP="007309BB">
      <w:pPr>
        <w:pStyle w:val="Overskrift2"/>
      </w:pPr>
      <w:bookmarkStart w:id="10" w:name="_Toc199178675"/>
      <w:r>
        <w:t>Konkurransegrunnlaget</w:t>
      </w:r>
      <w:bookmarkEnd w:id="10"/>
    </w:p>
    <w:p w14:paraId="6D7CB68C" w14:textId="162D0CB2" w:rsidR="00B90F79" w:rsidRDefault="004F4461" w:rsidP="00B90F79">
      <w:r>
        <w:t xml:space="preserve">Konkurransegrunnlaget består av dette dokumentet </w:t>
      </w:r>
      <w:r w:rsidR="00B90F79">
        <w:t>inkludert vedlegg</w:t>
      </w:r>
      <w:r>
        <w:t>,</w:t>
      </w:r>
      <w:r w:rsidR="00B90F79">
        <w:t xml:space="preserve"> samt skriftlige referater fra tilbudsmøte</w:t>
      </w:r>
      <w:r w:rsidR="00342410">
        <w:t>/-befaring og spørsmål/svar i konkurransen</w:t>
      </w:r>
      <w:r w:rsidR="00B90F79">
        <w:t xml:space="preserve">. I tillegg vil eventuelle tilleggsopplysninger og endringer gitt skriftlig, inngå. </w:t>
      </w:r>
      <w:r w:rsidR="0042378E">
        <w:t>Tilbyder</w:t>
      </w:r>
      <w:r w:rsidR="00B90F79">
        <w:t xml:space="preserve"> må hensynta alle disse dokumentene ved utarbeidelse av</w:t>
      </w:r>
      <w:r w:rsidR="0042378E">
        <w:t xml:space="preserve"> sitt</w:t>
      </w:r>
      <w:r w:rsidR="00B90F79">
        <w:t xml:space="preserve"> tilbud.</w:t>
      </w:r>
    </w:p>
    <w:p w14:paraId="20D478C8" w14:textId="4ED64D9B" w:rsidR="00B90F79" w:rsidRDefault="004F1C6E" w:rsidP="007309BB">
      <w:pPr>
        <w:pStyle w:val="Overskrift2"/>
      </w:pPr>
      <w:bookmarkStart w:id="11" w:name="_Toc199178676"/>
      <w:r>
        <w:t>P</w:t>
      </w:r>
      <w:r w:rsidR="00B90F79">
        <w:t>likt til å sette seg inn i konkurransegrunnlaget</w:t>
      </w:r>
      <w:bookmarkEnd w:id="11"/>
      <w:r w:rsidR="00B90F79">
        <w:t xml:space="preserve"> </w:t>
      </w:r>
    </w:p>
    <w:p w14:paraId="54CFCE1C" w14:textId="34458C00" w:rsidR="00B90F79" w:rsidRDefault="004F1C6E" w:rsidP="00B90F79">
      <w:r>
        <w:t>Tilbyder</w:t>
      </w:r>
      <w:r w:rsidR="00B90F79">
        <w:t xml:space="preserve"> må sette seg inn i forhold som kan ha betydning for oppdraget og den måten arbeidet skal gjennomføres på.</w:t>
      </w:r>
    </w:p>
    <w:p w14:paraId="4322F39F" w14:textId="77777777" w:rsidR="00B90F79" w:rsidRDefault="00B90F79" w:rsidP="00B90F79"/>
    <w:p w14:paraId="2EE8E05F" w14:textId="6DC4F3E3" w:rsidR="00B90F79" w:rsidRDefault="004F1C6E" w:rsidP="00B90F79">
      <w:r>
        <w:t>Tilbyder</w:t>
      </w:r>
      <w:r w:rsidR="00B90F79">
        <w:t xml:space="preserve"> plikter å formidle alle relevante deler av konkurransegrunnlaget til eventuelle underleverandører når det innhentes pris fra disse.</w:t>
      </w:r>
    </w:p>
    <w:p w14:paraId="36F46C89" w14:textId="77777777" w:rsidR="00B90F79" w:rsidRDefault="00B90F79" w:rsidP="00B90F79"/>
    <w:p w14:paraId="3563C394" w14:textId="20604A6E" w:rsidR="007377FB" w:rsidRDefault="00B90F79" w:rsidP="00B90F79">
      <w:r>
        <w:t xml:space="preserve">Oppdager </w:t>
      </w:r>
      <w:r w:rsidR="004F1C6E">
        <w:t>tilbyder</w:t>
      </w:r>
      <w:r>
        <w:t xml:space="preserve"> mangler eller uklarheter ved konkurransegrunnlaget som har betydning for gjennomføringen av oppdraget, prissetting, mv., </w:t>
      </w:r>
      <w:r w:rsidR="00733F83">
        <w:t>bes</w:t>
      </w:r>
      <w:r>
        <w:t xml:space="preserve"> </w:t>
      </w:r>
      <w:r w:rsidR="004F1C6E">
        <w:t xml:space="preserve">tilbyder snarest </w:t>
      </w:r>
      <w:r>
        <w:t xml:space="preserve">varsle oppdragsgiver </w:t>
      </w:r>
      <w:r w:rsidR="00342410">
        <w:t xml:space="preserve">via KGV </w:t>
      </w:r>
      <w:r>
        <w:t>om dette.</w:t>
      </w:r>
    </w:p>
    <w:p w14:paraId="798AD0CB" w14:textId="18117DBA" w:rsidR="00B90F79" w:rsidRDefault="00B90F79" w:rsidP="007309BB">
      <w:pPr>
        <w:pStyle w:val="Overskrift2"/>
      </w:pPr>
      <w:bookmarkStart w:id="12" w:name="_Toc199178677"/>
      <w:r>
        <w:lastRenderedPageBreak/>
        <w:t xml:space="preserve">Suppleringer/endringer </w:t>
      </w:r>
      <w:r w:rsidR="007309BB">
        <w:t>av</w:t>
      </w:r>
      <w:r>
        <w:t xml:space="preserve"> konkurransegrunnlaget</w:t>
      </w:r>
      <w:bookmarkEnd w:id="12"/>
    </w:p>
    <w:p w14:paraId="5D78EED6" w14:textId="54ADB97C" w:rsidR="00B90F79" w:rsidRDefault="00B90F79" w:rsidP="00B90F79">
      <w:r>
        <w:t xml:space="preserve">Oppdragsgiver forbeholder seg retten til å supplere eller endre konkurransegrunnlaget frem til tilbudsfristens utløp. Kommer </w:t>
      </w:r>
      <w:r w:rsidR="00C51A5E">
        <w:t>suppleringene/</w:t>
      </w:r>
      <w:r>
        <w:t xml:space="preserve">endringene så sent at det er vanskelig for </w:t>
      </w:r>
      <w:r w:rsidR="00C51A5E">
        <w:t>tilbyderne</w:t>
      </w:r>
      <w:r>
        <w:t xml:space="preserve"> å ta hensyn til </w:t>
      </w:r>
      <w:r w:rsidR="00C51A5E">
        <w:t xml:space="preserve">disse </w:t>
      </w:r>
      <w:r>
        <w:t>ved utarbeidelsen av tilbudet, kan tilbudsfristen bli forholdsmessig forlenget.</w:t>
      </w:r>
    </w:p>
    <w:p w14:paraId="036F6196" w14:textId="77777777" w:rsidR="00B90F79" w:rsidRDefault="00B90F79" w:rsidP="00B90F79"/>
    <w:p w14:paraId="62FF62CD" w14:textId="7CC4A54F" w:rsidR="00B90F79" w:rsidRDefault="00B90F79" w:rsidP="00B90F79">
      <w:r>
        <w:t xml:space="preserve">Eventuelle endringer av konkurransegrunnlaget, herunder spesifikasjoner, konkurranse- bestemmelser, mv., vil skriftlig bli meddelt samtlige </w:t>
      </w:r>
      <w:r w:rsidR="00C51A5E">
        <w:t>tilbydere</w:t>
      </w:r>
      <w:r>
        <w:t xml:space="preserve"> via </w:t>
      </w:r>
      <w:r w:rsidR="00733F83">
        <w:t>KGV</w:t>
      </w:r>
      <w:r w:rsidR="00EA4DEA">
        <w:t>.</w:t>
      </w:r>
    </w:p>
    <w:p w14:paraId="4B5F5F97" w14:textId="77777777" w:rsidR="00EA4DEA" w:rsidRDefault="00EA4DEA" w:rsidP="00B90F79"/>
    <w:p w14:paraId="55658B82" w14:textId="2CAC58FC" w:rsidR="00B90F79" w:rsidRDefault="00B90F79" w:rsidP="00B90F79">
      <w:r>
        <w:t>Endringene vil ha gyldighet foran tidligere mottatt konkurransegrunnlag.</w:t>
      </w:r>
    </w:p>
    <w:p w14:paraId="41C94BC2" w14:textId="7A3446D9" w:rsidR="00B90F79" w:rsidRDefault="00B90F79" w:rsidP="007309BB">
      <w:pPr>
        <w:pStyle w:val="Overskrift2"/>
      </w:pPr>
      <w:bookmarkStart w:id="13" w:name="_Toc199178678"/>
      <w:r>
        <w:t>Skatteattest</w:t>
      </w:r>
      <w:bookmarkEnd w:id="13"/>
    </w:p>
    <w:p w14:paraId="69CB989C" w14:textId="00981117" w:rsidR="00E90AFE" w:rsidRDefault="0094655E" w:rsidP="00B90F79">
      <w:r w:rsidRPr="0094655E">
        <w:t>Valgte leverandør</w:t>
      </w:r>
      <w:r w:rsidR="00E90AFE">
        <w:t xml:space="preserve"> og</w:t>
      </w:r>
      <w:r w:rsidR="00E90AFE" w:rsidRPr="00E90AFE">
        <w:t xml:space="preserve"> </w:t>
      </w:r>
      <w:r w:rsidR="00E90AFE">
        <w:t>underleverandør som vil utføre arbeider under kontrakten for mer enn 500 000 kroner ekskl. mva.</w:t>
      </w:r>
      <w:r w:rsidRPr="0094655E">
        <w:t xml:space="preserve"> skal på forespørsel levere skatteattest for merverdiavgift og skatteattest for skatt. Dette gjelder bare dersom valgte leverandør er norsk. Skatteattesten skal ikke være eldre enn 6 måneder regnet fra fristen for å levere forespørsel om å delta i konkurransen</w:t>
      </w:r>
      <w:r w:rsidR="00E90AFE">
        <w:t>.</w:t>
      </w:r>
    </w:p>
    <w:p w14:paraId="1D66709D" w14:textId="7A3446D9" w:rsidR="000D2B27" w:rsidRDefault="00B90F79" w:rsidP="00EA4DEA">
      <w:pPr>
        <w:pStyle w:val="Overskrift1"/>
      </w:pPr>
      <w:bookmarkStart w:id="14" w:name="_Toc199178679"/>
      <w:r>
        <w:t>Krav til tilbudet</w:t>
      </w:r>
      <w:bookmarkEnd w:id="14"/>
    </w:p>
    <w:p w14:paraId="08D9E5AB" w14:textId="503C6439" w:rsidR="00B90F79" w:rsidRDefault="00B90F79" w:rsidP="000D2B27">
      <w:pPr>
        <w:pStyle w:val="Overskrift2"/>
      </w:pPr>
      <w:bookmarkStart w:id="15" w:name="_Toc199178680"/>
      <w:r>
        <w:t>Tilbudets utforming og levering</w:t>
      </w:r>
      <w:bookmarkEnd w:id="15"/>
    </w:p>
    <w:p w14:paraId="2A4C8725" w14:textId="715D93E6" w:rsidR="00B90F79" w:rsidRDefault="00B90F79" w:rsidP="00B90F79">
      <w:r>
        <w:t xml:space="preserve">Tilbudet skal leveres i henhold til </w:t>
      </w:r>
      <w:r w:rsidR="00CA3C9A">
        <w:t xml:space="preserve">konkurransegrunnlaget </w:t>
      </w:r>
      <w:r>
        <w:t>med eventuelle avvik og forbehold tydelig angitt og prissatt.</w:t>
      </w:r>
    </w:p>
    <w:p w14:paraId="54E96EDB" w14:textId="122BF69E" w:rsidR="00B90F79" w:rsidRDefault="00B90F79" w:rsidP="00B90F79"/>
    <w:p w14:paraId="1A4EAE4A" w14:textId="3F8C7A92" w:rsidR="00B90F79" w:rsidRDefault="00B90F79" w:rsidP="00B90F79">
      <w:r>
        <w:t>Tilbudet skal leveres via KGV</w:t>
      </w:r>
      <w:r w:rsidR="00250548">
        <w:t>.</w:t>
      </w:r>
    </w:p>
    <w:p w14:paraId="5781017B" w14:textId="77777777" w:rsidR="00B90F79" w:rsidRDefault="00B90F79" w:rsidP="00B90F79"/>
    <w:p w14:paraId="4E25F578" w14:textId="24D0781D" w:rsidR="00B90F79" w:rsidRDefault="00B90F79" w:rsidP="00B90F79">
      <w:r>
        <w:t>Tilbudet med tilhørende dokumenter skal være på norsk.</w:t>
      </w:r>
    </w:p>
    <w:p w14:paraId="526D8BC5" w14:textId="77777777" w:rsidR="00CA3C9A" w:rsidRDefault="00CA3C9A" w:rsidP="00B90F79"/>
    <w:p w14:paraId="7492C5C5" w14:textId="621172CA" w:rsidR="00B90F79" w:rsidRDefault="00B90F79" w:rsidP="00B90F79">
      <w:r>
        <w:t>Tilbudets innhold er beskrevet i sjekklisten inntatt som vedlegg I til konkurransegrunnlaget.</w:t>
      </w:r>
    </w:p>
    <w:p w14:paraId="3DBA138C" w14:textId="77777777" w:rsidR="00B90F79" w:rsidRDefault="00B90F79" w:rsidP="00B90F79"/>
    <w:p w14:paraId="5F271CBA" w14:textId="678FCE06" w:rsidR="00B90F79" w:rsidRDefault="00C51A5E" w:rsidP="00B90F79">
      <w:r>
        <w:t>T</w:t>
      </w:r>
      <w:r w:rsidR="00CA3C9A">
        <w:t>i</w:t>
      </w:r>
      <w:r>
        <w:t>lbyder</w:t>
      </w:r>
      <w:r w:rsidR="00B90F79">
        <w:t xml:space="preserve"> skal følge og beskrive slik tilbudsformularet og sjekklisten (i vedlegg A og I) tilsier.</w:t>
      </w:r>
    </w:p>
    <w:p w14:paraId="7A85FBBC" w14:textId="681ED62A" w:rsidR="00B90F79" w:rsidRDefault="001E728A" w:rsidP="000D2B27">
      <w:pPr>
        <w:pStyle w:val="Overskrift2"/>
      </w:pPr>
      <w:bookmarkStart w:id="16" w:name="_Toc199178681"/>
      <w:r>
        <w:t>A</w:t>
      </w:r>
      <w:r w:rsidR="00B90F79">
        <w:t>vvik fra konkurransegrunnlaget</w:t>
      </w:r>
      <w:bookmarkEnd w:id="16"/>
    </w:p>
    <w:p w14:paraId="6767ED06" w14:textId="5667031D" w:rsidR="00A20CED" w:rsidRDefault="00B90F79" w:rsidP="00A20CED">
      <w:r>
        <w:t>Er tilbudet ment å avvike fra konkurransegrunnlaget skal det fremgå klart av tilbudet</w:t>
      </w:r>
      <w:r w:rsidR="001B2016">
        <w:t xml:space="preserve">, </w:t>
      </w:r>
      <w:r w:rsidR="00A20CED">
        <w:t>selv om disse også er angitt i andre dokumenter i tilbudet.</w:t>
      </w:r>
    </w:p>
    <w:p w14:paraId="01175848" w14:textId="18FCDFD2" w:rsidR="00B90F79" w:rsidRDefault="00B90F79" w:rsidP="00B90F79"/>
    <w:p w14:paraId="77A274BB" w14:textId="77777777" w:rsidR="00B90F79" w:rsidRDefault="00B90F79" w:rsidP="00B90F79"/>
    <w:p w14:paraId="1A64B026" w14:textId="49CAA0BA" w:rsidR="00B90F79" w:rsidRDefault="00B90F79" w:rsidP="00B90F79">
      <w:r>
        <w:t>Avvikene skal spesifiseres og beskrives</w:t>
      </w:r>
      <w:r w:rsidR="007C3972">
        <w:t xml:space="preserve"> så</w:t>
      </w:r>
      <w:r>
        <w:t xml:space="preserve"> presist og entydig i tilbudsbrevet at</w:t>
      </w:r>
      <w:r w:rsidR="00E72CB9">
        <w:t xml:space="preserve"> </w:t>
      </w:r>
      <w:r>
        <w:t xml:space="preserve">oppdragsgiver kan vurdere </w:t>
      </w:r>
      <w:r w:rsidR="007C3972">
        <w:t xml:space="preserve">disse </w:t>
      </w:r>
      <w:r>
        <w:t xml:space="preserve">uten kontakt med </w:t>
      </w:r>
      <w:r w:rsidR="00C51A5E">
        <w:t>tilbyder</w:t>
      </w:r>
      <w:r>
        <w:t>.</w:t>
      </w:r>
      <w:r w:rsidR="001B2016">
        <w:t xml:space="preserve"> </w:t>
      </w:r>
      <w:r w:rsidR="00A20CED">
        <w:t>A</w:t>
      </w:r>
      <w:r>
        <w:t xml:space="preserve">vvik som ikke er priset, vil kunne bli priset av oppdragsgiver for at </w:t>
      </w:r>
      <w:r w:rsidR="00C51A5E">
        <w:t xml:space="preserve">tilbudene skal kunne </w:t>
      </w:r>
      <w:r>
        <w:t>sammenligne</w:t>
      </w:r>
      <w:r w:rsidR="00C51A5E">
        <w:t>s</w:t>
      </w:r>
      <w:r>
        <w:t xml:space="preserve">. </w:t>
      </w:r>
      <w:r w:rsidR="00A20CED">
        <w:t>A</w:t>
      </w:r>
      <w:r>
        <w:t xml:space="preserve">vvik som ikke lar seg </w:t>
      </w:r>
      <w:r w:rsidR="007C3972">
        <w:t>prise</w:t>
      </w:r>
      <w:r>
        <w:t>, kan føre til at tilbudet anses ufullstendig og avvises.</w:t>
      </w:r>
    </w:p>
    <w:p w14:paraId="0D380082" w14:textId="77777777" w:rsidR="00B90F79" w:rsidRDefault="00B90F79" w:rsidP="00B90F79"/>
    <w:p w14:paraId="784DC269" w14:textId="56723EF7" w:rsidR="00B90F79" w:rsidRDefault="00B90F79" w:rsidP="00B90F79">
      <w:r>
        <w:t>Oppdragsgiver er ikke forpliktet til å godta tilbud som inneholder avvik og kan avvise tilbud med avvik som ikke er ubetydelige. Vesentlige avvik vil medføre at tilbudet avvises.</w:t>
      </w:r>
    </w:p>
    <w:p w14:paraId="48A9FDD8" w14:textId="25A6B2D8" w:rsidR="00B90F79" w:rsidRDefault="00B90F79" w:rsidP="000D2B27">
      <w:pPr>
        <w:pStyle w:val="Overskrift2"/>
      </w:pPr>
      <w:bookmarkStart w:id="17" w:name="_Toc199178682"/>
      <w:r>
        <w:t>Tilbudsfrist</w:t>
      </w:r>
      <w:bookmarkEnd w:id="17"/>
    </w:p>
    <w:p w14:paraId="75EAAFD8" w14:textId="4396D5AA" w:rsidR="00B90F79" w:rsidRDefault="00B90F79" w:rsidP="00B90F79">
      <w:r>
        <w:t xml:space="preserve">Frist for inngivelse av tilbud </w:t>
      </w:r>
      <w:proofErr w:type="gramStart"/>
      <w:r w:rsidR="00370F5C">
        <w:t>fremkommer</w:t>
      </w:r>
      <w:proofErr w:type="gramEnd"/>
      <w:r w:rsidR="00370F5C">
        <w:t xml:space="preserve"> av punkt 2.3.</w:t>
      </w:r>
    </w:p>
    <w:p w14:paraId="4768E2FC" w14:textId="3CD6C61F" w:rsidR="00B90F79" w:rsidRDefault="00B90F79" w:rsidP="000D2B27">
      <w:pPr>
        <w:pStyle w:val="Overskrift2"/>
      </w:pPr>
      <w:bookmarkStart w:id="18" w:name="_Toc199178683"/>
      <w:r>
        <w:t>Vedståelsesfrist</w:t>
      </w:r>
      <w:bookmarkEnd w:id="18"/>
    </w:p>
    <w:p w14:paraId="1DD8BE95" w14:textId="65489065" w:rsidR="00B90F79" w:rsidRDefault="003662B7" w:rsidP="00B90F79">
      <w:r>
        <w:t xml:space="preserve">Vedståelsesfristen </w:t>
      </w:r>
      <w:proofErr w:type="gramStart"/>
      <w:r>
        <w:t>fremkommer</w:t>
      </w:r>
      <w:proofErr w:type="gramEnd"/>
      <w:r>
        <w:t xml:space="preserve"> av punkt </w:t>
      </w:r>
      <w:r w:rsidR="00370F5C">
        <w:t>2.3.</w:t>
      </w:r>
    </w:p>
    <w:p w14:paraId="01D45CD7" w14:textId="544E6D4C" w:rsidR="00B90F79" w:rsidRDefault="00B90F79" w:rsidP="00EA4DEA">
      <w:pPr>
        <w:pStyle w:val="Overskrift1"/>
      </w:pPr>
      <w:bookmarkStart w:id="19" w:name="_Toc199178684"/>
      <w:r>
        <w:t>Krav til kvalifikasjoner</w:t>
      </w:r>
      <w:bookmarkEnd w:id="19"/>
    </w:p>
    <w:p w14:paraId="3146F5D6" w14:textId="1E18A926" w:rsidR="00272298" w:rsidRPr="00272298" w:rsidRDefault="00272298" w:rsidP="00272298">
      <w:pPr>
        <w:pStyle w:val="Overskrift2"/>
      </w:pPr>
      <w:bookmarkStart w:id="20" w:name="_Toc199178685"/>
      <w:r>
        <w:t>Innledning</w:t>
      </w:r>
      <w:bookmarkEnd w:id="20"/>
    </w:p>
    <w:p w14:paraId="4AFA53AF" w14:textId="2C5346E8" w:rsidR="00B90F79" w:rsidRDefault="00B90F79" w:rsidP="00B90F79">
      <w:r>
        <w:t xml:space="preserve">For å kunne få sitt tilbud evaluert må </w:t>
      </w:r>
      <w:r w:rsidR="00370F5C">
        <w:t>tilbyder</w:t>
      </w:r>
      <w:r>
        <w:t xml:space="preserve"> levere etterspurt dokumentasjon på at han oppfyller </w:t>
      </w:r>
      <w:r w:rsidR="00503431">
        <w:t xml:space="preserve">følgende </w:t>
      </w:r>
      <w:r>
        <w:t>kvalifikasjonskrav.</w:t>
      </w:r>
    </w:p>
    <w:p w14:paraId="653E8743" w14:textId="7490D2B9" w:rsidR="00B90F79" w:rsidRDefault="00CB5AB9" w:rsidP="00B90F79">
      <w:pPr>
        <w:pStyle w:val="Overskrift2"/>
      </w:pPr>
      <w:bookmarkStart w:id="21" w:name="_Toc199178686"/>
      <w:r>
        <w:t>O</w:t>
      </w:r>
      <w:r w:rsidR="00B90F79">
        <w:t>rganisatorisk og juridisk stilling</w:t>
      </w:r>
      <w:bookmarkEnd w:id="21"/>
    </w:p>
    <w:p w14:paraId="2AD80DFA" w14:textId="77777777" w:rsidR="00B90F79" w:rsidRPr="003334EF" w:rsidRDefault="00B90F79" w:rsidP="00B90F79">
      <w:pPr>
        <w:rPr>
          <w:b/>
          <w:bCs/>
        </w:rPr>
      </w:pPr>
      <w:r w:rsidRPr="003334EF">
        <w:rPr>
          <w:b/>
          <w:bCs/>
        </w:rPr>
        <w:t>Kvalifikasjonskrav:</w:t>
      </w:r>
    </w:p>
    <w:p w14:paraId="75AF9AD5" w14:textId="262B39B4" w:rsidR="00B90F79" w:rsidRDefault="00B90F79" w:rsidP="00B90F79">
      <w:r>
        <w:t xml:space="preserve">Det kreves at tilbyder har et lovlig etablert foretak. </w:t>
      </w:r>
    </w:p>
    <w:p w14:paraId="6CD3D9E8" w14:textId="77777777" w:rsidR="00B90F79" w:rsidRDefault="00B90F79" w:rsidP="00B90F79"/>
    <w:p w14:paraId="165B954A" w14:textId="337B62F0" w:rsidR="00B90F79" w:rsidRPr="003334EF" w:rsidRDefault="00B90F79" w:rsidP="00B90F79">
      <w:pPr>
        <w:rPr>
          <w:b/>
          <w:bCs/>
        </w:rPr>
      </w:pPr>
      <w:r w:rsidRPr="003334EF">
        <w:rPr>
          <w:b/>
          <w:bCs/>
        </w:rPr>
        <w:t>Dokumentasjonskrav:</w:t>
      </w:r>
    </w:p>
    <w:p w14:paraId="0B8C1959" w14:textId="77777777" w:rsidR="00503431" w:rsidRDefault="00B90F79" w:rsidP="00CB5AB9">
      <w:r>
        <w:t xml:space="preserve">For norske selskaper: Firmaattest. </w:t>
      </w:r>
    </w:p>
    <w:p w14:paraId="5CA8F98E" w14:textId="11D3F5DF" w:rsidR="00B90F79" w:rsidRDefault="00B90F79" w:rsidP="00CB5AB9">
      <w:r>
        <w:t xml:space="preserve">For utenlandske foretak: Godtgjørelse på at selskapet er registrert i foretaksregister, faglig register eller et handelsregister som foreskrevet i lovgivningen i det land hvor </w:t>
      </w:r>
      <w:r w:rsidR="00370F5C">
        <w:t xml:space="preserve">vedkommende </w:t>
      </w:r>
      <w:r>
        <w:t>er etablert.</w:t>
      </w:r>
    </w:p>
    <w:p w14:paraId="597AB478" w14:textId="4CD22333" w:rsidR="00B90F79" w:rsidRDefault="00CB5AB9" w:rsidP="000D2B27">
      <w:pPr>
        <w:pStyle w:val="Overskrift2"/>
      </w:pPr>
      <w:bookmarkStart w:id="22" w:name="_Toc199178687"/>
      <w:r>
        <w:t>Ø</w:t>
      </w:r>
      <w:r w:rsidR="00B90F79">
        <w:t>konomiske og finansielle kapasitet</w:t>
      </w:r>
      <w:bookmarkEnd w:id="22"/>
    </w:p>
    <w:p w14:paraId="30C1FF9D" w14:textId="77777777" w:rsidR="00B90F79" w:rsidRPr="003334EF" w:rsidRDefault="00B90F79" w:rsidP="00B90F79">
      <w:pPr>
        <w:rPr>
          <w:b/>
          <w:bCs/>
        </w:rPr>
      </w:pPr>
      <w:r w:rsidRPr="003334EF">
        <w:rPr>
          <w:b/>
          <w:bCs/>
        </w:rPr>
        <w:t>Kvalifikasjonskrav:</w:t>
      </w:r>
    </w:p>
    <w:p w14:paraId="1D77F50A" w14:textId="0FBBB5D0" w:rsidR="00B90F79" w:rsidRDefault="00B90F79" w:rsidP="00B90F79">
      <w:r>
        <w:t>Det kreves at tilbyder har tilstrekkelig økonomi til å gjennomføre kontrakten.</w:t>
      </w:r>
    </w:p>
    <w:p w14:paraId="1E0053A8" w14:textId="77777777" w:rsidR="00B90F79" w:rsidRDefault="00B90F79" w:rsidP="00B90F79"/>
    <w:p w14:paraId="0D961167" w14:textId="2F3AA79B" w:rsidR="00B90F79" w:rsidRPr="003334EF" w:rsidRDefault="00B90F79" w:rsidP="00B90F79">
      <w:pPr>
        <w:rPr>
          <w:b/>
          <w:bCs/>
        </w:rPr>
      </w:pPr>
      <w:r w:rsidRPr="003334EF">
        <w:rPr>
          <w:b/>
          <w:bCs/>
        </w:rPr>
        <w:t>Dokumentasjonskrav:</w:t>
      </w:r>
    </w:p>
    <w:p w14:paraId="44780583" w14:textId="19DE754D" w:rsidR="00B90F79" w:rsidRDefault="00A55800" w:rsidP="00A55800">
      <w:r w:rsidRPr="00A55800">
        <w:t xml:space="preserve">Foretakets årsregnskap for de siste </w:t>
      </w:r>
      <w:r w:rsidRPr="009053C1">
        <w:rPr>
          <w:highlight w:val="yellow"/>
        </w:rPr>
        <w:t>tre</w:t>
      </w:r>
      <w:r w:rsidRPr="00A55800">
        <w:t xml:space="preserve"> årene med revisjonsberetning, inklusive noter og årsberetning, samt nyere opplysninger som har relevans til foretakets regnskapstall dersom det anses nødvendig.</w:t>
      </w:r>
    </w:p>
    <w:p w14:paraId="4B784BE7" w14:textId="77777777" w:rsidR="00B90F79" w:rsidRDefault="00B90F79" w:rsidP="00B90F79"/>
    <w:p w14:paraId="6104CA89" w14:textId="4B94FE84" w:rsidR="00B90F79" w:rsidRDefault="00B90F79" w:rsidP="00B90F79">
      <w:r>
        <w:t xml:space="preserve">Dersom </w:t>
      </w:r>
      <w:r w:rsidR="009E354A">
        <w:t>tilbyder</w:t>
      </w:r>
      <w:r>
        <w:t xml:space="preserve"> har saklig grunn til ikke å fremlegge den dokumentasjon oppdragsgiver har krevd, kan </w:t>
      </w:r>
      <w:r w:rsidR="00D83475">
        <w:t xml:space="preserve">vedkommende </w:t>
      </w:r>
      <w:r>
        <w:t>dokumentere sin økonomiske og finansielle kapasitet ved å fremlegge ethvert annet dokument som oppdragsgiver anser egnet.</w:t>
      </w:r>
    </w:p>
    <w:p w14:paraId="5AD07854" w14:textId="063B53D8" w:rsidR="00B90F79" w:rsidRDefault="009E354A" w:rsidP="000D2B27">
      <w:pPr>
        <w:pStyle w:val="Overskrift2"/>
      </w:pPr>
      <w:bookmarkStart w:id="23" w:name="_Toc199178688"/>
      <w:r>
        <w:t>T</w:t>
      </w:r>
      <w:r w:rsidR="00B90F79">
        <w:t>ekniske og faglige kvalifikasjoner</w:t>
      </w:r>
      <w:bookmarkEnd w:id="23"/>
    </w:p>
    <w:p w14:paraId="79D3AA7E" w14:textId="77777777" w:rsidR="00B90F79" w:rsidRPr="003334EF" w:rsidRDefault="00B90F79" w:rsidP="00B90F79">
      <w:pPr>
        <w:rPr>
          <w:b/>
          <w:bCs/>
        </w:rPr>
      </w:pPr>
      <w:r w:rsidRPr="003334EF">
        <w:rPr>
          <w:b/>
          <w:bCs/>
        </w:rPr>
        <w:t>Kvalifikasjonskrav:</w:t>
      </w:r>
    </w:p>
    <w:p w14:paraId="48409DE8" w14:textId="4B920F53" w:rsidR="00B90F79" w:rsidRDefault="00B90F79" w:rsidP="00B90F79">
      <w:r>
        <w:t xml:space="preserve">Det kreves at tilbyder har gjennomført tilsvarende oppdrag på en tilfredsstillende måte og ha en organisasjon som er rustet til å gjennomføre kontrakten. </w:t>
      </w:r>
    </w:p>
    <w:p w14:paraId="71F6AA1D" w14:textId="77777777" w:rsidR="00B90F79" w:rsidRDefault="00B90F79" w:rsidP="00B90F79"/>
    <w:p w14:paraId="2A8558E9" w14:textId="4FA9D80C" w:rsidR="00DA367F" w:rsidRDefault="00DA367F" w:rsidP="00B90F79">
      <w:r>
        <w:t>T</w:t>
      </w:r>
      <w:r w:rsidR="00B90F79">
        <w:t xml:space="preserve">ilbyder </w:t>
      </w:r>
      <w:r>
        <w:t xml:space="preserve">skal </w:t>
      </w:r>
      <w:r w:rsidR="00B90F79">
        <w:t xml:space="preserve">ha et kvalitetssikringssystem </w:t>
      </w:r>
      <w:r w:rsidR="00B2170A">
        <w:t xml:space="preserve">tilpasset arbeidene </w:t>
      </w:r>
      <w:r w:rsidR="00307D7B">
        <w:t>denne kontrakten omfatter</w:t>
      </w:r>
      <w:r>
        <w:t xml:space="preserve">. </w:t>
      </w:r>
    </w:p>
    <w:p w14:paraId="0EE296BB" w14:textId="77777777" w:rsidR="00DA367F" w:rsidRDefault="00DA367F" w:rsidP="00B90F79"/>
    <w:p w14:paraId="1EE91CC3" w14:textId="7C866AE4" w:rsidR="00B90F79" w:rsidRDefault="00DA367F" w:rsidP="00B90F79">
      <w:r>
        <w:t xml:space="preserve">Tilbyder skal </w:t>
      </w:r>
      <w:r w:rsidR="004A7520" w:rsidRPr="004A7520">
        <w:t>ha tilstrekkelig ansvarsrett for tiltaket.</w:t>
      </w:r>
    </w:p>
    <w:p w14:paraId="790DFF0E" w14:textId="77777777" w:rsidR="00B90F79" w:rsidRDefault="00B90F79" w:rsidP="00B90F79"/>
    <w:p w14:paraId="28FEB2B3" w14:textId="287D069D" w:rsidR="00B90F79" w:rsidRPr="003334EF" w:rsidRDefault="00B90F79" w:rsidP="00B90F79">
      <w:pPr>
        <w:rPr>
          <w:b/>
          <w:bCs/>
        </w:rPr>
      </w:pPr>
      <w:r w:rsidRPr="003334EF">
        <w:rPr>
          <w:b/>
          <w:bCs/>
        </w:rPr>
        <w:t>Dokumentasjonskrav:</w:t>
      </w:r>
    </w:p>
    <w:p w14:paraId="4E1A452F" w14:textId="517BA563" w:rsidR="00B90F79" w:rsidRDefault="00613FCA" w:rsidP="003334EF">
      <w:pPr>
        <w:pStyle w:val="Listeavsnitt"/>
        <w:numPr>
          <w:ilvl w:val="0"/>
          <w:numId w:val="3"/>
        </w:numPr>
      </w:pPr>
      <w:r>
        <w:t>Beskrivelse av f</w:t>
      </w:r>
      <w:r w:rsidR="00B90F79">
        <w:t>oretakets mest relevante leveranser de siste 3 årene, inkludert deres verdi, tidspunkt og kontaktperson</w:t>
      </w:r>
    </w:p>
    <w:p w14:paraId="7305D5DC" w14:textId="77777777" w:rsidR="006B557A" w:rsidRDefault="006B557A" w:rsidP="003334EF">
      <w:pPr>
        <w:pStyle w:val="Listeavsnitt"/>
        <w:numPr>
          <w:ilvl w:val="0"/>
          <w:numId w:val="3"/>
        </w:numPr>
      </w:pPr>
      <w:r>
        <w:t>Organisasjonsplan</w:t>
      </w:r>
    </w:p>
    <w:p w14:paraId="60DCF2D7" w14:textId="0EE49A73" w:rsidR="00B90F79" w:rsidRDefault="00B90F79" w:rsidP="003334EF">
      <w:pPr>
        <w:pStyle w:val="Listeavsnitt"/>
        <w:numPr>
          <w:ilvl w:val="0"/>
          <w:numId w:val="3"/>
        </w:numPr>
      </w:pPr>
      <w:r>
        <w:t xml:space="preserve">Redegjørelse </w:t>
      </w:r>
      <w:proofErr w:type="gramStart"/>
      <w:r>
        <w:t>vedrørende</w:t>
      </w:r>
      <w:proofErr w:type="gramEnd"/>
      <w:r>
        <w:t xml:space="preserve"> foretakets kvalitetssikringssystem/kvalitetsstyringssystem</w:t>
      </w:r>
    </w:p>
    <w:p w14:paraId="41E53C00" w14:textId="2A795C88" w:rsidR="00B90F79" w:rsidRDefault="00B90F79" w:rsidP="006B557A">
      <w:pPr>
        <w:pStyle w:val="Listeavsnitt"/>
        <w:numPr>
          <w:ilvl w:val="0"/>
          <w:numId w:val="3"/>
        </w:numPr>
      </w:pPr>
      <w:r>
        <w:t xml:space="preserve">Bekreftelse på at tilbyder er </w:t>
      </w:r>
      <w:r w:rsidR="003A2028" w:rsidRPr="003A2028">
        <w:t>oppfyller krav til ansvarsrett i relevant tiltaksklasse</w:t>
      </w:r>
      <w:r w:rsidR="003A2028">
        <w:t xml:space="preserve"> for </w:t>
      </w:r>
      <w:r>
        <w:t>arbeider tilbudet omfatter</w:t>
      </w:r>
    </w:p>
    <w:p w14:paraId="49FE4FF5" w14:textId="555BE824" w:rsidR="00B90F79" w:rsidRDefault="00B90F79" w:rsidP="00375963">
      <w:pPr>
        <w:pStyle w:val="Overskrift1"/>
      </w:pPr>
      <w:bookmarkStart w:id="24" w:name="_Toc199178689"/>
      <w:r>
        <w:t>Avslutning av konkurransen</w:t>
      </w:r>
      <w:bookmarkEnd w:id="24"/>
    </w:p>
    <w:p w14:paraId="03100C5A" w14:textId="34C04271" w:rsidR="00B90F79" w:rsidRPr="00375963" w:rsidRDefault="00B90F79" w:rsidP="00375963">
      <w:pPr>
        <w:pStyle w:val="Overskrift2"/>
      </w:pPr>
      <w:bookmarkStart w:id="25" w:name="_Toc199178690"/>
      <w:r w:rsidRPr="00375963">
        <w:t xml:space="preserve">Tildelingskriterier </w:t>
      </w:r>
      <w:r w:rsidRPr="00910E82">
        <w:rPr>
          <w:highlight w:val="yellow"/>
        </w:rPr>
        <w:t>(</w:t>
      </w:r>
      <w:r w:rsidR="00EA4DEA">
        <w:rPr>
          <w:highlight w:val="yellow"/>
        </w:rPr>
        <w:t>e</w:t>
      </w:r>
      <w:r w:rsidRPr="00910E82">
        <w:rPr>
          <w:highlight w:val="yellow"/>
        </w:rPr>
        <w:t>ksempel, husk å endre Vedlegg A ved endring</w:t>
      </w:r>
      <w:r w:rsidR="00910E82" w:rsidRPr="00910E82">
        <w:rPr>
          <w:highlight w:val="yellow"/>
        </w:rPr>
        <w:t>)</w:t>
      </w:r>
      <w:bookmarkEnd w:id="25"/>
    </w:p>
    <w:p w14:paraId="19B69551" w14:textId="77777777" w:rsidR="00B90F79" w:rsidRDefault="00B90F79" w:rsidP="00B90F79">
      <w:r>
        <w:t xml:space="preserve">Tildelingen skjer på grunnlag av </w:t>
      </w:r>
      <w:r w:rsidRPr="006F2784">
        <w:rPr>
          <w:highlight w:val="yellow"/>
        </w:rPr>
        <w:t>følgende kriterier</w:t>
      </w:r>
      <w:r>
        <w:t>:</w:t>
      </w:r>
    </w:p>
    <w:p w14:paraId="0C8AF5E2" w14:textId="77777777" w:rsidR="00B90F79" w:rsidRDefault="00B90F79" w:rsidP="00B90F79"/>
    <w:tbl>
      <w:tblPr>
        <w:tblStyle w:val="Vanligtabell2"/>
        <w:tblW w:w="7510" w:type="dxa"/>
        <w:tblLayout w:type="fixed"/>
        <w:tblCellMar>
          <w:top w:w="170" w:type="dxa"/>
          <w:left w:w="28" w:type="dxa"/>
          <w:bottom w:w="170" w:type="dxa"/>
          <w:right w:w="113" w:type="dxa"/>
        </w:tblCellMar>
        <w:tblLook w:val="04A0" w:firstRow="1" w:lastRow="0" w:firstColumn="1" w:lastColumn="0" w:noHBand="0" w:noVBand="1"/>
      </w:tblPr>
      <w:tblGrid>
        <w:gridCol w:w="709"/>
        <w:gridCol w:w="3372"/>
        <w:gridCol w:w="2122"/>
        <w:gridCol w:w="1307"/>
      </w:tblGrid>
      <w:tr w:rsidR="002B013A" w:rsidRPr="002B013A" w14:paraId="78499CEE" w14:textId="77777777" w:rsidTr="0075696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vAlign w:val="center"/>
          </w:tcPr>
          <w:p w14:paraId="3EADD70D" w14:textId="77777777" w:rsidR="00C233FD" w:rsidRPr="002B013A" w:rsidRDefault="00C233FD" w:rsidP="007C3972">
            <w:pPr>
              <w:pStyle w:val="TableParagraph"/>
              <w:keepNext/>
              <w:spacing w:line="274" w:lineRule="exact"/>
              <w:ind w:left="14"/>
              <w:rPr>
                <w:rFonts w:eastAsia="Times New Roman" w:cstheme="minorHAnsi"/>
                <w:sz w:val="24"/>
                <w:szCs w:val="24"/>
                <w:lang w:val="nb-NO"/>
              </w:rPr>
            </w:pPr>
          </w:p>
        </w:tc>
        <w:tc>
          <w:tcPr>
            <w:tcW w:w="3372" w:type="dxa"/>
            <w:vAlign w:val="center"/>
          </w:tcPr>
          <w:p w14:paraId="2E1FDFFF" w14:textId="652B37DC" w:rsidR="00C233FD" w:rsidRPr="002B013A" w:rsidRDefault="00C233FD" w:rsidP="007C3972">
            <w:pPr>
              <w:pStyle w:val="TableParagraph"/>
              <w:keepNext/>
              <w:spacing w:line="274" w:lineRule="exact"/>
              <w:ind w:left="7"/>
              <w:cnfStyle w:val="100000000000" w:firstRow="1" w:lastRow="0" w:firstColumn="0" w:lastColumn="0" w:oddVBand="0" w:evenVBand="0" w:oddHBand="0" w:evenHBand="0" w:firstRowFirstColumn="0" w:firstRowLastColumn="0" w:lastRowFirstColumn="0" w:lastRowLastColumn="0"/>
              <w:rPr>
                <w:rFonts w:cstheme="minorHAnsi"/>
                <w:b w:val="0"/>
                <w:lang w:val="nb-NO"/>
              </w:rPr>
            </w:pPr>
            <w:r w:rsidRPr="002B013A">
              <w:rPr>
                <w:rFonts w:cstheme="minorHAnsi"/>
                <w:lang w:val="nb-NO"/>
              </w:rPr>
              <w:t>Kriterium</w:t>
            </w:r>
          </w:p>
        </w:tc>
        <w:tc>
          <w:tcPr>
            <w:tcW w:w="2122" w:type="dxa"/>
            <w:vAlign w:val="center"/>
          </w:tcPr>
          <w:p w14:paraId="17E0FE0D" w14:textId="48090B68" w:rsidR="00C233FD" w:rsidRPr="002B013A" w:rsidRDefault="00C233FD" w:rsidP="007C3972">
            <w:pPr>
              <w:pStyle w:val="TableParagraph"/>
              <w:keepNext/>
              <w:spacing w:line="274" w:lineRule="exact"/>
              <w:ind w:left="7"/>
              <w:cnfStyle w:val="100000000000" w:firstRow="1" w:lastRow="0" w:firstColumn="0" w:lastColumn="0" w:oddVBand="0" w:evenVBand="0" w:oddHBand="0" w:evenHBand="0" w:firstRowFirstColumn="0" w:firstRowLastColumn="0" w:lastRowFirstColumn="0" w:lastRowLastColumn="0"/>
              <w:rPr>
                <w:rFonts w:cstheme="minorHAnsi"/>
                <w:b w:val="0"/>
                <w:lang w:val="nb-NO"/>
              </w:rPr>
            </w:pPr>
            <w:proofErr w:type="spellStart"/>
            <w:r w:rsidRPr="002B013A">
              <w:rPr>
                <w:rFonts w:cstheme="minorHAnsi"/>
              </w:rPr>
              <w:t>Dokumentasjon</w:t>
            </w:r>
            <w:proofErr w:type="spellEnd"/>
          </w:p>
        </w:tc>
        <w:tc>
          <w:tcPr>
            <w:tcW w:w="1307" w:type="dxa"/>
            <w:vAlign w:val="center"/>
          </w:tcPr>
          <w:p w14:paraId="2D7EE5FB" w14:textId="1BEE9B0A" w:rsidR="002B013A" w:rsidRPr="002C1E81" w:rsidRDefault="00C233FD" w:rsidP="007C3972">
            <w:pPr>
              <w:pStyle w:val="TableParagraph"/>
              <w:keepNext/>
              <w:spacing w:line="274" w:lineRule="exact"/>
              <w:ind w:left="7"/>
              <w:cnfStyle w:val="100000000000" w:firstRow="1" w:lastRow="0" w:firstColumn="0" w:lastColumn="0" w:oddVBand="0" w:evenVBand="0" w:oddHBand="0" w:evenHBand="0" w:firstRowFirstColumn="0" w:firstRowLastColumn="0" w:lastRowFirstColumn="0" w:lastRowLastColumn="0"/>
              <w:rPr>
                <w:rFonts w:cstheme="minorHAnsi"/>
                <w:b w:val="0"/>
                <w:bCs w:val="0"/>
                <w:lang w:val="nb-NO"/>
              </w:rPr>
            </w:pPr>
            <w:r w:rsidRPr="002B013A">
              <w:rPr>
                <w:rFonts w:cstheme="minorHAnsi"/>
                <w:lang w:val="nb-NO"/>
              </w:rPr>
              <w:t>Vekt</w:t>
            </w:r>
          </w:p>
        </w:tc>
      </w:tr>
      <w:tr w:rsidR="002B013A" w:rsidRPr="002B013A" w14:paraId="31F13DFC" w14:textId="77777777" w:rsidTr="00756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3B1652FE" w14:textId="77777777" w:rsidR="00C233FD" w:rsidRPr="002B013A" w:rsidRDefault="00C233FD" w:rsidP="007C3972">
            <w:pPr>
              <w:pStyle w:val="TableParagraph"/>
              <w:keepNext/>
              <w:spacing w:before="98"/>
              <w:ind w:left="542" w:right="283" w:hanging="360"/>
              <w:jc w:val="center"/>
              <w:rPr>
                <w:rFonts w:eastAsia="Times New Roman" w:cstheme="minorHAnsi"/>
                <w:sz w:val="24"/>
                <w:szCs w:val="24"/>
                <w:lang w:val="nb-NO"/>
              </w:rPr>
            </w:pPr>
            <w:r w:rsidRPr="002B013A">
              <w:rPr>
                <w:rFonts w:cstheme="minorHAnsi"/>
                <w:sz w:val="24"/>
                <w:lang w:val="nb-NO"/>
              </w:rPr>
              <w:t>1</w:t>
            </w:r>
          </w:p>
        </w:tc>
        <w:tc>
          <w:tcPr>
            <w:tcW w:w="3372" w:type="dxa"/>
          </w:tcPr>
          <w:p w14:paraId="627AAFEA" w14:textId="6537FA00" w:rsidR="00C233FD" w:rsidRPr="002B013A" w:rsidRDefault="00985229" w:rsidP="007C3972">
            <w:pPr>
              <w:pStyle w:val="TableParagraph"/>
              <w:keepNext/>
              <w:spacing w:before="6"/>
              <w:ind w:left="164"/>
              <w:cnfStyle w:val="000000100000" w:firstRow="0" w:lastRow="0" w:firstColumn="0" w:lastColumn="0" w:oddVBand="0" w:evenVBand="0" w:oddHBand="1" w:evenHBand="0" w:firstRowFirstColumn="0" w:firstRowLastColumn="0" w:lastRowFirstColumn="0" w:lastRowLastColumn="0"/>
              <w:rPr>
                <w:rFonts w:cstheme="minorHAnsi"/>
                <w:b/>
                <w:bCs/>
                <w:sz w:val="24"/>
                <w:lang w:val="nb-NO"/>
              </w:rPr>
            </w:pPr>
            <w:r>
              <w:rPr>
                <w:rFonts w:cstheme="minorHAnsi"/>
                <w:b/>
                <w:bCs/>
                <w:sz w:val="24"/>
                <w:lang w:val="nb-NO"/>
              </w:rPr>
              <w:t>L</w:t>
            </w:r>
            <w:r w:rsidR="00C233FD" w:rsidRPr="002B013A">
              <w:rPr>
                <w:rFonts w:cstheme="minorHAnsi"/>
                <w:b/>
                <w:bCs/>
                <w:sz w:val="24"/>
                <w:lang w:val="nb-NO"/>
              </w:rPr>
              <w:t>ønnsomhet for kunde</w:t>
            </w:r>
            <w:r w:rsidR="005A4604">
              <w:rPr>
                <w:rFonts w:cstheme="minorHAnsi"/>
                <w:b/>
                <w:bCs/>
                <w:sz w:val="24"/>
                <w:lang w:val="nb-NO"/>
              </w:rPr>
              <w:t>. Nåverdi</w:t>
            </w:r>
          </w:p>
          <w:p w14:paraId="17BB9574" w14:textId="300300CF" w:rsidR="00C233FD" w:rsidRPr="002B013A" w:rsidRDefault="00C233FD" w:rsidP="007C3972">
            <w:pPr>
              <w:pStyle w:val="TableParagraph"/>
              <w:keepNext/>
              <w:spacing w:before="6"/>
              <w:ind w:left="164"/>
              <w:cnfStyle w:val="000000100000" w:firstRow="0" w:lastRow="0" w:firstColumn="0" w:lastColumn="0" w:oddVBand="0" w:evenVBand="0" w:oddHBand="1" w:evenHBand="0" w:firstRowFirstColumn="0" w:firstRowLastColumn="0" w:lastRowFirstColumn="0" w:lastRowLastColumn="0"/>
              <w:rPr>
                <w:rFonts w:eastAsia="Times New Roman" w:cstheme="minorHAnsi"/>
                <w:i/>
                <w:sz w:val="32"/>
                <w:szCs w:val="32"/>
                <w:lang w:val="nb-NO"/>
              </w:rPr>
            </w:pPr>
            <w:r w:rsidRPr="002B013A">
              <w:rPr>
                <w:rFonts w:cstheme="minorHAnsi"/>
                <w:sz w:val="24"/>
                <w:lang w:val="nb-NO"/>
              </w:rPr>
              <w:t xml:space="preserve">Nåverdi </w:t>
            </w:r>
            <w:r w:rsidR="005F5991">
              <w:rPr>
                <w:rFonts w:cstheme="minorHAnsi"/>
                <w:spacing w:val="-6"/>
                <w:sz w:val="24"/>
                <w:lang w:val="nb-NO"/>
              </w:rPr>
              <w:t xml:space="preserve">for </w:t>
            </w:r>
            <w:r w:rsidR="00F12A52">
              <w:rPr>
                <w:rFonts w:cstheme="minorHAnsi"/>
                <w:spacing w:val="-6"/>
                <w:sz w:val="24"/>
                <w:lang w:val="nb-NO"/>
              </w:rPr>
              <w:t xml:space="preserve">tilbudt </w:t>
            </w:r>
            <w:r w:rsidR="005F5991">
              <w:rPr>
                <w:rFonts w:cstheme="minorHAnsi"/>
                <w:spacing w:val="-6"/>
                <w:sz w:val="24"/>
                <w:lang w:val="nb-NO"/>
              </w:rPr>
              <w:t>tiltakspakke</w:t>
            </w:r>
            <w:r w:rsidR="00F12A52">
              <w:rPr>
                <w:rFonts w:cstheme="minorHAnsi"/>
                <w:spacing w:val="-6"/>
                <w:sz w:val="24"/>
                <w:lang w:val="nb-NO"/>
              </w:rPr>
              <w:t xml:space="preserve">, sum </w:t>
            </w:r>
            <w:r w:rsidRPr="002B013A">
              <w:rPr>
                <w:rFonts w:cstheme="minorHAnsi"/>
                <w:sz w:val="24"/>
                <w:lang w:val="nb-NO"/>
              </w:rPr>
              <w:t xml:space="preserve">for alle byggene omfattet av konkurransen. </w:t>
            </w:r>
          </w:p>
        </w:tc>
        <w:tc>
          <w:tcPr>
            <w:tcW w:w="2122" w:type="dxa"/>
          </w:tcPr>
          <w:p w14:paraId="0A3D7047" w14:textId="77777777" w:rsidR="00EA4DEA" w:rsidRDefault="00EA4DEA" w:rsidP="007C3972">
            <w:pPr>
              <w:pStyle w:val="TableParagraph"/>
              <w:keepNext/>
              <w:spacing w:before="6"/>
              <w:jc w:val="center"/>
              <w:cnfStyle w:val="000000100000" w:firstRow="0" w:lastRow="0" w:firstColumn="0" w:lastColumn="0" w:oddVBand="0" w:evenVBand="0" w:oddHBand="1" w:evenHBand="0" w:firstRowFirstColumn="0" w:firstRowLastColumn="0" w:lastRowFirstColumn="0" w:lastRowLastColumn="0"/>
              <w:rPr>
                <w:rFonts w:cstheme="minorHAnsi"/>
                <w:lang w:val="nn-NO"/>
              </w:rPr>
            </w:pPr>
          </w:p>
          <w:p w14:paraId="3BE9E8B6" w14:textId="797536AB" w:rsidR="00C233FD" w:rsidRPr="002B013A" w:rsidRDefault="00C233FD" w:rsidP="007C3972">
            <w:pPr>
              <w:keepNext/>
              <w:jc w:val="center"/>
              <w:cnfStyle w:val="000000100000" w:firstRow="0" w:lastRow="0" w:firstColumn="0" w:lastColumn="0" w:oddVBand="0" w:evenVBand="0" w:oddHBand="1" w:evenHBand="0" w:firstRowFirstColumn="0" w:firstRowLastColumn="0" w:lastRowFirstColumn="0" w:lastRowLastColumn="0"/>
              <w:rPr>
                <w:rFonts w:cstheme="minorHAnsi"/>
                <w:lang w:val="nn-NO"/>
              </w:rPr>
            </w:pPr>
            <w:r w:rsidRPr="002B013A">
              <w:rPr>
                <w:rFonts w:cstheme="minorHAnsi"/>
                <w:lang w:val="nn-NO"/>
              </w:rPr>
              <w:t>Vedlegg A,</w:t>
            </w:r>
          </w:p>
          <w:p w14:paraId="17915D18" w14:textId="6FAECD76" w:rsidR="00C233FD" w:rsidRPr="002B013A" w:rsidRDefault="00C233FD" w:rsidP="007C3972">
            <w:pPr>
              <w:pStyle w:val="TableParagraph"/>
              <w:keepNext/>
              <w:spacing w:before="6"/>
              <w:jc w:val="center"/>
              <w:cnfStyle w:val="000000100000" w:firstRow="0" w:lastRow="0" w:firstColumn="0" w:lastColumn="0" w:oddVBand="0" w:evenVBand="0" w:oddHBand="1" w:evenHBand="0" w:firstRowFirstColumn="0" w:firstRowLastColumn="0" w:lastRowFirstColumn="0" w:lastRowLastColumn="0"/>
              <w:rPr>
                <w:rFonts w:eastAsia="Times New Roman" w:cstheme="minorHAnsi"/>
                <w:i/>
                <w:sz w:val="32"/>
                <w:szCs w:val="32"/>
                <w:lang w:val="nb-NO"/>
              </w:rPr>
            </w:pPr>
            <w:proofErr w:type="spellStart"/>
            <w:r w:rsidRPr="002B013A">
              <w:rPr>
                <w:rFonts w:cstheme="minorHAnsi"/>
              </w:rPr>
              <w:t>P</w:t>
            </w:r>
            <w:r w:rsidR="005C6FAA">
              <w:rPr>
                <w:rFonts w:cstheme="minorHAnsi"/>
              </w:rPr>
              <w:t>unkt</w:t>
            </w:r>
            <w:proofErr w:type="spellEnd"/>
            <w:r w:rsidRPr="002B013A">
              <w:rPr>
                <w:rFonts w:cstheme="minorHAnsi"/>
              </w:rPr>
              <w:t xml:space="preserve"> 2.12</w:t>
            </w:r>
          </w:p>
        </w:tc>
        <w:tc>
          <w:tcPr>
            <w:tcW w:w="1307" w:type="dxa"/>
          </w:tcPr>
          <w:p w14:paraId="13A81318" w14:textId="072B32FE" w:rsidR="00C233FD" w:rsidRPr="002B013A" w:rsidRDefault="00390EF6" w:rsidP="007C3972">
            <w:pPr>
              <w:pStyle w:val="TableParagraph"/>
              <w:keepNext/>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nb-NO"/>
              </w:rPr>
            </w:pPr>
            <w:r>
              <w:rPr>
                <w:rFonts w:cstheme="minorHAnsi"/>
                <w:sz w:val="24"/>
                <w:lang w:val="nb-NO"/>
              </w:rPr>
              <w:t>2</w:t>
            </w:r>
            <w:r w:rsidR="005A44E8">
              <w:rPr>
                <w:rFonts w:cstheme="minorHAnsi"/>
                <w:sz w:val="24"/>
                <w:lang w:val="nb-NO"/>
              </w:rPr>
              <w:t>5</w:t>
            </w:r>
            <w:r w:rsidRPr="002B013A">
              <w:rPr>
                <w:rFonts w:cstheme="minorHAnsi"/>
                <w:sz w:val="24"/>
                <w:lang w:val="nb-NO"/>
              </w:rPr>
              <w:t xml:space="preserve"> </w:t>
            </w:r>
            <w:r w:rsidR="00C233FD" w:rsidRPr="002B013A">
              <w:rPr>
                <w:rFonts w:cstheme="minorHAnsi"/>
                <w:sz w:val="24"/>
                <w:lang w:val="nb-NO"/>
              </w:rPr>
              <w:t>%</w:t>
            </w:r>
          </w:p>
        </w:tc>
      </w:tr>
      <w:tr w:rsidR="00754419" w:rsidRPr="002B013A" w14:paraId="09F80EF0" w14:textId="77777777" w:rsidTr="00756967">
        <w:tc>
          <w:tcPr>
            <w:cnfStyle w:val="001000000000" w:firstRow="0" w:lastRow="0" w:firstColumn="1" w:lastColumn="0" w:oddVBand="0" w:evenVBand="0" w:oddHBand="0" w:evenHBand="0" w:firstRowFirstColumn="0" w:firstRowLastColumn="0" w:lastRowFirstColumn="0" w:lastRowLastColumn="0"/>
            <w:tcW w:w="709" w:type="dxa"/>
          </w:tcPr>
          <w:p w14:paraId="7B7856C2" w14:textId="4A1E97B3" w:rsidR="00754419" w:rsidRPr="002B013A" w:rsidRDefault="005A4604" w:rsidP="007C3972">
            <w:pPr>
              <w:pStyle w:val="TableParagraph"/>
              <w:keepNext/>
              <w:spacing w:before="98"/>
              <w:ind w:left="542" w:right="283" w:hanging="360"/>
              <w:jc w:val="center"/>
              <w:rPr>
                <w:rFonts w:cstheme="minorHAnsi"/>
                <w:sz w:val="24"/>
                <w:lang w:val="nb-NO"/>
              </w:rPr>
            </w:pPr>
            <w:r>
              <w:rPr>
                <w:rFonts w:cstheme="minorHAnsi"/>
                <w:sz w:val="24"/>
                <w:lang w:val="nb-NO"/>
              </w:rPr>
              <w:t>2</w:t>
            </w:r>
          </w:p>
        </w:tc>
        <w:tc>
          <w:tcPr>
            <w:tcW w:w="3372" w:type="dxa"/>
          </w:tcPr>
          <w:p w14:paraId="07A418B4" w14:textId="77777777" w:rsidR="00754419" w:rsidRDefault="00CD691A" w:rsidP="007C3972">
            <w:pPr>
              <w:pStyle w:val="TableParagraph"/>
              <w:keepNext/>
              <w:spacing w:before="6"/>
              <w:ind w:left="164"/>
              <w:cnfStyle w:val="000000000000" w:firstRow="0" w:lastRow="0" w:firstColumn="0" w:lastColumn="0" w:oddVBand="0" w:evenVBand="0" w:oddHBand="0" w:evenHBand="0" w:firstRowFirstColumn="0" w:firstRowLastColumn="0" w:lastRowFirstColumn="0" w:lastRowLastColumn="0"/>
              <w:rPr>
                <w:rFonts w:cstheme="minorHAnsi"/>
                <w:b/>
                <w:bCs/>
                <w:sz w:val="24"/>
                <w:lang w:val="nb-NO"/>
              </w:rPr>
            </w:pPr>
            <w:r>
              <w:rPr>
                <w:rFonts w:cstheme="minorHAnsi"/>
                <w:b/>
                <w:bCs/>
                <w:sz w:val="24"/>
                <w:lang w:val="nb-NO"/>
              </w:rPr>
              <w:t xml:space="preserve">Redusert </w:t>
            </w:r>
            <w:r w:rsidR="002C5117">
              <w:rPr>
                <w:rFonts w:cstheme="minorHAnsi"/>
                <w:b/>
                <w:bCs/>
                <w:sz w:val="24"/>
                <w:lang w:val="nb-NO"/>
              </w:rPr>
              <w:t>miljøbelastning</w:t>
            </w:r>
            <w:r w:rsidR="00F14CB8">
              <w:rPr>
                <w:rFonts w:cstheme="minorHAnsi"/>
                <w:b/>
                <w:bCs/>
                <w:sz w:val="24"/>
                <w:lang w:val="nb-NO"/>
              </w:rPr>
              <w:t xml:space="preserve"> </w:t>
            </w:r>
            <w:proofErr w:type="spellStart"/>
            <w:r w:rsidR="00F14CB8">
              <w:rPr>
                <w:rFonts w:cstheme="minorHAnsi"/>
                <w:b/>
                <w:bCs/>
                <w:sz w:val="24"/>
                <w:lang w:val="nb-NO"/>
              </w:rPr>
              <w:t>pga</w:t>
            </w:r>
            <w:proofErr w:type="spellEnd"/>
            <w:r w:rsidR="00F14CB8">
              <w:rPr>
                <w:rFonts w:cstheme="minorHAnsi"/>
                <w:b/>
                <w:bCs/>
                <w:sz w:val="24"/>
                <w:lang w:val="nb-NO"/>
              </w:rPr>
              <w:t xml:space="preserve"> redusert </w:t>
            </w:r>
            <w:r>
              <w:rPr>
                <w:rFonts w:cstheme="minorHAnsi"/>
                <w:b/>
                <w:bCs/>
                <w:sz w:val="24"/>
                <w:lang w:val="nb-NO"/>
              </w:rPr>
              <w:t>energibruk.</w:t>
            </w:r>
          </w:p>
          <w:p w14:paraId="48E01932" w14:textId="77777777" w:rsidR="005F5991" w:rsidRDefault="005F5991" w:rsidP="007C3972">
            <w:pPr>
              <w:pStyle w:val="TableParagraph"/>
              <w:keepNext/>
              <w:spacing w:before="6"/>
              <w:ind w:left="164"/>
              <w:cnfStyle w:val="000000000000" w:firstRow="0" w:lastRow="0" w:firstColumn="0" w:lastColumn="0" w:oddVBand="0" w:evenVBand="0" w:oddHBand="0" w:evenHBand="0" w:firstRowFirstColumn="0" w:firstRowLastColumn="0" w:lastRowFirstColumn="0" w:lastRowLastColumn="0"/>
              <w:rPr>
                <w:rFonts w:cstheme="minorHAnsi"/>
                <w:b/>
                <w:bCs/>
                <w:sz w:val="24"/>
                <w:lang w:val="nb-NO"/>
              </w:rPr>
            </w:pPr>
          </w:p>
          <w:p w14:paraId="52A54716" w14:textId="0E045265" w:rsidR="002D1CDD" w:rsidRPr="009C06A4" w:rsidRDefault="002D1CDD" w:rsidP="007C3972">
            <w:pPr>
              <w:pStyle w:val="TableParagraph"/>
              <w:keepNext/>
              <w:spacing w:before="6"/>
              <w:ind w:left="164"/>
              <w:cnfStyle w:val="000000000000" w:firstRow="0" w:lastRow="0" w:firstColumn="0" w:lastColumn="0" w:oddVBand="0" w:evenVBand="0" w:oddHBand="0" w:evenHBand="0" w:firstRowFirstColumn="0" w:firstRowLastColumn="0" w:lastRowFirstColumn="0" w:lastRowLastColumn="0"/>
              <w:rPr>
                <w:rFonts w:cstheme="minorHAnsi"/>
                <w:sz w:val="24"/>
                <w:lang w:val="nb-NO"/>
              </w:rPr>
            </w:pPr>
            <w:r>
              <w:rPr>
                <w:rFonts w:cstheme="minorHAnsi"/>
                <w:sz w:val="24"/>
                <w:lang w:val="nb-NO"/>
              </w:rPr>
              <w:t xml:space="preserve">Redusert energibruk (kWh/år) i tilbudt </w:t>
            </w:r>
            <w:r w:rsidR="00F12A52">
              <w:rPr>
                <w:rFonts w:cstheme="minorHAnsi"/>
                <w:sz w:val="24"/>
                <w:lang w:val="nb-NO"/>
              </w:rPr>
              <w:t>tiltakspakke, sum for alle byggene omfattet av konkurrans</w:t>
            </w:r>
            <w:r w:rsidR="00481845">
              <w:rPr>
                <w:rFonts w:cstheme="minorHAnsi"/>
                <w:sz w:val="24"/>
                <w:lang w:val="nb-NO"/>
              </w:rPr>
              <w:t>en</w:t>
            </w:r>
          </w:p>
        </w:tc>
        <w:tc>
          <w:tcPr>
            <w:tcW w:w="2122" w:type="dxa"/>
          </w:tcPr>
          <w:p w14:paraId="724318F1" w14:textId="77777777" w:rsidR="00754419" w:rsidRDefault="00754419" w:rsidP="007C3972">
            <w:pPr>
              <w:keepNext/>
              <w:jc w:val="center"/>
              <w:cnfStyle w:val="000000000000" w:firstRow="0" w:lastRow="0" w:firstColumn="0" w:lastColumn="0" w:oddVBand="0" w:evenVBand="0" w:oddHBand="0" w:evenHBand="0" w:firstRowFirstColumn="0" w:firstRowLastColumn="0" w:lastRowFirstColumn="0" w:lastRowLastColumn="0"/>
              <w:rPr>
                <w:rFonts w:cstheme="minorHAnsi"/>
                <w:lang w:val="nn-NO"/>
              </w:rPr>
            </w:pPr>
          </w:p>
          <w:p w14:paraId="43655754" w14:textId="77777777" w:rsidR="00712DE1" w:rsidRPr="002B013A" w:rsidRDefault="00712DE1" w:rsidP="00712DE1">
            <w:pPr>
              <w:keepNext/>
              <w:jc w:val="center"/>
              <w:cnfStyle w:val="000000000000" w:firstRow="0" w:lastRow="0" w:firstColumn="0" w:lastColumn="0" w:oddVBand="0" w:evenVBand="0" w:oddHBand="0" w:evenHBand="0" w:firstRowFirstColumn="0" w:firstRowLastColumn="0" w:lastRowFirstColumn="0" w:lastRowLastColumn="0"/>
              <w:rPr>
                <w:rFonts w:cstheme="minorHAnsi"/>
                <w:lang w:val="nn-NO"/>
              </w:rPr>
            </w:pPr>
            <w:r w:rsidRPr="002B013A">
              <w:rPr>
                <w:rFonts w:cstheme="minorHAnsi"/>
                <w:lang w:val="nn-NO"/>
              </w:rPr>
              <w:t>Vedlegg A,</w:t>
            </w:r>
          </w:p>
          <w:p w14:paraId="21D40776" w14:textId="77777777" w:rsidR="00712DE1" w:rsidRDefault="00712DE1" w:rsidP="00712DE1">
            <w:pPr>
              <w:pStyle w:val="TableParagraph"/>
              <w:keepNext/>
              <w:spacing w:before="6"/>
              <w:jc w:val="center"/>
              <w:cnfStyle w:val="000000000000" w:firstRow="0" w:lastRow="0" w:firstColumn="0" w:lastColumn="0" w:oddVBand="0" w:evenVBand="0" w:oddHBand="0" w:evenHBand="0" w:firstRowFirstColumn="0" w:firstRowLastColumn="0" w:lastRowFirstColumn="0" w:lastRowLastColumn="0"/>
              <w:rPr>
                <w:rFonts w:cstheme="minorHAnsi"/>
                <w:lang w:val="nn-NO"/>
              </w:rPr>
            </w:pPr>
            <w:r>
              <w:rPr>
                <w:rFonts w:cstheme="minorHAnsi"/>
                <w:lang w:val="nn-NO"/>
              </w:rPr>
              <w:t>punkt</w:t>
            </w:r>
            <w:r w:rsidRPr="002B013A">
              <w:rPr>
                <w:rFonts w:cstheme="minorHAnsi"/>
                <w:lang w:val="nn-NO"/>
              </w:rPr>
              <w:t xml:space="preserve"> 2.4</w:t>
            </w:r>
          </w:p>
          <w:p w14:paraId="29A50583" w14:textId="77777777" w:rsidR="00712DE1" w:rsidRPr="002B013A" w:rsidRDefault="00712DE1" w:rsidP="007C3972">
            <w:pPr>
              <w:keepNext/>
              <w:jc w:val="center"/>
              <w:cnfStyle w:val="000000000000" w:firstRow="0" w:lastRow="0" w:firstColumn="0" w:lastColumn="0" w:oddVBand="0" w:evenVBand="0" w:oddHBand="0" w:evenHBand="0" w:firstRowFirstColumn="0" w:firstRowLastColumn="0" w:lastRowFirstColumn="0" w:lastRowLastColumn="0"/>
              <w:rPr>
                <w:rFonts w:cstheme="minorHAnsi"/>
                <w:lang w:val="nn-NO"/>
              </w:rPr>
            </w:pPr>
          </w:p>
        </w:tc>
        <w:tc>
          <w:tcPr>
            <w:tcW w:w="1307" w:type="dxa"/>
          </w:tcPr>
          <w:p w14:paraId="3AD1495C" w14:textId="1579D533" w:rsidR="00754419" w:rsidRPr="002B013A" w:rsidRDefault="00390EF6" w:rsidP="007C3972">
            <w:pPr>
              <w:pStyle w:val="TableParagraph"/>
              <w:keepNext/>
              <w:jc w:val="center"/>
              <w:cnfStyle w:val="000000000000" w:firstRow="0" w:lastRow="0" w:firstColumn="0" w:lastColumn="0" w:oddVBand="0" w:evenVBand="0" w:oddHBand="0" w:evenHBand="0" w:firstRowFirstColumn="0" w:firstRowLastColumn="0" w:lastRowFirstColumn="0" w:lastRowLastColumn="0"/>
              <w:rPr>
                <w:rFonts w:cstheme="minorHAnsi"/>
                <w:sz w:val="24"/>
                <w:lang w:val="nb-NO"/>
              </w:rPr>
            </w:pPr>
            <w:r>
              <w:rPr>
                <w:rFonts w:cstheme="minorHAnsi"/>
                <w:sz w:val="24"/>
                <w:lang w:val="nb-NO"/>
              </w:rPr>
              <w:t>30 %</w:t>
            </w:r>
          </w:p>
        </w:tc>
      </w:tr>
      <w:tr w:rsidR="002B013A" w:rsidRPr="002B013A" w14:paraId="1BD97271" w14:textId="77777777" w:rsidTr="00756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0EE3C437" w14:textId="1F4FE416" w:rsidR="00C233FD" w:rsidRPr="002B013A" w:rsidRDefault="00B26BE3" w:rsidP="007C3972">
            <w:pPr>
              <w:pStyle w:val="TableParagraph"/>
              <w:keepNext/>
              <w:spacing w:before="97"/>
              <w:ind w:left="542" w:right="248" w:hanging="300"/>
              <w:jc w:val="center"/>
              <w:rPr>
                <w:rFonts w:eastAsia="Times New Roman" w:cstheme="minorHAnsi"/>
                <w:sz w:val="24"/>
                <w:szCs w:val="24"/>
                <w:lang w:val="nb-NO"/>
              </w:rPr>
            </w:pPr>
            <w:r>
              <w:rPr>
                <w:rFonts w:cstheme="minorHAnsi"/>
                <w:sz w:val="24"/>
                <w:lang w:val="nb-NO"/>
              </w:rPr>
              <w:t>3</w:t>
            </w:r>
          </w:p>
        </w:tc>
        <w:tc>
          <w:tcPr>
            <w:tcW w:w="3372" w:type="dxa"/>
          </w:tcPr>
          <w:p w14:paraId="52EB3963" w14:textId="7826776F" w:rsidR="00C233FD" w:rsidRPr="002B013A" w:rsidRDefault="00C233FD" w:rsidP="007C3972">
            <w:pPr>
              <w:pStyle w:val="TableParagraph"/>
              <w:keepNext/>
              <w:spacing w:before="3"/>
              <w:ind w:left="164"/>
              <w:cnfStyle w:val="000000100000" w:firstRow="0" w:lastRow="0" w:firstColumn="0" w:lastColumn="0" w:oddVBand="0" w:evenVBand="0" w:oddHBand="1" w:evenHBand="0" w:firstRowFirstColumn="0" w:firstRowLastColumn="0" w:lastRowFirstColumn="0" w:lastRowLastColumn="0"/>
              <w:rPr>
                <w:rFonts w:cstheme="minorHAnsi"/>
                <w:b/>
                <w:bCs/>
                <w:sz w:val="24"/>
                <w:lang w:val="nb-NO"/>
              </w:rPr>
            </w:pPr>
            <w:r w:rsidRPr="002B013A">
              <w:rPr>
                <w:rFonts w:cstheme="minorHAnsi"/>
                <w:b/>
                <w:bCs/>
                <w:sz w:val="24"/>
                <w:lang w:val="nb-NO"/>
              </w:rPr>
              <w:t>Erfaring/tilbudt personell i de ulike faser</w:t>
            </w:r>
          </w:p>
          <w:p w14:paraId="5B915DA7" w14:textId="1865A80E" w:rsidR="007E1AC5" w:rsidRPr="007E1AC5" w:rsidRDefault="00C233FD" w:rsidP="007C3972">
            <w:pPr>
              <w:pStyle w:val="TableParagraph"/>
              <w:keepNext/>
              <w:spacing w:before="3"/>
              <w:ind w:left="164"/>
              <w:cnfStyle w:val="000000100000" w:firstRow="0" w:lastRow="0" w:firstColumn="0" w:lastColumn="0" w:oddVBand="0" w:evenVBand="0" w:oddHBand="1" w:evenHBand="0" w:firstRowFirstColumn="0" w:firstRowLastColumn="0" w:lastRowFirstColumn="0" w:lastRowLastColumn="0"/>
              <w:rPr>
                <w:rFonts w:cstheme="minorHAnsi"/>
                <w:sz w:val="24"/>
                <w:lang w:val="nb-NO"/>
              </w:rPr>
            </w:pPr>
            <w:r w:rsidRPr="002B013A">
              <w:rPr>
                <w:rFonts w:cstheme="minorHAnsi"/>
                <w:sz w:val="24"/>
                <w:lang w:val="nb-NO"/>
              </w:rPr>
              <w:t>Erfaring fra liknende EPC-prosjekter for nøkkelpersoner i prosjektet (CV for nøkkelpersonell med beskrivelse av erfaring og kompetanse innen EPC alle faser samt</w:t>
            </w:r>
            <w:r w:rsidRPr="002B013A">
              <w:rPr>
                <w:rFonts w:cstheme="minorHAnsi"/>
                <w:spacing w:val="-4"/>
                <w:sz w:val="24"/>
                <w:lang w:val="nb-NO"/>
              </w:rPr>
              <w:t xml:space="preserve"> </w:t>
            </w:r>
            <w:r w:rsidRPr="002B013A">
              <w:rPr>
                <w:rFonts w:cstheme="minorHAnsi"/>
                <w:sz w:val="24"/>
                <w:lang w:val="nb-NO"/>
              </w:rPr>
              <w:t xml:space="preserve">referanser). </w:t>
            </w:r>
          </w:p>
        </w:tc>
        <w:tc>
          <w:tcPr>
            <w:tcW w:w="2122" w:type="dxa"/>
          </w:tcPr>
          <w:p w14:paraId="72C2B4D2" w14:textId="77777777" w:rsidR="00C233FD" w:rsidRPr="002B013A" w:rsidRDefault="00C233FD" w:rsidP="007C3972">
            <w:pPr>
              <w:keepNext/>
              <w:jc w:val="center"/>
              <w:cnfStyle w:val="000000100000" w:firstRow="0" w:lastRow="0" w:firstColumn="0" w:lastColumn="0" w:oddVBand="0" w:evenVBand="0" w:oddHBand="1" w:evenHBand="0" w:firstRowFirstColumn="0" w:firstRowLastColumn="0" w:lastRowFirstColumn="0" w:lastRowLastColumn="0"/>
              <w:rPr>
                <w:rFonts w:cstheme="minorHAnsi"/>
              </w:rPr>
            </w:pPr>
            <w:r w:rsidRPr="002B013A">
              <w:rPr>
                <w:rFonts w:cstheme="minorHAnsi"/>
              </w:rPr>
              <w:t>Vedlegg A</w:t>
            </w:r>
          </w:p>
          <w:p w14:paraId="329FBE5F" w14:textId="65E8FD1B" w:rsidR="00C233FD" w:rsidRPr="002B013A" w:rsidRDefault="00C233FD" w:rsidP="007C3972">
            <w:pPr>
              <w:pStyle w:val="TableParagraph"/>
              <w:keepNext/>
              <w:spacing w:before="3"/>
              <w:jc w:val="center"/>
              <w:cnfStyle w:val="000000100000" w:firstRow="0" w:lastRow="0" w:firstColumn="0" w:lastColumn="0" w:oddVBand="0" w:evenVBand="0" w:oddHBand="1" w:evenHBand="0" w:firstRowFirstColumn="0" w:firstRowLastColumn="0" w:lastRowFirstColumn="0" w:lastRowLastColumn="0"/>
              <w:rPr>
                <w:rFonts w:eastAsia="Times New Roman" w:cstheme="minorHAnsi"/>
                <w:i/>
                <w:sz w:val="32"/>
                <w:szCs w:val="32"/>
                <w:lang w:val="nb-NO"/>
              </w:rPr>
            </w:pPr>
            <w:proofErr w:type="spellStart"/>
            <w:r w:rsidRPr="002B013A">
              <w:rPr>
                <w:rFonts w:cstheme="minorHAnsi"/>
              </w:rPr>
              <w:t>P</w:t>
            </w:r>
            <w:r w:rsidR="005C6FAA">
              <w:rPr>
                <w:rFonts w:cstheme="minorHAnsi"/>
              </w:rPr>
              <w:t>unkt</w:t>
            </w:r>
            <w:proofErr w:type="spellEnd"/>
            <w:r w:rsidRPr="002B013A">
              <w:rPr>
                <w:rFonts w:cstheme="minorHAnsi"/>
              </w:rPr>
              <w:t xml:space="preserve"> </w:t>
            </w:r>
            <w:r w:rsidR="008D4092">
              <w:rPr>
                <w:rFonts w:cstheme="minorHAnsi"/>
              </w:rPr>
              <w:t>5</w:t>
            </w:r>
          </w:p>
        </w:tc>
        <w:tc>
          <w:tcPr>
            <w:tcW w:w="1307" w:type="dxa"/>
          </w:tcPr>
          <w:p w14:paraId="689449A0" w14:textId="77777777" w:rsidR="00C233FD" w:rsidRPr="002B013A" w:rsidRDefault="00C233FD" w:rsidP="007C3972">
            <w:pPr>
              <w:pStyle w:val="TableParagraph"/>
              <w:keepNext/>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nb-NO"/>
              </w:rPr>
            </w:pPr>
            <w:r w:rsidRPr="002B013A">
              <w:rPr>
                <w:rFonts w:cstheme="minorHAnsi"/>
                <w:sz w:val="24"/>
                <w:lang w:val="nb-NO"/>
              </w:rPr>
              <w:t>10 %</w:t>
            </w:r>
          </w:p>
        </w:tc>
      </w:tr>
      <w:tr w:rsidR="002B013A" w:rsidRPr="002B013A" w14:paraId="3711CB51" w14:textId="77777777" w:rsidTr="00756967">
        <w:tc>
          <w:tcPr>
            <w:cnfStyle w:val="001000000000" w:firstRow="0" w:lastRow="0" w:firstColumn="1" w:lastColumn="0" w:oddVBand="0" w:evenVBand="0" w:oddHBand="0" w:evenHBand="0" w:firstRowFirstColumn="0" w:firstRowLastColumn="0" w:lastRowFirstColumn="0" w:lastRowLastColumn="0"/>
            <w:tcW w:w="709" w:type="dxa"/>
          </w:tcPr>
          <w:p w14:paraId="00082170" w14:textId="56EDE11B" w:rsidR="00C233FD" w:rsidRPr="002B013A" w:rsidRDefault="00B26BE3" w:rsidP="007C3972">
            <w:pPr>
              <w:pStyle w:val="TableParagraph"/>
              <w:keepNext/>
              <w:spacing w:before="97"/>
              <w:ind w:left="542" w:right="248" w:hanging="300"/>
              <w:jc w:val="center"/>
              <w:rPr>
                <w:rFonts w:cstheme="minorHAnsi"/>
                <w:sz w:val="24"/>
                <w:lang w:val="nb-NO"/>
              </w:rPr>
            </w:pPr>
            <w:r>
              <w:rPr>
                <w:rFonts w:cstheme="minorHAnsi"/>
                <w:sz w:val="24"/>
                <w:lang w:val="nb-NO"/>
              </w:rPr>
              <w:t>4</w:t>
            </w:r>
          </w:p>
        </w:tc>
        <w:tc>
          <w:tcPr>
            <w:tcW w:w="3372" w:type="dxa"/>
          </w:tcPr>
          <w:p w14:paraId="52F764A2" w14:textId="7A6A824D" w:rsidR="00C233FD" w:rsidRPr="002B013A" w:rsidRDefault="00C233FD" w:rsidP="007C3972">
            <w:pPr>
              <w:pStyle w:val="TableParagraph"/>
              <w:keepNext/>
              <w:spacing w:before="3"/>
              <w:ind w:left="164"/>
              <w:cnfStyle w:val="000000000000" w:firstRow="0" w:lastRow="0" w:firstColumn="0" w:lastColumn="0" w:oddVBand="0" w:evenVBand="0" w:oddHBand="0" w:evenHBand="0" w:firstRowFirstColumn="0" w:firstRowLastColumn="0" w:lastRowFirstColumn="0" w:lastRowLastColumn="0"/>
              <w:rPr>
                <w:rFonts w:cstheme="minorHAnsi"/>
                <w:b/>
                <w:bCs/>
                <w:sz w:val="24"/>
                <w:lang w:val="nb-NO"/>
              </w:rPr>
            </w:pPr>
            <w:r w:rsidRPr="002B013A">
              <w:rPr>
                <w:rFonts w:cstheme="minorHAnsi"/>
                <w:b/>
                <w:bCs/>
                <w:sz w:val="24"/>
                <w:lang w:val="nb-NO"/>
              </w:rPr>
              <w:t>Oppdrags-</w:t>
            </w:r>
            <w:r w:rsidR="00F97A2A">
              <w:rPr>
                <w:rFonts w:cstheme="minorHAnsi"/>
                <w:b/>
                <w:bCs/>
                <w:sz w:val="24"/>
                <w:lang w:val="nb-NO"/>
              </w:rPr>
              <w:t xml:space="preserve"> </w:t>
            </w:r>
            <w:r w:rsidRPr="002B013A">
              <w:rPr>
                <w:rFonts w:cstheme="minorHAnsi"/>
                <w:b/>
                <w:bCs/>
                <w:sz w:val="24"/>
                <w:lang w:val="nb-NO"/>
              </w:rPr>
              <w:t>og risikoforståelse</w:t>
            </w:r>
          </w:p>
          <w:p w14:paraId="77DC755D" w14:textId="3F6534E6" w:rsidR="007E1AC5" w:rsidRPr="007E1AC5" w:rsidRDefault="00270A17" w:rsidP="007C3972">
            <w:pPr>
              <w:pStyle w:val="TableParagraph"/>
              <w:keepNext/>
              <w:spacing w:before="3"/>
              <w:ind w:left="164"/>
              <w:cnfStyle w:val="000000000000" w:firstRow="0" w:lastRow="0" w:firstColumn="0" w:lastColumn="0" w:oddVBand="0" w:evenVBand="0" w:oddHBand="0" w:evenHBand="0" w:firstRowFirstColumn="0" w:firstRowLastColumn="0" w:lastRowFirstColumn="0" w:lastRowLastColumn="0"/>
              <w:rPr>
                <w:rFonts w:cstheme="minorHAnsi"/>
                <w:sz w:val="24"/>
                <w:lang w:val="nb-NO"/>
              </w:rPr>
            </w:pPr>
            <w:r>
              <w:rPr>
                <w:rFonts w:cstheme="minorHAnsi"/>
                <w:sz w:val="24"/>
                <w:lang w:val="nb-NO"/>
              </w:rPr>
              <w:t>Tilbyders</w:t>
            </w:r>
            <w:r w:rsidR="00C233FD" w:rsidRPr="002B013A">
              <w:rPr>
                <w:rFonts w:cstheme="minorHAnsi"/>
                <w:sz w:val="24"/>
                <w:lang w:val="nb-NO"/>
              </w:rPr>
              <w:t xml:space="preserve"> forståelse av oppdraget, samt vurdering (inkl</w:t>
            </w:r>
            <w:r w:rsidR="005C6FAA">
              <w:rPr>
                <w:rFonts w:cstheme="minorHAnsi"/>
                <w:sz w:val="24"/>
                <w:lang w:val="nb-NO"/>
              </w:rPr>
              <w:t>.</w:t>
            </w:r>
            <w:r w:rsidR="00C233FD" w:rsidRPr="002B013A">
              <w:rPr>
                <w:rFonts w:cstheme="minorHAnsi"/>
                <w:sz w:val="24"/>
                <w:lang w:val="nb-NO"/>
              </w:rPr>
              <w:t xml:space="preserve"> besvarelse) av oppdragsgivers og </w:t>
            </w:r>
            <w:r>
              <w:rPr>
                <w:rFonts w:cstheme="minorHAnsi"/>
                <w:sz w:val="24"/>
                <w:lang w:val="nb-NO"/>
              </w:rPr>
              <w:t>tilbyders</w:t>
            </w:r>
            <w:r w:rsidR="00C233FD" w:rsidRPr="002B013A">
              <w:rPr>
                <w:rFonts w:cstheme="minorHAnsi"/>
                <w:sz w:val="24"/>
                <w:lang w:val="nb-NO"/>
              </w:rPr>
              <w:t xml:space="preserve"> risikoelementer i tabell </w:t>
            </w:r>
            <w:r w:rsidR="005C6FAA">
              <w:rPr>
                <w:rFonts w:cstheme="minorHAnsi"/>
                <w:sz w:val="24"/>
                <w:lang w:val="nb-NO"/>
              </w:rPr>
              <w:t>punkt</w:t>
            </w:r>
            <w:r w:rsidR="00C233FD" w:rsidRPr="002B013A">
              <w:rPr>
                <w:rFonts w:cstheme="minorHAnsi"/>
                <w:sz w:val="24"/>
                <w:lang w:val="nb-NO"/>
              </w:rPr>
              <w:t xml:space="preserve"> </w:t>
            </w:r>
            <w:r w:rsidR="008D4092">
              <w:rPr>
                <w:rFonts w:cstheme="minorHAnsi"/>
                <w:sz w:val="24"/>
                <w:lang w:val="nb-NO"/>
              </w:rPr>
              <w:t>6</w:t>
            </w:r>
            <w:r w:rsidR="00C233FD" w:rsidRPr="002B013A">
              <w:rPr>
                <w:rFonts w:cstheme="minorHAnsi"/>
                <w:sz w:val="24"/>
                <w:lang w:val="nb-NO"/>
              </w:rPr>
              <w:t xml:space="preserve"> i Vedlegg A</w:t>
            </w:r>
          </w:p>
        </w:tc>
        <w:tc>
          <w:tcPr>
            <w:tcW w:w="2122" w:type="dxa"/>
          </w:tcPr>
          <w:p w14:paraId="5F8F6872" w14:textId="77777777" w:rsidR="00C233FD" w:rsidRPr="002B013A" w:rsidRDefault="00C233FD" w:rsidP="007C3972">
            <w:pPr>
              <w:keepNext/>
              <w:jc w:val="center"/>
              <w:cnfStyle w:val="000000000000" w:firstRow="0" w:lastRow="0" w:firstColumn="0" w:lastColumn="0" w:oddVBand="0" w:evenVBand="0" w:oddHBand="0" w:evenHBand="0" w:firstRowFirstColumn="0" w:firstRowLastColumn="0" w:lastRowFirstColumn="0" w:lastRowLastColumn="0"/>
              <w:rPr>
                <w:rFonts w:cstheme="minorHAnsi"/>
              </w:rPr>
            </w:pPr>
            <w:r w:rsidRPr="002B013A">
              <w:rPr>
                <w:rFonts w:cstheme="minorHAnsi"/>
              </w:rPr>
              <w:t>Vedlegg A</w:t>
            </w:r>
          </w:p>
          <w:p w14:paraId="1BA6BA67" w14:textId="3EA7C954" w:rsidR="00C233FD" w:rsidRPr="002B013A" w:rsidRDefault="005C6FAA" w:rsidP="007C3972">
            <w:pPr>
              <w:keepNext/>
              <w:jc w:val="cente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Punkt</w:t>
            </w:r>
            <w:r w:rsidR="00C233FD" w:rsidRPr="002B013A">
              <w:rPr>
                <w:rFonts w:cstheme="minorHAnsi"/>
              </w:rPr>
              <w:t xml:space="preserve"> </w:t>
            </w:r>
            <w:r w:rsidR="008D4092">
              <w:rPr>
                <w:rFonts w:cstheme="minorHAnsi"/>
              </w:rPr>
              <w:t>6</w:t>
            </w:r>
          </w:p>
        </w:tc>
        <w:tc>
          <w:tcPr>
            <w:tcW w:w="1307" w:type="dxa"/>
          </w:tcPr>
          <w:p w14:paraId="6649C4DA" w14:textId="7EE19CBA" w:rsidR="00C233FD" w:rsidRPr="002B013A" w:rsidRDefault="005A44E8" w:rsidP="007C3972">
            <w:pPr>
              <w:pStyle w:val="TableParagraph"/>
              <w:keepNext/>
              <w:jc w:val="center"/>
              <w:cnfStyle w:val="000000000000" w:firstRow="0" w:lastRow="0" w:firstColumn="0" w:lastColumn="0" w:oddVBand="0" w:evenVBand="0" w:oddHBand="0" w:evenHBand="0" w:firstRowFirstColumn="0" w:firstRowLastColumn="0" w:lastRowFirstColumn="0" w:lastRowLastColumn="0"/>
              <w:rPr>
                <w:rFonts w:eastAsia="Times New Roman" w:cstheme="minorHAnsi"/>
                <w:i/>
                <w:sz w:val="32"/>
                <w:szCs w:val="32"/>
                <w:lang w:val="nb-NO"/>
              </w:rPr>
            </w:pPr>
            <w:r>
              <w:rPr>
                <w:rFonts w:cstheme="minorHAnsi"/>
                <w:sz w:val="24"/>
                <w:lang w:val="nb-NO"/>
              </w:rPr>
              <w:t>15</w:t>
            </w:r>
            <w:r w:rsidR="00C233FD" w:rsidRPr="002B013A">
              <w:rPr>
                <w:rFonts w:cstheme="minorHAnsi"/>
                <w:sz w:val="24"/>
                <w:lang w:val="nb-NO"/>
              </w:rPr>
              <w:t>%</w:t>
            </w:r>
          </w:p>
        </w:tc>
      </w:tr>
      <w:tr w:rsidR="005732DA" w:rsidRPr="002B013A" w14:paraId="7220E03A" w14:textId="77777777" w:rsidTr="007569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9" w:type="dxa"/>
          </w:tcPr>
          <w:p w14:paraId="40B1C063" w14:textId="30467632" w:rsidR="002B013A" w:rsidRPr="002B013A" w:rsidRDefault="00EF45DD" w:rsidP="007C3972">
            <w:pPr>
              <w:pStyle w:val="TableParagraph"/>
              <w:keepNext/>
              <w:spacing w:before="102"/>
              <w:ind w:left="538" w:right="1073" w:hanging="326"/>
              <w:rPr>
                <w:rFonts w:cstheme="minorHAnsi"/>
                <w:b w:val="0"/>
                <w:bCs w:val="0"/>
                <w:sz w:val="24"/>
                <w:lang w:val="nb-NO"/>
              </w:rPr>
            </w:pPr>
            <w:r>
              <w:rPr>
                <w:rFonts w:cstheme="minorHAnsi"/>
                <w:sz w:val="24"/>
                <w:lang w:val="nb-NO"/>
              </w:rPr>
              <w:lastRenderedPageBreak/>
              <w:t>5</w:t>
            </w:r>
          </w:p>
        </w:tc>
        <w:tc>
          <w:tcPr>
            <w:tcW w:w="3372" w:type="dxa"/>
          </w:tcPr>
          <w:p w14:paraId="7E2E6742" w14:textId="604328AD" w:rsidR="00C233FD" w:rsidRPr="002B013A" w:rsidRDefault="00C233FD" w:rsidP="007C3972">
            <w:pPr>
              <w:pStyle w:val="TableParagraph"/>
              <w:keepNext/>
              <w:spacing w:before="8"/>
              <w:ind w:left="164"/>
              <w:cnfStyle w:val="000000100000" w:firstRow="0" w:lastRow="0" w:firstColumn="0" w:lastColumn="0" w:oddVBand="0" w:evenVBand="0" w:oddHBand="1" w:evenHBand="0" w:firstRowFirstColumn="0" w:firstRowLastColumn="0" w:lastRowFirstColumn="0" w:lastRowLastColumn="0"/>
              <w:rPr>
                <w:rFonts w:cstheme="minorHAnsi"/>
                <w:b/>
                <w:bCs/>
                <w:sz w:val="24"/>
                <w:lang w:val="nb-NO"/>
              </w:rPr>
            </w:pPr>
            <w:r w:rsidRPr="002B013A">
              <w:rPr>
                <w:rFonts w:cstheme="minorHAnsi"/>
                <w:b/>
                <w:bCs/>
                <w:sz w:val="24"/>
                <w:lang w:val="nb-NO"/>
              </w:rPr>
              <w:t>Pris for analysefasen, inkl</w:t>
            </w:r>
            <w:r w:rsidR="005C6FAA">
              <w:rPr>
                <w:rFonts w:cstheme="minorHAnsi"/>
                <w:b/>
                <w:bCs/>
                <w:sz w:val="24"/>
                <w:lang w:val="nb-NO"/>
              </w:rPr>
              <w:t>.</w:t>
            </w:r>
            <w:r w:rsidRPr="002B013A">
              <w:rPr>
                <w:rFonts w:cstheme="minorHAnsi"/>
                <w:b/>
                <w:bCs/>
                <w:sz w:val="24"/>
                <w:lang w:val="nb-NO"/>
              </w:rPr>
              <w:t xml:space="preserve"> samspillsfase og energimerking </w:t>
            </w:r>
          </w:p>
          <w:p w14:paraId="553C5240" w14:textId="77777777" w:rsidR="00C233FD" w:rsidRPr="002B013A" w:rsidRDefault="00C233FD" w:rsidP="007C3972">
            <w:pPr>
              <w:pStyle w:val="TableParagraph"/>
              <w:keepNext/>
              <w:spacing w:before="8"/>
              <w:ind w:left="164"/>
              <w:cnfStyle w:val="000000100000" w:firstRow="0" w:lastRow="0" w:firstColumn="0" w:lastColumn="0" w:oddVBand="0" w:evenVBand="0" w:oddHBand="1" w:evenHBand="0" w:firstRowFirstColumn="0" w:firstRowLastColumn="0" w:lastRowFirstColumn="0" w:lastRowLastColumn="0"/>
              <w:rPr>
                <w:rFonts w:eastAsia="Times New Roman" w:cstheme="minorHAnsi"/>
                <w:i/>
                <w:sz w:val="32"/>
                <w:szCs w:val="32"/>
                <w:lang w:val="nb-NO"/>
              </w:rPr>
            </w:pPr>
            <w:r w:rsidRPr="002B013A">
              <w:rPr>
                <w:rFonts w:cstheme="minorHAnsi"/>
                <w:sz w:val="24"/>
                <w:lang w:val="nb-NO"/>
              </w:rPr>
              <w:t>Med 50% vekting på henholdsvis kostnad analysefasen og</w:t>
            </w:r>
            <w:r w:rsidRPr="002B013A">
              <w:rPr>
                <w:rFonts w:cstheme="minorHAnsi"/>
                <w:spacing w:val="-3"/>
                <w:sz w:val="24"/>
                <w:lang w:val="nb-NO"/>
              </w:rPr>
              <w:t xml:space="preserve"> </w:t>
            </w:r>
            <w:r w:rsidRPr="002B013A">
              <w:rPr>
                <w:rFonts w:cstheme="minorHAnsi"/>
                <w:sz w:val="24"/>
                <w:lang w:val="nb-NO"/>
              </w:rPr>
              <w:t>energimerking</w:t>
            </w:r>
          </w:p>
        </w:tc>
        <w:tc>
          <w:tcPr>
            <w:tcW w:w="2122" w:type="dxa"/>
          </w:tcPr>
          <w:p w14:paraId="062C4416" w14:textId="77777777" w:rsidR="00C233FD" w:rsidRPr="002B013A" w:rsidRDefault="00C233FD" w:rsidP="007C3972">
            <w:pPr>
              <w:keepNext/>
              <w:jc w:val="center"/>
              <w:cnfStyle w:val="000000100000" w:firstRow="0" w:lastRow="0" w:firstColumn="0" w:lastColumn="0" w:oddVBand="0" w:evenVBand="0" w:oddHBand="1" w:evenHBand="0" w:firstRowFirstColumn="0" w:firstRowLastColumn="0" w:lastRowFirstColumn="0" w:lastRowLastColumn="0"/>
              <w:rPr>
                <w:rFonts w:cstheme="minorHAnsi"/>
                <w:lang w:val="nn-NO"/>
              </w:rPr>
            </w:pPr>
            <w:r w:rsidRPr="002B013A">
              <w:rPr>
                <w:rFonts w:cstheme="minorHAnsi"/>
                <w:lang w:val="nn-NO"/>
              </w:rPr>
              <w:t>Vedlegg A</w:t>
            </w:r>
          </w:p>
          <w:p w14:paraId="6B3CA382" w14:textId="652A02F3" w:rsidR="00C233FD" w:rsidRDefault="005C6FAA" w:rsidP="007C3972">
            <w:pPr>
              <w:pStyle w:val="TableParagraph"/>
              <w:keepNext/>
              <w:spacing w:before="8"/>
              <w:jc w:val="center"/>
              <w:cnfStyle w:val="000000100000" w:firstRow="0" w:lastRow="0" w:firstColumn="0" w:lastColumn="0" w:oddVBand="0" w:evenVBand="0" w:oddHBand="1" w:evenHBand="0" w:firstRowFirstColumn="0" w:firstRowLastColumn="0" w:lastRowFirstColumn="0" w:lastRowLastColumn="0"/>
              <w:rPr>
                <w:rFonts w:cstheme="minorHAnsi"/>
                <w:lang w:val="nn-NO"/>
              </w:rPr>
            </w:pPr>
            <w:r>
              <w:rPr>
                <w:rFonts w:cstheme="minorHAnsi"/>
                <w:lang w:val="nn-NO"/>
              </w:rPr>
              <w:t>Punkt</w:t>
            </w:r>
            <w:r w:rsidR="00C233FD" w:rsidRPr="002B013A">
              <w:rPr>
                <w:rFonts w:cstheme="minorHAnsi"/>
                <w:lang w:val="nn-NO"/>
              </w:rPr>
              <w:t xml:space="preserve"> </w:t>
            </w:r>
            <w:r w:rsidR="00EF45DD">
              <w:rPr>
                <w:rFonts w:cstheme="minorHAnsi"/>
                <w:lang w:val="nn-NO"/>
              </w:rPr>
              <w:t>7</w:t>
            </w:r>
            <w:r w:rsidR="00C233FD" w:rsidRPr="002B013A">
              <w:rPr>
                <w:rFonts w:cstheme="minorHAnsi"/>
                <w:lang w:val="nn-NO"/>
              </w:rPr>
              <w:t>.1</w:t>
            </w:r>
            <w:r w:rsidR="00AE4284">
              <w:rPr>
                <w:rFonts w:cstheme="minorHAnsi"/>
                <w:lang w:val="nn-NO"/>
              </w:rPr>
              <w:t xml:space="preserve"> og</w:t>
            </w:r>
          </w:p>
          <w:p w14:paraId="32D0FA7A" w14:textId="5C200104" w:rsidR="00EA4DEA" w:rsidRDefault="00516569" w:rsidP="007C3972">
            <w:pPr>
              <w:keepNext/>
              <w:jc w:val="center"/>
              <w:cnfStyle w:val="000000100000" w:firstRow="0" w:lastRow="0" w:firstColumn="0" w:lastColumn="0" w:oddVBand="0" w:evenVBand="0" w:oddHBand="1" w:evenHBand="0" w:firstRowFirstColumn="0" w:firstRowLastColumn="0" w:lastRowFirstColumn="0" w:lastRowLastColumn="0"/>
              <w:rPr>
                <w:rFonts w:cstheme="minorHAnsi"/>
                <w:lang w:val="nn-NO"/>
              </w:rPr>
            </w:pPr>
            <w:r>
              <w:rPr>
                <w:rFonts w:cstheme="minorHAnsi"/>
                <w:lang w:val="nn-NO"/>
              </w:rPr>
              <w:t>7.3</w:t>
            </w:r>
          </w:p>
          <w:p w14:paraId="56EEF375" w14:textId="43F43123" w:rsidR="00C233FD" w:rsidRPr="002B013A" w:rsidRDefault="00C233FD" w:rsidP="007C3972">
            <w:pPr>
              <w:pStyle w:val="TableParagraph"/>
              <w:keepNext/>
              <w:spacing w:before="8"/>
              <w:jc w:val="center"/>
              <w:cnfStyle w:val="000000100000" w:firstRow="0" w:lastRow="0" w:firstColumn="0" w:lastColumn="0" w:oddVBand="0" w:evenVBand="0" w:oddHBand="1" w:evenHBand="0" w:firstRowFirstColumn="0" w:firstRowLastColumn="0" w:lastRowFirstColumn="0" w:lastRowLastColumn="0"/>
              <w:rPr>
                <w:rFonts w:eastAsia="Times New Roman" w:cstheme="minorHAnsi"/>
                <w:i/>
                <w:sz w:val="32"/>
                <w:szCs w:val="32"/>
                <w:lang w:val="nn-NO"/>
              </w:rPr>
            </w:pPr>
          </w:p>
        </w:tc>
        <w:tc>
          <w:tcPr>
            <w:tcW w:w="1307" w:type="dxa"/>
          </w:tcPr>
          <w:p w14:paraId="6E8B53F5" w14:textId="77777777" w:rsidR="00C233FD" w:rsidRPr="002B013A" w:rsidRDefault="00C233FD" w:rsidP="007C3972">
            <w:pPr>
              <w:pStyle w:val="TableParagraph"/>
              <w:keepNext/>
              <w:ind w:left="106"/>
              <w:jc w:val="center"/>
              <w:cnfStyle w:val="000000100000" w:firstRow="0" w:lastRow="0" w:firstColumn="0" w:lastColumn="0" w:oddVBand="0" w:evenVBand="0" w:oddHBand="1" w:evenHBand="0" w:firstRowFirstColumn="0" w:firstRowLastColumn="0" w:lastRowFirstColumn="0" w:lastRowLastColumn="0"/>
              <w:rPr>
                <w:rFonts w:eastAsia="Times New Roman" w:cstheme="minorHAnsi"/>
                <w:sz w:val="24"/>
                <w:szCs w:val="24"/>
                <w:lang w:val="nb-NO"/>
              </w:rPr>
            </w:pPr>
            <w:r w:rsidRPr="002B013A">
              <w:rPr>
                <w:rFonts w:cstheme="minorHAnsi"/>
                <w:sz w:val="24"/>
                <w:lang w:val="nb-NO"/>
              </w:rPr>
              <w:t>20 %</w:t>
            </w:r>
          </w:p>
        </w:tc>
      </w:tr>
    </w:tbl>
    <w:p w14:paraId="2255097F" w14:textId="77777777" w:rsidR="00B90F79" w:rsidRDefault="00B90F79" w:rsidP="00B90F79"/>
    <w:p w14:paraId="2213B22D" w14:textId="0F1493E9" w:rsidR="00B90F79" w:rsidRDefault="00B90F79" w:rsidP="00B90F79">
      <w:r>
        <w:t>NB!</w:t>
      </w:r>
      <w:r w:rsidR="00C233FD">
        <w:t xml:space="preserve"> </w:t>
      </w:r>
      <w:r>
        <w:t xml:space="preserve">Oppdragsgiver ønsker i konkurransen tiltakspakker med inntjeningstid på </w:t>
      </w:r>
      <w:r w:rsidRPr="00910E82">
        <w:rPr>
          <w:highlight w:val="yellow"/>
        </w:rPr>
        <w:t>«for eksempel 12 år»</w:t>
      </w:r>
      <w:r>
        <w:t xml:space="preserve"> før støtte. </w:t>
      </w:r>
    </w:p>
    <w:p w14:paraId="68A72D48" w14:textId="77777777" w:rsidR="00B90F79" w:rsidRDefault="00B90F79" w:rsidP="00B90F79"/>
    <w:p w14:paraId="70810130" w14:textId="3B8D053D" w:rsidR="00B90F79" w:rsidRDefault="00B90F79" w:rsidP="00B90F79">
      <w:r>
        <w:t xml:space="preserve">Alle beregninger skal være ekskl. støtte og ekskl. mva. Det skal brukes energipris på </w:t>
      </w:r>
      <w:r w:rsidR="00BC2562" w:rsidRPr="00BC2562">
        <w:rPr>
          <w:highlight w:val="yellow"/>
        </w:rPr>
        <w:t>XX</w:t>
      </w:r>
      <w:r>
        <w:t xml:space="preserve"> øre/kWh, effektpris på </w:t>
      </w:r>
      <w:r w:rsidR="00BC2562" w:rsidRPr="00BC2562">
        <w:rPr>
          <w:highlight w:val="yellow"/>
        </w:rPr>
        <w:t>XX</w:t>
      </w:r>
      <w:r w:rsidR="00BC2562">
        <w:t xml:space="preserve"> </w:t>
      </w:r>
      <w:r>
        <w:t xml:space="preserve">kr/kW/år og kalkulasjonsrente </w:t>
      </w:r>
      <w:r w:rsidRPr="00910E82">
        <w:rPr>
          <w:highlight w:val="yellow"/>
        </w:rPr>
        <w:t>5</w:t>
      </w:r>
      <w:r>
        <w:t xml:space="preserve"> %. Nåverdi skal beregnes for </w:t>
      </w:r>
      <w:r w:rsidRPr="00910E82">
        <w:rPr>
          <w:highlight w:val="yellow"/>
        </w:rPr>
        <w:t>«for eksempel 15 års»</w:t>
      </w:r>
      <w:r>
        <w:t xml:space="preserve"> levetidsperiode for tiltakspakke. </w:t>
      </w:r>
    </w:p>
    <w:p w14:paraId="20178D12" w14:textId="77777777" w:rsidR="00B90F79" w:rsidRDefault="00B90F79" w:rsidP="00B90F79"/>
    <w:p w14:paraId="428B9E1E" w14:textId="48F8716C" w:rsidR="00B90F79" w:rsidRDefault="00B90F79" w:rsidP="00B90F79">
      <w:r>
        <w:t xml:space="preserve">Oppdragsgiver ønsker tilbud på analysefase som ikke overstiger </w:t>
      </w:r>
      <w:r w:rsidR="00BC2562" w:rsidRPr="00BC2562">
        <w:rPr>
          <w:highlight w:val="yellow"/>
        </w:rPr>
        <w:t>XX</w:t>
      </w:r>
      <w:r w:rsidR="00BC2562">
        <w:t xml:space="preserve"> kroner ekskl. </w:t>
      </w:r>
      <w:r>
        <w:t>mva</w:t>
      </w:r>
      <w:r w:rsidR="00BC2562">
        <w:t>.</w:t>
      </w:r>
    </w:p>
    <w:p w14:paraId="5983B1C5" w14:textId="77777777" w:rsidR="007E1AC5" w:rsidRDefault="007E1AC5" w:rsidP="00B90F79"/>
    <w:p w14:paraId="013DAFAE" w14:textId="1D84A18D" w:rsidR="00B90F79" w:rsidRDefault="00B90F79" w:rsidP="00B90F79">
      <w:r>
        <w:t>Oppdragsgivers kostnader til drift og vedlikehold i gjennomføringsfase skal inkluderes i beregning av inntjeningstid. For nåverdi inkluderes både analyse-/gjennomførings-/ og sparegarantifase.</w:t>
      </w:r>
    </w:p>
    <w:p w14:paraId="5762A449" w14:textId="77777777" w:rsidR="007E1AC5" w:rsidRDefault="007E1AC5" w:rsidP="00B90F79"/>
    <w:p w14:paraId="36896454" w14:textId="77777777" w:rsidR="00B90F79" w:rsidRDefault="00B90F79" w:rsidP="00B90F79">
      <w:r>
        <w:t>Effekttiltak for bygg med effektabonnement kan inkluderes i beregningene (nåverdi og inntjeningstid) for Kriterium 1 (jf. tabell over) dersom effektreduksjon garanteres på samme måte som energireduksjon.</w:t>
      </w:r>
    </w:p>
    <w:p w14:paraId="1441B001" w14:textId="6ED98FF5" w:rsidR="00B90F79" w:rsidRDefault="00B90F79" w:rsidP="00375963">
      <w:pPr>
        <w:pStyle w:val="Overskrift2"/>
      </w:pPr>
      <w:bookmarkStart w:id="26" w:name="_Toc199178691"/>
      <w:r>
        <w:t>Klima- og miljøkrav</w:t>
      </w:r>
      <w:bookmarkEnd w:id="26"/>
    </w:p>
    <w:p w14:paraId="7F5648AD" w14:textId="77777777" w:rsidR="00B90F79" w:rsidRDefault="00B90F79" w:rsidP="00B90F79">
      <w:r>
        <w:t>En energisparekontrakt er en modell for gjennomføring av energieffektiviseringstiltak med garantert energi sparing. Energientreprenøren oppgraderer bygg og utstyr, og garanterer for at investeringskostnadene dekkes av sparte energikostnader over en kontraktsperiode. I tillegg til økonomisk lønnsomhet vil en slik modell resultere i betydelige miljømessige gevinster.</w:t>
      </w:r>
    </w:p>
    <w:p w14:paraId="2C2F17D3" w14:textId="77777777" w:rsidR="00B90F79" w:rsidRDefault="00B90F79" w:rsidP="00B90F79"/>
    <w:p w14:paraId="080A2114" w14:textId="77777777" w:rsidR="00901182" w:rsidRDefault="00B90F79" w:rsidP="00B90F79">
      <w:r>
        <w:t xml:space="preserve">Kontrakten innebærer at energientreprenøren gjennomfører en grundig energikartlegging av den aktuelle ytelsen (eksempelvis bygg eller virksomhet), og vurderer hvilke energitiltak som er mest energieffektive og lønnsomme. Oppdragsgiver får ved dette en sikkerhet for at investeringen i energieffektive tiltak vil føre et de lovede energibesparelsene. </w:t>
      </w:r>
    </w:p>
    <w:p w14:paraId="25B1C09D" w14:textId="21E2D20B" w:rsidR="00B90F79" w:rsidRDefault="00901182" w:rsidP="00B90F79">
      <w:proofErr w:type="spellStart"/>
      <w:r>
        <w:t>Evalueringskriterie</w:t>
      </w:r>
      <w:proofErr w:type="spellEnd"/>
      <w:r w:rsidR="00F14CB8">
        <w:t xml:space="preserve"> </w:t>
      </w:r>
      <w:r w:rsidR="00D30983">
        <w:t>«</w:t>
      </w:r>
      <w:r w:rsidR="00F14CB8">
        <w:t>2-</w:t>
      </w:r>
      <w:r w:rsidR="00F14CB8" w:rsidRPr="00F14CB8">
        <w:rPr>
          <w:rFonts w:cstheme="minorHAnsi"/>
          <w:b/>
          <w:bCs/>
        </w:rPr>
        <w:t xml:space="preserve"> </w:t>
      </w:r>
      <w:r w:rsidR="00F14CB8">
        <w:rPr>
          <w:rFonts w:cstheme="minorHAnsi"/>
          <w:b/>
          <w:bCs/>
        </w:rPr>
        <w:t xml:space="preserve">Redusert miljøbelastning </w:t>
      </w:r>
      <w:proofErr w:type="spellStart"/>
      <w:r w:rsidR="00F14CB8">
        <w:rPr>
          <w:rFonts w:cstheme="minorHAnsi"/>
          <w:b/>
          <w:bCs/>
        </w:rPr>
        <w:t>pga</w:t>
      </w:r>
      <w:proofErr w:type="spellEnd"/>
      <w:r w:rsidR="00F14CB8">
        <w:rPr>
          <w:rFonts w:cstheme="minorHAnsi"/>
          <w:b/>
          <w:bCs/>
        </w:rPr>
        <w:t xml:space="preserve"> redusert energibruk</w:t>
      </w:r>
      <w:r w:rsidR="00D30983">
        <w:rPr>
          <w:rFonts w:cstheme="minorHAnsi"/>
          <w:b/>
          <w:bCs/>
        </w:rPr>
        <w:t>» vektes 30%</w:t>
      </w:r>
      <w:r w:rsidR="009C06A4">
        <w:rPr>
          <w:rFonts w:cstheme="minorHAnsi"/>
          <w:b/>
          <w:bCs/>
        </w:rPr>
        <w:t xml:space="preserve">. </w:t>
      </w:r>
      <w:r w:rsidR="00B90F79">
        <w:t xml:space="preserve">Energisparekontrakter anses derfor som gode kontrakter for å oppnå </w:t>
      </w:r>
      <w:proofErr w:type="spellStart"/>
      <w:r w:rsidR="00B90F79">
        <w:t>bærekraftsmål</w:t>
      </w:r>
      <w:proofErr w:type="spellEnd"/>
      <w:r w:rsidR="00B90F79">
        <w:t>, redusere karbonutslipp, forbedre energieffektiviteten og redusere energikostnadene.</w:t>
      </w:r>
    </w:p>
    <w:p w14:paraId="2F36FB09" w14:textId="77777777" w:rsidR="00B90F79" w:rsidRDefault="00B90F79" w:rsidP="00B90F79"/>
    <w:p w14:paraId="6B05A993" w14:textId="6F9D1700" w:rsidR="00B90F79" w:rsidRDefault="00B90F79" w:rsidP="00375963">
      <w:pPr>
        <w:pStyle w:val="Overskrift2"/>
      </w:pPr>
      <w:bookmarkStart w:id="27" w:name="_Toc199178692"/>
      <w:r>
        <w:t>Meddelelse om tildeling og kontraktsinngåelse</w:t>
      </w:r>
      <w:bookmarkEnd w:id="27"/>
    </w:p>
    <w:p w14:paraId="7612C892" w14:textId="7FCDBF91" w:rsidR="00B90F79" w:rsidRDefault="00B90F79" w:rsidP="00B90F79">
      <w:r>
        <w:t>Oppdragsgivers beslutning om hvilket tilbud som er valgt, vil skriftlig bli meddelt samtidig til alle tilbyderne. Oppdragsgiver vil inngå kontrakt etter utløpet av den angitte karensperioden.</w:t>
      </w:r>
    </w:p>
    <w:p w14:paraId="2A229679" w14:textId="77777777" w:rsidR="002869EF" w:rsidRDefault="002869EF" w:rsidP="002869EF">
      <w:pPr>
        <w:pStyle w:val="Overskrift2"/>
      </w:pPr>
      <w:bookmarkStart w:id="28" w:name="_Toc199178693"/>
      <w:r>
        <w:t>Avlysing av konkurransen og totalforkastelse</w:t>
      </w:r>
      <w:bookmarkEnd w:id="28"/>
    </w:p>
    <w:p w14:paraId="0BF368B7" w14:textId="77777777" w:rsidR="002869EF" w:rsidRDefault="002869EF" w:rsidP="002869EF">
      <w:r>
        <w:t>Oppdragsgiver forbeholder seg retten til å avlyse konkurransen dersom det foreligger saklig grunn.</w:t>
      </w:r>
    </w:p>
    <w:p w14:paraId="573CA33A" w14:textId="1F8F3EDC" w:rsidR="00C233FD" w:rsidRDefault="00B90F79" w:rsidP="00C233FD">
      <w:pPr>
        <w:pStyle w:val="Overskrift1"/>
      </w:pPr>
      <w:bookmarkStart w:id="29" w:name="_Toc199178694"/>
      <w:r>
        <w:t>Nærmere om oppdragets innhold og omfang</w:t>
      </w:r>
      <w:bookmarkEnd w:id="29"/>
    </w:p>
    <w:p w14:paraId="6C419BDB" w14:textId="5A22FA16" w:rsidR="00B90F79" w:rsidRPr="00375963" w:rsidRDefault="00B90F79" w:rsidP="00C233FD">
      <w:pPr>
        <w:pStyle w:val="Overskrift2"/>
      </w:pPr>
      <w:bookmarkStart w:id="30" w:name="_Toc199178695"/>
      <w:r w:rsidRPr="00375963">
        <w:t>Detaljbeskrivelse</w:t>
      </w:r>
      <w:bookmarkEnd w:id="30"/>
    </w:p>
    <w:p w14:paraId="2C0508B6" w14:textId="41334829" w:rsidR="00B90F79" w:rsidRDefault="00B90F79" w:rsidP="00B90F79">
      <w:r w:rsidRPr="00910E82">
        <w:rPr>
          <w:highlight w:val="yellow"/>
        </w:rPr>
        <w:t>«</w:t>
      </w:r>
      <w:r w:rsidR="00D132E1">
        <w:rPr>
          <w:highlight w:val="yellow"/>
        </w:rPr>
        <w:t>A</w:t>
      </w:r>
      <w:r w:rsidRPr="00910E82">
        <w:rPr>
          <w:highlight w:val="yellow"/>
        </w:rPr>
        <w:t>lt i dette kapittelet må tilpasses aktuelt prosjekt»</w:t>
      </w:r>
    </w:p>
    <w:p w14:paraId="68E70942" w14:textId="77777777" w:rsidR="00D42CEE" w:rsidRDefault="00D42CEE" w:rsidP="00B90F79"/>
    <w:p w14:paraId="582BF42D" w14:textId="10640A2D" w:rsidR="00B90F79" w:rsidRDefault="00B90F79" w:rsidP="00B90F79">
      <w:r>
        <w:t xml:space="preserve">Bygg og anlegg som er aktuelle for forespørselen </w:t>
      </w:r>
      <w:proofErr w:type="gramStart"/>
      <w:r>
        <w:t>fremgår</w:t>
      </w:r>
      <w:proofErr w:type="gramEnd"/>
      <w:r>
        <w:t xml:space="preserve"> av vedlegg C. </w:t>
      </w:r>
    </w:p>
    <w:p w14:paraId="294335D2" w14:textId="77777777" w:rsidR="00B90F79" w:rsidRDefault="00B90F79" w:rsidP="00B90F79">
      <w:r>
        <w:t>Tilbudet skal inneholde (se også vedlegg A Tilbudsformular):</w:t>
      </w:r>
    </w:p>
    <w:p w14:paraId="12747A1B" w14:textId="77777777" w:rsidR="00B90F79" w:rsidRDefault="00B90F79" w:rsidP="00B90F79"/>
    <w:tbl>
      <w:tblPr>
        <w:tblStyle w:val="Vanligtabell2"/>
        <w:tblW w:w="0" w:type="auto"/>
        <w:tblCellMar>
          <w:top w:w="170" w:type="dxa"/>
          <w:bottom w:w="170" w:type="dxa"/>
        </w:tblCellMar>
        <w:tblLook w:val="0480" w:firstRow="0" w:lastRow="0" w:firstColumn="1" w:lastColumn="0" w:noHBand="0" w:noVBand="1"/>
      </w:tblPr>
      <w:tblGrid>
        <w:gridCol w:w="709"/>
        <w:gridCol w:w="7228"/>
      </w:tblGrid>
      <w:tr w:rsidR="00D42CEE" w:rsidRPr="00375963" w14:paraId="5D61E1D5"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540E4A22" w14:textId="3D324FCB" w:rsidR="00D42CEE" w:rsidRPr="00453BD1" w:rsidRDefault="00D42CEE" w:rsidP="00417E42">
            <w:pPr>
              <w:jc w:val="center"/>
              <w:rPr>
                <w:rFonts w:ascii="Arial" w:hAnsi="Arial" w:cs="Arial"/>
              </w:rPr>
            </w:pPr>
            <w:r>
              <w:rPr>
                <w:rFonts w:ascii="Arial" w:hAnsi="Arial" w:cs="Arial"/>
              </w:rPr>
              <w:t>1</w:t>
            </w:r>
          </w:p>
        </w:tc>
        <w:tc>
          <w:tcPr>
            <w:tcW w:w="7228" w:type="dxa"/>
          </w:tcPr>
          <w:p w14:paraId="09E0E99C" w14:textId="77777777" w:rsidR="00417E42" w:rsidRDefault="00417E42" w:rsidP="00417E42">
            <w:pPr>
              <w:cnfStyle w:val="000000100000" w:firstRow="0" w:lastRow="0" w:firstColumn="0" w:lastColumn="0" w:oddVBand="0" w:evenVBand="0" w:oddHBand="1" w:evenHBand="0" w:firstRowFirstColumn="0" w:firstRowLastColumn="0" w:lastRowFirstColumn="0" w:lastRowLastColumn="0"/>
            </w:pPr>
            <w:r>
              <w:t xml:space="preserve">Tilbud på analysefasen som oppsummeres i en prosjektutviklingsrapport skal baseres på grunnlagsdata, vedlegg C, og erfaringer fra tilbudsmøtet. </w:t>
            </w:r>
          </w:p>
          <w:p w14:paraId="433EDAEF" w14:textId="746BD360" w:rsidR="00D42CEE" w:rsidRPr="00417E42" w:rsidRDefault="00417E42" w:rsidP="00880428">
            <w:pPr>
              <w:cnfStyle w:val="000000100000" w:firstRow="0" w:lastRow="0" w:firstColumn="0" w:lastColumn="0" w:oddVBand="0" w:evenVBand="0" w:oddHBand="1" w:evenHBand="0" w:firstRowFirstColumn="0" w:firstRowLastColumn="0" w:lastRowFirstColumn="0" w:lastRowLastColumn="0"/>
            </w:pPr>
            <w:r>
              <w:t>Energientreprenøren har mulighet til å gjøre antagelser utover det tilsendte materiellet. Disse antagelsene skal begrunnes og beskrives tydelig i tilbudet.</w:t>
            </w:r>
          </w:p>
        </w:tc>
      </w:tr>
      <w:tr w:rsidR="00D42CEE" w:rsidRPr="00375963" w14:paraId="592AF8E9"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0F218E82" w14:textId="08765DF6" w:rsidR="00D42CEE" w:rsidRPr="00453BD1" w:rsidRDefault="00D42CEE" w:rsidP="00417E42">
            <w:pPr>
              <w:jc w:val="center"/>
              <w:rPr>
                <w:rFonts w:ascii="Arial" w:hAnsi="Arial" w:cs="Arial"/>
              </w:rPr>
            </w:pPr>
            <w:r>
              <w:rPr>
                <w:rFonts w:ascii="Arial" w:hAnsi="Arial" w:cs="Arial"/>
              </w:rPr>
              <w:t>2</w:t>
            </w:r>
          </w:p>
        </w:tc>
        <w:tc>
          <w:tcPr>
            <w:tcW w:w="7228" w:type="dxa"/>
          </w:tcPr>
          <w:p w14:paraId="30D95289" w14:textId="77777777" w:rsidR="00417E42" w:rsidRDefault="00417E42" w:rsidP="00417E42">
            <w:pPr>
              <w:cnfStyle w:val="000000000000" w:firstRow="0" w:lastRow="0" w:firstColumn="0" w:lastColumn="0" w:oddVBand="0" w:evenVBand="0" w:oddHBand="0" w:evenHBand="0" w:firstRowFirstColumn="0" w:firstRowLastColumn="0" w:lastRowFirstColumn="0" w:lastRowLastColumn="0"/>
            </w:pPr>
            <w:r>
              <w:t xml:space="preserve">Tilbud på energi- effekt og kostnadsbesparelse samt investering og lønnsomhet på energi- effekt og kostnadsbesparelse på tiltakspakke for hele bygningsmassen, basert på alle opplysningene i konkurransegrunnlaget, erfaringstall samt tilbudsmøtet. </w:t>
            </w:r>
          </w:p>
          <w:p w14:paraId="1564DACF" w14:textId="650C6EE2" w:rsidR="00D42CEE" w:rsidRPr="00417E42" w:rsidRDefault="00417E42" w:rsidP="00880428">
            <w:pPr>
              <w:cnfStyle w:val="000000000000" w:firstRow="0" w:lastRow="0" w:firstColumn="0" w:lastColumn="0" w:oddVBand="0" w:evenVBand="0" w:oddHBand="0" w:evenHBand="0" w:firstRowFirstColumn="0" w:firstRowLastColumn="0" w:lastRowFirstColumn="0" w:lastRowLastColumn="0"/>
            </w:pPr>
            <w:r>
              <w:t>Tilbudet for bygningsmassen er ikke bindende, men angir et minimumsnivå som energientreprenøren mener er oppnåelig. Dersom energientreprenøren etter tildelt oppdrag og gjennomføring av analysefasen ikke kan tilby en minst like god tiltakspakke som opprinnelig angitt (både investeringsnivå, energi- og effektreduksjon og nåverdi inkludert alle kostnader i gjennomføringsfase og sparegarantifase), honoreres ikke analysefasen, og opsjonen for gjennomføringsfasen og sparegarantifasen blir ikke vurdert.</w:t>
            </w:r>
          </w:p>
        </w:tc>
      </w:tr>
      <w:tr w:rsidR="00D42CEE" w:rsidRPr="00375963" w14:paraId="16957F82"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609BE7F2" w14:textId="412F5043" w:rsidR="00D42CEE" w:rsidRPr="00453BD1" w:rsidRDefault="00D42CEE" w:rsidP="00417E42">
            <w:pPr>
              <w:jc w:val="center"/>
              <w:rPr>
                <w:rFonts w:ascii="Arial" w:hAnsi="Arial" w:cs="Arial"/>
              </w:rPr>
            </w:pPr>
            <w:r>
              <w:rPr>
                <w:rFonts w:ascii="Arial" w:hAnsi="Arial" w:cs="Arial"/>
              </w:rPr>
              <w:lastRenderedPageBreak/>
              <w:t>3</w:t>
            </w:r>
          </w:p>
        </w:tc>
        <w:tc>
          <w:tcPr>
            <w:tcW w:w="7228" w:type="dxa"/>
          </w:tcPr>
          <w:p w14:paraId="581E1EEE" w14:textId="4469DBA6" w:rsidR="00D42CEE" w:rsidRPr="00417E42" w:rsidRDefault="00417E42" w:rsidP="00880428">
            <w:pPr>
              <w:cnfStyle w:val="000000100000" w:firstRow="0" w:lastRow="0" w:firstColumn="0" w:lastColumn="0" w:oddVBand="0" w:evenVBand="0" w:oddHBand="1" w:evenHBand="0" w:firstRowFirstColumn="0" w:firstRowLastColumn="0" w:lastRowFirstColumn="0" w:lastRowLastColumn="0"/>
            </w:pPr>
            <w:r>
              <w:t>All nødvendig rigg og drift for egne arbeider, herunder plikten til å oppfylle kravene til forebyggende tiltak i byggherreforskriften § 9, skal inngå.</w:t>
            </w:r>
          </w:p>
        </w:tc>
      </w:tr>
      <w:tr w:rsidR="00D42CEE" w:rsidRPr="00375963" w14:paraId="60F8207D"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0049590D" w14:textId="25BFCB62" w:rsidR="00D42CEE" w:rsidRPr="00453BD1" w:rsidRDefault="00D42CEE" w:rsidP="00417E42">
            <w:pPr>
              <w:jc w:val="center"/>
              <w:rPr>
                <w:rFonts w:ascii="Arial" w:hAnsi="Arial" w:cs="Arial"/>
              </w:rPr>
            </w:pPr>
            <w:r>
              <w:rPr>
                <w:rFonts w:ascii="Arial" w:hAnsi="Arial" w:cs="Arial"/>
              </w:rPr>
              <w:t>4</w:t>
            </w:r>
          </w:p>
        </w:tc>
        <w:tc>
          <w:tcPr>
            <w:tcW w:w="7228" w:type="dxa"/>
          </w:tcPr>
          <w:p w14:paraId="18E9EB64" w14:textId="61CAEAFB" w:rsidR="00D42CEE" w:rsidRPr="00417E42" w:rsidRDefault="00417E42" w:rsidP="00880428">
            <w:pPr>
              <w:cnfStyle w:val="000000000000" w:firstRow="0" w:lastRow="0" w:firstColumn="0" w:lastColumn="0" w:oddVBand="0" w:evenVBand="0" w:oddHBand="0" w:evenHBand="0" w:firstRowFirstColumn="0" w:firstRowLastColumn="0" w:lastRowFirstColumn="0" w:lastRowLastColumn="0"/>
            </w:pPr>
            <w:r>
              <w:t>Eventuelle årlige kostnader, lisenskostnader, servicekostnader, oppgraderingskostnader osv. for tiltak, skal inkluderes i økonomiberegningene og tas med som driftskostnad p</w:t>
            </w:r>
            <w:r w:rsidR="00EA4DEA">
              <w:t>e</w:t>
            </w:r>
            <w:r>
              <w:t xml:space="preserve">r år i tiltaksbeskrivelsene. </w:t>
            </w:r>
          </w:p>
        </w:tc>
      </w:tr>
      <w:tr w:rsidR="00D42CEE" w:rsidRPr="00375963" w14:paraId="05F8EDFC"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2A03365B" w14:textId="39324805" w:rsidR="00D42CEE" w:rsidRPr="00453BD1" w:rsidRDefault="00D42CEE" w:rsidP="00417E42">
            <w:pPr>
              <w:jc w:val="center"/>
              <w:rPr>
                <w:rFonts w:ascii="Arial" w:hAnsi="Arial" w:cs="Arial"/>
              </w:rPr>
            </w:pPr>
            <w:r>
              <w:rPr>
                <w:rFonts w:ascii="Arial" w:hAnsi="Arial" w:cs="Arial"/>
              </w:rPr>
              <w:t>5</w:t>
            </w:r>
          </w:p>
        </w:tc>
        <w:tc>
          <w:tcPr>
            <w:tcW w:w="7228" w:type="dxa"/>
          </w:tcPr>
          <w:p w14:paraId="268F0A3F" w14:textId="6BE0DE04" w:rsidR="00417E42" w:rsidRDefault="00417E42" w:rsidP="00417E42">
            <w:pPr>
              <w:cnfStyle w:val="000000100000" w:firstRow="0" w:lastRow="0" w:firstColumn="0" w:lastColumn="0" w:oddVBand="0" w:evenVBand="0" w:oddHBand="1" w:evenHBand="0" w:firstRowFirstColumn="0" w:firstRowLastColumn="0" w:lastRowFirstColumn="0" w:lastRowLastColumn="0"/>
            </w:pPr>
            <w:r>
              <w:t xml:space="preserve">Byggenes funksjon, inneklima på romnivå eller bruk skal ikke forringes </w:t>
            </w:r>
            <w:r w:rsidR="005C6FAA">
              <w:t xml:space="preserve">på grunn av </w:t>
            </w:r>
            <w:r>
              <w:t xml:space="preserve">tiltak. </w:t>
            </w:r>
          </w:p>
          <w:p w14:paraId="58491008" w14:textId="65EC097C" w:rsidR="00D42CEE" w:rsidRPr="00417E42" w:rsidRDefault="00417E42" w:rsidP="00880428">
            <w:pPr>
              <w:cnfStyle w:val="000000100000" w:firstRow="0" w:lastRow="0" w:firstColumn="0" w:lastColumn="0" w:oddVBand="0" w:evenVBand="0" w:oddHBand="1" w:evenHBand="0" w:firstRowFirstColumn="0" w:firstRowLastColumn="0" w:lastRowFirstColumn="0" w:lastRowLastColumn="0"/>
            </w:pPr>
            <w:r>
              <w:t xml:space="preserve">Entreprenøren har ansvar for å dokumentere før- og </w:t>
            </w:r>
            <w:proofErr w:type="spellStart"/>
            <w:r>
              <w:t>etterverdier</w:t>
            </w:r>
            <w:proofErr w:type="spellEnd"/>
            <w:r>
              <w:t xml:space="preserve"> for inneklimaparametere dersom det foreslås tiltak med reduserte friskluftmengder, ref</w:t>
            </w:r>
            <w:r w:rsidR="005C6FAA">
              <w:t>.</w:t>
            </w:r>
            <w:r>
              <w:t xml:space="preserve"> formål med konkurransen i </w:t>
            </w:r>
            <w:r w:rsidR="005C6FAA">
              <w:t>punkt</w:t>
            </w:r>
            <w:r>
              <w:t xml:space="preserve"> 1.2.1. </w:t>
            </w:r>
          </w:p>
        </w:tc>
      </w:tr>
      <w:tr w:rsidR="00D42CEE" w:rsidRPr="00375963" w14:paraId="3C7BD1F8"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39CE7F50" w14:textId="33581CBD" w:rsidR="00D42CEE" w:rsidRPr="00453BD1" w:rsidRDefault="00D42CEE" w:rsidP="00417E42">
            <w:pPr>
              <w:jc w:val="center"/>
              <w:rPr>
                <w:rFonts w:ascii="Arial" w:hAnsi="Arial" w:cs="Arial"/>
              </w:rPr>
            </w:pPr>
            <w:r>
              <w:rPr>
                <w:rFonts w:ascii="Arial" w:hAnsi="Arial" w:cs="Arial"/>
              </w:rPr>
              <w:t>6</w:t>
            </w:r>
          </w:p>
        </w:tc>
        <w:tc>
          <w:tcPr>
            <w:tcW w:w="7228" w:type="dxa"/>
          </w:tcPr>
          <w:p w14:paraId="41F704B1" w14:textId="40ADBC85" w:rsidR="00D42CEE" w:rsidRPr="00417E42" w:rsidRDefault="00417E42" w:rsidP="00880428">
            <w:pPr>
              <w:cnfStyle w:val="000000000000" w:firstRow="0" w:lastRow="0" w:firstColumn="0" w:lastColumn="0" w:oddVBand="0" w:evenVBand="0" w:oddHBand="0" w:evenHBand="0" w:firstRowFirstColumn="0" w:firstRowLastColumn="0" w:lastRowFirstColumn="0" w:lastRowLastColumn="0"/>
            </w:pPr>
            <w:r>
              <w:t xml:space="preserve">Alle tiltak skal som minimum oppfylle gjeldende </w:t>
            </w:r>
            <w:proofErr w:type="spellStart"/>
            <w:r>
              <w:t>Enova</w:t>
            </w:r>
            <w:proofErr w:type="spellEnd"/>
            <w:r>
              <w:t>-krav for å få støtte, aktuelle gjeldende norske standarder, gjeldende byggeforskrifter,</w:t>
            </w:r>
            <w:r w:rsidR="00ED1719">
              <w:t xml:space="preserve"> avfallsforskrift</w:t>
            </w:r>
            <w:r w:rsidR="007E14BA">
              <w:t>er,</w:t>
            </w:r>
            <w:r>
              <w:t xml:space="preserve"> arbeidsmiljøkrav, </w:t>
            </w:r>
            <w:proofErr w:type="spellStart"/>
            <w:r>
              <w:t>Lysnorm</w:t>
            </w:r>
            <w:proofErr w:type="spellEnd"/>
            <w:r>
              <w:t xml:space="preserve"> (for lystiltak) samt </w:t>
            </w:r>
            <w:proofErr w:type="spellStart"/>
            <w:r>
              <w:t>byggdetaljblad</w:t>
            </w:r>
            <w:proofErr w:type="spellEnd"/>
            <w:r>
              <w:t xml:space="preserve">. </w:t>
            </w:r>
          </w:p>
        </w:tc>
      </w:tr>
      <w:tr w:rsidR="00D42CEE" w:rsidRPr="00375963" w14:paraId="6C5B6A6C"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7532DE7F" w14:textId="5596C242" w:rsidR="00D42CEE" w:rsidRPr="00453BD1" w:rsidRDefault="00D42CEE" w:rsidP="00417E42">
            <w:pPr>
              <w:jc w:val="center"/>
              <w:rPr>
                <w:rFonts w:ascii="Arial" w:hAnsi="Arial" w:cs="Arial"/>
              </w:rPr>
            </w:pPr>
            <w:r>
              <w:rPr>
                <w:rFonts w:ascii="Arial" w:hAnsi="Arial" w:cs="Arial"/>
              </w:rPr>
              <w:t>7</w:t>
            </w:r>
          </w:p>
        </w:tc>
        <w:tc>
          <w:tcPr>
            <w:tcW w:w="7228" w:type="dxa"/>
          </w:tcPr>
          <w:p w14:paraId="3B8EB250" w14:textId="24E45C72" w:rsidR="00D42CEE" w:rsidRPr="00417E42" w:rsidRDefault="00417E42" w:rsidP="00880428">
            <w:pPr>
              <w:cnfStyle w:val="000000100000" w:firstRow="0" w:lastRow="0" w:firstColumn="0" w:lastColumn="0" w:oddVBand="0" w:evenVBand="0" w:oddHBand="1" w:evenHBand="0" w:firstRowFirstColumn="0" w:firstRowLastColumn="0" w:lastRowFirstColumn="0" w:lastRowLastColumn="0"/>
            </w:pPr>
            <w:r>
              <w:t xml:space="preserve">For alle tiltak skal alle nødvendige hjelpearbeider for å kunne gjennomføre tiltakene være inkludert i investeringssum i energianalyser. </w:t>
            </w:r>
          </w:p>
        </w:tc>
      </w:tr>
      <w:tr w:rsidR="00D42CEE" w:rsidRPr="00375963" w14:paraId="25A7FB06"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0A0E9664" w14:textId="1331864A" w:rsidR="00D42CEE" w:rsidRPr="00453BD1" w:rsidRDefault="00D42CEE" w:rsidP="00417E42">
            <w:pPr>
              <w:jc w:val="center"/>
              <w:rPr>
                <w:rFonts w:ascii="Arial" w:hAnsi="Arial" w:cs="Arial"/>
              </w:rPr>
            </w:pPr>
            <w:r>
              <w:rPr>
                <w:rFonts w:ascii="Arial" w:hAnsi="Arial" w:cs="Arial"/>
              </w:rPr>
              <w:t>8</w:t>
            </w:r>
          </w:p>
        </w:tc>
        <w:tc>
          <w:tcPr>
            <w:tcW w:w="7228" w:type="dxa"/>
          </w:tcPr>
          <w:p w14:paraId="6CAC3632" w14:textId="77ACFCD3" w:rsidR="00D42CEE" w:rsidRPr="00417E42" w:rsidRDefault="00417E42" w:rsidP="00880428">
            <w:pPr>
              <w:cnfStyle w:val="000000000000" w:firstRow="0" w:lastRow="0" w:firstColumn="0" w:lastColumn="0" w:oddVBand="0" w:evenVBand="0" w:oddHBand="0" w:evenHBand="0" w:firstRowFirstColumn="0" w:firstRowLastColumn="0" w:lastRowFirstColumn="0" w:lastRowLastColumn="0"/>
            </w:pPr>
            <w:r>
              <w:t>Det skal for alle bygningsmessige tiltak, inklusive bygningsmessige hjelpearbeider for tekniske fag, i tiltakstekst opplyses spesifikt hvilket NBI-</w:t>
            </w:r>
            <w:proofErr w:type="spellStart"/>
            <w:r>
              <w:t>byggdetaljblad</w:t>
            </w:r>
            <w:proofErr w:type="spellEnd"/>
            <w:r>
              <w:t xml:space="preserve"> eller </w:t>
            </w:r>
            <w:proofErr w:type="spellStart"/>
            <w:r>
              <w:t>byggdetaljblad</w:t>
            </w:r>
            <w:proofErr w:type="spellEnd"/>
            <w:r>
              <w:t>-serie som legges til grunn for utførelsen.</w:t>
            </w:r>
          </w:p>
        </w:tc>
      </w:tr>
      <w:tr w:rsidR="00D42CEE" w:rsidRPr="00375963" w14:paraId="52FEA2FC"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3855ED85" w14:textId="155A80CE" w:rsidR="00D42CEE" w:rsidRPr="00453BD1" w:rsidRDefault="00D42CEE" w:rsidP="00417E42">
            <w:pPr>
              <w:jc w:val="center"/>
              <w:rPr>
                <w:rFonts w:ascii="Arial" w:hAnsi="Arial" w:cs="Arial"/>
              </w:rPr>
            </w:pPr>
            <w:r>
              <w:rPr>
                <w:rFonts w:ascii="Arial" w:hAnsi="Arial" w:cs="Arial"/>
              </w:rPr>
              <w:t>9</w:t>
            </w:r>
          </w:p>
        </w:tc>
        <w:tc>
          <w:tcPr>
            <w:tcW w:w="7228" w:type="dxa"/>
          </w:tcPr>
          <w:p w14:paraId="4D54C9F5" w14:textId="77777777" w:rsidR="00417E42" w:rsidRDefault="00417E42" w:rsidP="00417E42">
            <w:pPr>
              <w:cnfStyle w:val="000000100000" w:firstRow="0" w:lastRow="0" w:firstColumn="0" w:lastColumn="0" w:oddVBand="0" w:evenVBand="0" w:oddHBand="1" w:evenHBand="0" w:firstRowFirstColumn="0" w:firstRowLastColumn="0" w:lastRowFirstColumn="0" w:lastRowLastColumn="0"/>
            </w:pPr>
            <w:r>
              <w:t xml:space="preserve">EOS: Alle byggene er tilknyttet kommunens EOS-system, </w:t>
            </w:r>
            <w:proofErr w:type="spellStart"/>
            <w:r>
              <w:t>xxxxx</w:t>
            </w:r>
            <w:proofErr w:type="spellEnd"/>
            <w:r>
              <w:t xml:space="preserve">. </w:t>
            </w:r>
          </w:p>
          <w:p w14:paraId="5385E713" w14:textId="1CC4E551" w:rsidR="00D42CEE" w:rsidRPr="00417E42" w:rsidRDefault="00417E42" w:rsidP="00880428">
            <w:pPr>
              <w:cnfStyle w:val="000000100000" w:firstRow="0" w:lastRow="0" w:firstColumn="0" w:lastColumn="0" w:oddVBand="0" w:evenVBand="0" w:oddHBand="1" w:evenHBand="0" w:firstRowFirstColumn="0" w:firstRowLastColumn="0" w:lastRowFirstColumn="0" w:lastRowLastColumn="0"/>
            </w:pPr>
            <w:r>
              <w:t xml:space="preserve">Entreprenører vil i tilbudsfasen få lesetilgang på </w:t>
            </w:r>
            <w:proofErr w:type="spellStart"/>
            <w:r>
              <w:t>eos</w:t>
            </w:r>
            <w:proofErr w:type="spellEnd"/>
            <w:r>
              <w:t>-systemet.</w:t>
            </w:r>
          </w:p>
        </w:tc>
      </w:tr>
      <w:tr w:rsidR="00D42CEE" w:rsidRPr="00375963" w14:paraId="32DAAE81"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0DBF8AA5" w14:textId="635368B1" w:rsidR="00D42CEE" w:rsidRPr="00453BD1" w:rsidRDefault="00D42CEE" w:rsidP="00417E42">
            <w:pPr>
              <w:jc w:val="center"/>
              <w:rPr>
                <w:rFonts w:ascii="Arial" w:hAnsi="Arial" w:cs="Arial"/>
              </w:rPr>
            </w:pPr>
            <w:r>
              <w:rPr>
                <w:rFonts w:ascii="Arial" w:hAnsi="Arial" w:cs="Arial"/>
              </w:rPr>
              <w:t>10</w:t>
            </w:r>
          </w:p>
        </w:tc>
        <w:tc>
          <w:tcPr>
            <w:tcW w:w="7228" w:type="dxa"/>
          </w:tcPr>
          <w:p w14:paraId="0836A167" w14:textId="11FB1BE3" w:rsidR="00D42CEE" w:rsidRPr="00417E42" w:rsidRDefault="00417E42" w:rsidP="00880428">
            <w:pPr>
              <w:cnfStyle w:val="000000000000" w:firstRow="0" w:lastRow="0" w:firstColumn="0" w:lastColumn="0" w:oddVBand="0" w:evenVBand="0" w:oddHBand="0" w:evenHBand="0" w:firstRowFirstColumn="0" w:firstRowLastColumn="0" w:lastRowFirstColumn="0" w:lastRowLastColumn="0"/>
            </w:pPr>
            <w:r>
              <w:t>SD-anlegg:</w:t>
            </w:r>
            <w:r w:rsidR="005C6FAA">
              <w:t xml:space="preserve"> </w:t>
            </w:r>
            <w:r>
              <w:t xml:space="preserve">Viktig målsetting er å få tilknyttet bygg i denne </w:t>
            </w:r>
            <w:proofErr w:type="spellStart"/>
            <w:r>
              <w:t>EPC-portefølgen</w:t>
            </w:r>
            <w:proofErr w:type="spellEnd"/>
            <w:r>
              <w:t xml:space="preserve"> til kommunens overordna SD-system (</w:t>
            </w:r>
            <w:proofErr w:type="spellStart"/>
            <w:r>
              <w:t>xxxxxxxx</w:t>
            </w:r>
            <w:proofErr w:type="spellEnd"/>
            <w:r>
              <w:t xml:space="preserve">). </w:t>
            </w:r>
          </w:p>
        </w:tc>
      </w:tr>
      <w:tr w:rsidR="00D42CEE" w:rsidRPr="00375963" w14:paraId="2A3D5A9D"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0A656CA6" w14:textId="310DD71B" w:rsidR="00D42CEE" w:rsidRPr="00453BD1" w:rsidRDefault="00D42CEE" w:rsidP="00417E42">
            <w:pPr>
              <w:jc w:val="center"/>
              <w:rPr>
                <w:rFonts w:ascii="Arial" w:hAnsi="Arial" w:cs="Arial"/>
              </w:rPr>
            </w:pPr>
            <w:r>
              <w:rPr>
                <w:rFonts w:ascii="Arial" w:hAnsi="Arial" w:cs="Arial"/>
              </w:rPr>
              <w:t>11</w:t>
            </w:r>
          </w:p>
        </w:tc>
        <w:tc>
          <w:tcPr>
            <w:tcW w:w="7228" w:type="dxa"/>
          </w:tcPr>
          <w:p w14:paraId="733CD2D8" w14:textId="77777777" w:rsidR="00417E42" w:rsidRDefault="00417E42" w:rsidP="00417E42">
            <w:pPr>
              <w:cnfStyle w:val="000000100000" w:firstRow="0" w:lastRow="0" w:firstColumn="0" w:lastColumn="0" w:oddVBand="0" w:evenVBand="0" w:oddHBand="1" w:evenHBand="0" w:firstRowFirstColumn="0" w:firstRowLastColumn="0" w:lastRowFirstColumn="0" w:lastRowLastColumn="0"/>
            </w:pPr>
            <w:r>
              <w:t xml:space="preserve">Kommunen bruker </w:t>
            </w:r>
            <w:proofErr w:type="spellStart"/>
            <w:r>
              <w:t>xxxxxx</w:t>
            </w:r>
            <w:proofErr w:type="spellEnd"/>
            <w:r>
              <w:t xml:space="preserve"> som </w:t>
            </w:r>
            <w:proofErr w:type="spellStart"/>
            <w:r>
              <w:t>FDV</w:t>
            </w:r>
            <w:proofErr w:type="spellEnd"/>
            <w:r>
              <w:t xml:space="preserve">-system. All dokumentasjon skal være på norsk. Entreprenøren leverer all dokumentasjon samlet tiltak for tiltak på web-hotell innen frist for komplett FDV-dokumentasjon. Kommunen legger inn i </w:t>
            </w:r>
            <w:proofErr w:type="spellStart"/>
            <w:r>
              <w:t>xxxxxx</w:t>
            </w:r>
            <w:proofErr w:type="spellEnd"/>
            <w:r>
              <w:t xml:space="preserve"> etter at </w:t>
            </w:r>
            <w:proofErr w:type="spellStart"/>
            <w:r>
              <w:t>fdv</w:t>
            </w:r>
            <w:proofErr w:type="spellEnd"/>
            <w:r>
              <w:t xml:space="preserve"> er godkjent. Endelig opplegg avtales ila analysefasen. </w:t>
            </w:r>
          </w:p>
          <w:p w14:paraId="7F71964F" w14:textId="77777777" w:rsidR="00417E42" w:rsidRDefault="00417E42" w:rsidP="00417E42">
            <w:pPr>
              <w:cnfStyle w:val="000000100000" w:firstRow="0" w:lastRow="0" w:firstColumn="0" w:lastColumn="0" w:oddVBand="0" w:evenVBand="0" w:oddHBand="1" w:evenHBand="0" w:firstRowFirstColumn="0" w:firstRowLastColumn="0" w:lastRowFirstColumn="0" w:lastRowLastColumn="0"/>
            </w:pPr>
            <w:r>
              <w:lastRenderedPageBreak/>
              <w:t>Det skal leveres as-</w:t>
            </w:r>
            <w:proofErr w:type="spellStart"/>
            <w:r>
              <w:t>build</w:t>
            </w:r>
            <w:proofErr w:type="spellEnd"/>
            <w:r>
              <w:t xml:space="preserve"> tegninger der ny installasjon er vist inn i eksisterende anlegg. </w:t>
            </w:r>
          </w:p>
          <w:p w14:paraId="7005D15A" w14:textId="7A8F6085" w:rsidR="00D42CEE" w:rsidRPr="00417E42" w:rsidRDefault="00417E42" w:rsidP="00880428">
            <w:pPr>
              <w:cnfStyle w:val="000000100000" w:firstRow="0" w:lastRow="0" w:firstColumn="0" w:lastColumn="0" w:oddVBand="0" w:evenVBand="0" w:oddHBand="1" w:evenHBand="0" w:firstRowFirstColumn="0" w:firstRowLastColumn="0" w:lastRowFirstColumn="0" w:lastRowLastColumn="0"/>
            </w:pPr>
            <w:r>
              <w:t xml:space="preserve">Tegninger skal leveres i </w:t>
            </w:r>
            <w:proofErr w:type="spellStart"/>
            <w:r>
              <w:t>dwg</w:t>
            </w:r>
            <w:proofErr w:type="spellEnd"/>
            <w:r>
              <w:t xml:space="preserve">-format der </w:t>
            </w:r>
            <w:proofErr w:type="spellStart"/>
            <w:r>
              <w:t>dwg</w:t>
            </w:r>
            <w:proofErr w:type="spellEnd"/>
            <w:r>
              <w:t>-tegninger finnes fra før, ellers i PDF-format.</w:t>
            </w:r>
          </w:p>
        </w:tc>
      </w:tr>
      <w:tr w:rsidR="00D42CEE" w:rsidRPr="00375963" w14:paraId="02247D9F"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0ECA08B0" w14:textId="211EF5DA" w:rsidR="00D42CEE" w:rsidRPr="00453BD1" w:rsidRDefault="00D42CEE" w:rsidP="00417E42">
            <w:pPr>
              <w:jc w:val="center"/>
              <w:rPr>
                <w:rFonts w:ascii="Arial" w:hAnsi="Arial" w:cs="Arial"/>
              </w:rPr>
            </w:pPr>
            <w:r>
              <w:rPr>
                <w:rFonts w:ascii="Arial" w:hAnsi="Arial" w:cs="Arial"/>
              </w:rPr>
              <w:lastRenderedPageBreak/>
              <w:t>12</w:t>
            </w:r>
          </w:p>
        </w:tc>
        <w:tc>
          <w:tcPr>
            <w:tcW w:w="7228" w:type="dxa"/>
          </w:tcPr>
          <w:p w14:paraId="77BBFEA2" w14:textId="1593193E" w:rsidR="00D42CEE" w:rsidRPr="00417E42" w:rsidRDefault="00417E42" w:rsidP="00880428">
            <w:pPr>
              <w:cnfStyle w:val="000000000000" w:firstRow="0" w:lastRow="0" w:firstColumn="0" w:lastColumn="0" w:oddVBand="0" w:evenVBand="0" w:oddHBand="0" w:evenHBand="0" w:firstRowFirstColumn="0" w:firstRowLastColumn="0" w:lastRowFirstColumn="0" w:lastRowLastColumn="0"/>
            </w:pPr>
            <w:r>
              <w:t xml:space="preserve">Avfallshåndtering/renhold/rent bygg: Prosjektet skal følge </w:t>
            </w:r>
            <w:r w:rsidR="00CD4A1F">
              <w:t>Avfallsforskriften (</w:t>
            </w:r>
            <w:r w:rsidR="009C0875">
              <w:t>FOR</w:t>
            </w:r>
            <w:r w:rsidR="00087A65">
              <w:t xml:space="preserve"> 2025-10-29, endret FOR-2025</w:t>
            </w:r>
            <w:r w:rsidR="008A1E87">
              <w:t>-10-29</w:t>
            </w:r>
            <w:proofErr w:type="gramStart"/>
            <w:r w:rsidR="008A1E87">
              <w:t>) ,</w:t>
            </w:r>
            <w:proofErr w:type="gramEnd"/>
            <w:r w:rsidR="008A1E87">
              <w:t xml:space="preserve"> </w:t>
            </w:r>
            <w:r>
              <w:t>veileder 6606-S - Rent tørt bygg, utarbeidet av RIF (2. utg. 2007).</w:t>
            </w:r>
          </w:p>
        </w:tc>
      </w:tr>
      <w:tr w:rsidR="00D42CEE" w:rsidRPr="00375963" w14:paraId="3EFD939D"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4CF3FE79" w14:textId="6D14E0E1" w:rsidR="00D42CEE" w:rsidRPr="00417E42" w:rsidRDefault="00417E42" w:rsidP="00417E42">
            <w:pPr>
              <w:jc w:val="center"/>
              <w:rPr>
                <w:rFonts w:ascii="Arial" w:hAnsi="Arial" w:cs="Arial"/>
              </w:rPr>
            </w:pPr>
            <w:r w:rsidRPr="00417E42">
              <w:rPr>
                <w:rFonts w:ascii="Arial" w:hAnsi="Arial" w:cs="Arial"/>
              </w:rPr>
              <w:t>13</w:t>
            </w:r>
          </w:p>
        </w:tc>
        <w:tc>
          <w:tcPr>
            <w:tcW w:w="7228" w:type="dxa"/>
          </w:tcPr>
          <w:p w14:paraId="207EE400" w14:textId="4030D4DE" w:rsidR="00D42CEE" w:rsidRPr="00417E42" w:rsidRDefault="00417E42" w:rsidP="00880428">
            <w:pPr>
              <w:cnfStyle w:val="000000100000" w:firstRow="0" w:lastRow="0" w:firstColumn="0" w:lastColumn="0" w:oddVBand="0" w:evenVBand="0" w:oddHBand="1" w:evenHBand="0" w:firstRowFirstColumn="0" w:firstRowLastColumn="0" w:lastRowFirstColumn="0" w:lastRowLastColumn="0"/>
            </w:pPr>
            <w:r>
              <w:t>Forhold på byggeplassene: Energientreprenøren er ansvarlig for at alle byggeplassforhold er vurdert. Energientreprenøren skal på eget initiativ besikte byggeplassene og gjøre seg kjent med de stedlige forhold. Bygningene skal være i drift under arbeidene, og fremdrift skal planlegges ut fra denne situasjonen og i forståelse med brukerne.</w:t>
            </w:r>
          </w:p>
        </w:tc>
      </w:tr>
      <w:tr w:rsidR="00D42CEE" w:rsidRPr="00375963" w14:paraId="1AD0F1D5"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2114D00B" w14:textId="1476FF95" w:rsidR="00D42CEE" w:rsidRPr="00375963" w:rsidRDefault="00417E42" w:rsidP="00417E42">
            <w:pPr>
              <w:jc w:val="center"/>
              <w:rPr>
                <w:rFonts w:ascii="Arial" w:hAnsi="Arial" w:cs="Arial"/>
              </w:rPr>
            </w:pPr>
            <w:r>
              <w:rPr>
                <w:rFonts w:ascii="Arial" w:hAnsi="Arial" w:cs="Arial"/>
              </w:rPr>
              <w:t>14</w:t>
            </w:r>
          </w:p>
        </w:tc>
        <w:tc>
          <w:tcPr>
            <w:tcW w:w="7228" w:type="dxa"/>
          </w:tcPr>
          <w:p w14:paraId="367DFFF4" w14:textId="37CFFDD0" w:rsidR="00D42CEE" w:rsidRPr="00417E42" w:rsidRDefault="00417E42" w:rsidP="00880428">
            <w:pPr>
              <w:cnfStyle w:val="000000000000" w:firstRow="0" w:lastRow="0" w:firstColumn="0" w:lastColumn="0" w:oddVBand="0" w:evenVBand="0" w:oddHBand="0" w:evenHBand="0" w:firstRowFirstColumn="0" w:firstRowLastColumn="0" w:lastRowFirstColumn="0" w:lastRowLastColumn="0"/>
            </w:pPr>
            <w:r>
              <w:t>Byggesaksbehandling: Energientreprenøren skal stå for nødvendige byggesøknader, som er nødvendig for de tiltak energientreprenøren foreslår gjennomført.</w:t>
            </w:r>
          </w:p>
        </w:tc>
      </w:tr>
      <w:tr w:rsidR="00417E42" w:rsidRPr="00375963" w14:paraId="7BE3320C"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155F85A2" w14:textId="71280348" w:rsidR="00417E42" w:rsidRDefault="00417E42" w:rsidP="00417E42">
            <w:pPr>
              <w:jc w:val="center"/>
              <w:rPr>
                <w:rFonts w:ascii="Arial" w:hAnsi="Arial" w:cs="Arial"/>
              </w:rPr>
            </w:pPr>
            <w:r>
              <w:rPr>
                <w:rFonts w:ascii="Arial" w:hAnsi="Arial" w:cs="Arial"/>
              </w:rPr>
              <w:t>15</w:t>
            </w:r>
          </w:p>
        </w:tc>
        <w:tc>
          <w:tcPr>
            <w:tcW w:w="7228" w:type="dxa"/>
          </w:tcPr>
          <w:p w14:paraId="0C964509" w14:textId="70C015F6" w:rsidR="00417E42" w:rsidRPr="00417E42" w:rsidRDefault="00417E42" w:rsidP="00880428">
            <w:pPr>
              <w:cnfStyle w:val="000000100000" w:firstRow="0" w:lastRow="0" w:firstColumn="0" w:lastColumn="0" w:oddVBand="0" w:evenVBand="0" w:oddHBand="1" w:evenHBand="0" w:firstRowFirstColumn="0" w:firstRowLastColumn="0" w:lastRowFirstColumn="0" w:lastRowLastColumn="0"/>
            </w:pPr>
            <w:r>
              <w:t>Det kan ikke forventes at dokumentasjon på eksisterende bygg og anlegg er komplett. Oppdragsgiver vil gi energientreprenøren underlag som er tilgjengelig for oppdragsgiver, enten på papir eller elektronisk. Entreprenøren må inkludere ev</w:t>
            </w:r>
            <w:r w:rsidR="00B77151">
              <w:t>entuelle</w:t>
            </w:r>
            <w:r>
              <w:t xml:space="preserve"> kostnader for å produsere eller supplere underlag som del av tiltakskostnad.</w:t>
            </w:r>
          </w:p>
        </w:tc>
      </w:tr>
      <w:tr w:rsidR="00417E42" w:rsidRPr="00375963" w14:paraId="4E3DE024"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36D5E6AE" w14:textId="63DF64B2" w:rsidR="00417E42" w:rsidRDefault="00417E42" w:rsidP="00417E42">
            <w:pPr>
              <w:jc w:val="center"/>
              <w:rPr>
                <w:rFonts w:ascii="Arial" w:hAnsi="Arial" w:cs="Arial"/>
              </w:rPr>
            </w:pPr>
            <w:r>
              <w:rPr>
                <w:rFonts w:ascii="Arial" w:hAnsi="Arial" w:cs="Arial"/>
              </w:rPr>
              <w:t>16</w:t>
            </w:r>
          </w:p>
        </w:tc>
        <w:tc>
          <w:tcPr>
            <w:tcW w:w="7228" w:type="dxa"/>
          </w:tcPr>
          <w:p w14:paraId="46FF6120" w14:textId="39AD7C33" w:rsidR="00417E42" w:rsidRPr="00417E42" w:rsidRDefault="00417E42" w:rsidP="00417E42">
            <w:pPr>
              <w:cnfStyle w:val="000000000000" w:firstRow="0" w:lastRow="0" w:firstColumn="0" w:lastColumn="0" w:oddVBand="0" w:evenVBand="0" w:oddHBand="0" w:evenHBand="0" w:firstRowFirstColumn="0" w:firstRowLastColumn="0" w:lastRowFirstColumn="0" w:lastRowLastColumn="0"/>
            </w:pPr>
            <w:proofErr w:type="spellStart"/>
            <w:r>
              <w:t>Hovedbedrift</w:t>
            </w:r>
            <w:proofErr w:type="spellEnd"/>
            <w:r>
              <w:t xml:space="preserve">: Energientreprenøren vil være </w:t>
            </w:r>
            <w:proofErr w:type="spellStart"/>
            <w:r>
              <w:t>hovedbedrift</w:t>
            </w:r>
            <w:proofErr w:type="spellEnd"/>
            <w:r>
              <w:t xml:space="preserve"> i henhold til arbeidsmiljøloven §2-2.</w:t>
            </w:r>
          </w:p>
        </w:tc>
      </w:tr>
      <w:tr w:rsidR="00417E42" w:rsidRPr="00375963" w14:paraId="1180898E"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1E75E713" w14:textId="5C8BCE0B" w:rsidR="00417E42" w:rsidRDefault="00417E42" w:rsidP="00417E42">
            <w:pPr>
              <w:jc w:val="center"/>
              <w:rPr>
                <w:rFonts w:ascii="Arial" w:hAnsi="Arial" w:cs="Arial"/>
              </w:rPr>
            </w:pPr>
            <w:r>
              <w:rPr>
                <w:rFonts w:ascii="Arial" w:hAnsi="Arial" w:cs="Arial"/>
              </w:rPr>
              <w:t>17</w:t>
            </w:r>
          </w:p>
        </w:tc>
        <w:tc>
          <w:tcPr>
            <w:tcW w:w="7228" w:type="dxa"/>
          </w:tcPr>
          <w:p w14:paraId="2C2E9114" w14:textId="225973D4" w:rsidR="00417E42" w:rsidRPr="00417E42" w:rsidRDefault="00417E42" w:rsidP="00880428">
            <w:pPr>
              <w:cnfStyle w:val="000000100000" w:firstRow="0" w:lastRow="0" w:firstColumn="0" w:lastColumn="0" w:oddVBand="0" w:evenVBand="0" w:oddHBand="1" w:evenHBand="0" w:firstRowFirstColumn="0" w:firstRowLastColumn="0" w:lastRowFirstColumn="0" w:lastRowLastColumn="0"/>
            </w:pPr>
            <w:r>
              <w:t xml:space="preserve">Offentlig støtte: Konsekvenser av eventuell offentlig støtte skal beskrives i alle faser. Alle minimumskrav fra </w:t>
            </w:r>
            <w:proofErr w:type="spellStart"/>
            <w:r>
              <w:t>Enova</w:t>
            </w:r>
            <w:proofErr w:type="spellEnd"/>
            <w:r>
              <w:t xml:space="preserve"> for å kunne få støtte til tiltak, skal gjelde med unntak av EOS-tiltak</w:t>
            </w:r>
          </w:p>
        </w:tc>
      </w:tr>
      <w:tr w:rsidR="00417E42" w:rsidRPr="00375963" w14:paraId="3E74FEF9"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778DF5C5" w14:textId="5C086D19" w:rsidR="00417E42" w:rsidRDefault="00417E42" w:rsidP="00417E42">
            <w:pPr>
              <w:jc w:val="center"/>
              <w:rPr>
                <w:rFonts w:ascii="Arial" w:hAnsi="Arial" w:cs="Arial"/>
              </w:rPr>
            </w:pPr>
            <w:r>
              <w:rPr>
                <w:rFonts w:ascii="Arial" w:hAnsi="Arial" w:cs="Arial"/>
              </w:rPr>
              <w:t>18</w:t>
            </w:r>
          </w:p>
        </w:tc>
        <w:tc>
          <w:tcPr>
            <w:tcW w:w="7228" w:type="dxa"/>
          </w:tcPr>
          <w:p w14:paraId="1C1A77DC" w14:textId="080D3535" w:rsidR="00417E42" w:rsidRPr="00417E42" w:rsidRDefault="00DF1F46" w:rsidP="00880428">
            <w:pPr>
              <w:cnfStyle w:val="000000000000" w:firstRow="0" w:lastRow="0" w:firstColumn="0" w:lastColumn="0" w:oddVBand="0" w:evenVBand="0" w:oddHBand="0" w:evenHBand="0" w:firstRowFirstColumn="0" w:firstRowLastColumn="0" w:lastRowFirstColumn="0" w:lastRowLastColumn="0"/>
            </w:pPr>
            <w:r>
              <w:t>Til disposisjon</w:t>
            </w:r>
          </w:p>
        </w:tc>
      </w:tr>
      <w:tr w:rsidR="00417E42" w:rsidRPr="00375963" w14:paraId="41B61C8D"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4B21E2BF" w14:textId="707F606A" w:rsidR="00417E42" w:rsidRDefault="00417E42" w:rsidP="00417E42">
            <w:pPr>
              <w:jc w:val="center"/>
              <w:rPr>
                <w:rFonts w:ascii="Arial" w:hAnsi="Arial" w:cs="Arial"/>
              </w:rPr>
            </w:pPr>
            <w:r>
              <w:rPr>
                <w:rFonts w:ascii="Arial" w:hAnsi="Arial" w:cs="Arial"/>
              </w:rPr>
              <w:t>19</w:t>
            </w:r>
          </w:p>
        </w:tc>
        <w:tc>
          <w:tcPr>
            <w:tcW w:w="7228" w:type="dxa"/>
          </w:tcPr>
          <w:p w14:paraId="35118117" w14:textId="77777777" w:rsidR="004476CE" w:rsidRDefault="00417E42" w:rsidP="00417E42">
            <w:pPr>
              <w:cnfStyle w:val="000000100000" w:firstRow="0" w:lastRow="0" w:firstColumn="0" w:lastColumn="0" w:oddVBand="0" w:evenVBand="0" w:oddHBand="1" w:evenHBand="0" w:firstRowFirstColumn="0" w:firstRowLastColumn="0" w:lastRowFirstColumn="0" w:lastRowLastColumn="0"/>
            </w:pPr>
            <w:r>
              <w:t xml:space="preserve">Varmepumper: For alle varmepumpetiltak skal COP, samt </w:t>
            </w:r>
            <w:proofErr w:type="gramStart"/>
            <w:r>
              <w:t>avgitt</w:t>
            </w:r>
            <w:proofErr w:type="gramEnd"/>
            <w:r>
              <w:t xml:space="preserve">, målt varmeeffekt inn i varmesystemet oppgis i analyser ved utetemperatur ved minus 7 </w:t>
            </w:r>
            <w:proofErr w:type="spellStart"/>
            <w:r>
              <w:t>grC</w:t>
            </w:r>
            <w:proofErr w:type="spellEnd"/>
            <w:r>
              <w:t xml:space="preserve">. </w:t>
            </w:r>
          </w:p>
          <w:p w14:paraId="04362DDA" w14:textId="311816C7" w:rsidR="00417E42" w:rsidRDefault="00210D61" w:rsidP="00417E42">
            <w:pPr>
              <w:cnfStyle w:val="000000100000" w:firstRow="0" w:lastRow="0" w:firstColumn="0" w:lastColumn="0" w:oddVBand="0" w:evenVBand="0" w:oddHBand="1" w:evenHBand="0" w:firstRowFirstColumn="0" w:firstRowLastColumn="0" w:lastRowFirstColumn="0" w:lastRowLastColumn="0"/>
            </w:pPr>
            <w:r>
              <w:lastRenderedPageBreak/>
              <w:t>Det skal leveres varmepumper med naturlig</w:t>
            </w:r>
            <w:r w:rsidR="004476CE">
              <w:t>e</w:t>
            </w:r>
            <w:r>
              <w:t xml:space="preserve"> kjølemedie</w:t>
            </w:r>
            <w:r w:rsidR="004476CE">
              <w:t>r</w:t>
            </w:r>
          </w:p>
          <w:p w14:paraId="2D89C7DB" w14:textId="2CB2291B" w:rsidR="00417E42" w:rsidRDefault="00417E42" w:rsidP="00417E42">
            <w:pPr>
              <w:cnfStyle w:val="000000100000" w:firstRow="0" w:lastRow="0" w:firstColumn="0" w:lastColumn="0" w:oddVBand="0" w:evenVBand="0" w:oddHBand="1" w:evenHBand="0" w:firstRowFirstColumn="0" w:firstRowLastColumn="0" w:lastRowFirstColumn="0" w:lastRowLastColumn="0"/>
            </w:pPr>
            <w:r>
              <w:t>Energientreprenørens oppgitte verdier for avgitt COP og kW skal oppfattes som krav til leveransen i fase 2. Det skal brukes oppløsning på 1 time på effektdokumentasjon. Dvs</w:t>
            </w:r>
            <w:r w:rsidR="005C6FAA">
              <w:t>.</w:t>
            </w:r>
            <w:r>
              <w:t xml:space="preserve"> gjennomsnittsverdi på 1 time på effekt. </w:t>
            </w:r>
          </w:p>
          <w:p w14:paraId="19C4F739" w14:textId="77777777" w:rsidR="00417E42" w:rsidRDefault="00417E42" w:rsidP="00417E42">
            <w:pPr>
              <w:cnfStyle w:val="000000100000" w:firstRow="0" w:lastRow="0" w:firstColumn="0" w:lastColumn="0" w:oddVBand="0" w:evenVBand="0" w:oddHBand="1" w:evenHBand="0" w:firstRowFirstColumn="0" w:firstRowLastColumn="0" w:lastRowFirstColumn="0" w:lastRowLastColumn="0"/>
            </w:pPr>
            <w:r>
              <w:t xml:space="preserve">Som dokumentasjon skal det i tillegg logges sekvens over minimum 1 uke mellom VP og andre fyringskilder. </w:t>
            </w:r>
          </w:p>
          <w:p w14:paraId="6E049ADE" w14:textId="0C83DDC3" w:rsidR="00417E42" w:rsidRPr="00417E42" w:rsidRDefault="00417E42" w:rsidP="00880428">
            <w:pPr>
              <w:cnfStyle w:val="000000100000" w:firstRow="0" w:lastRow="0" w:firstColumn="0" w:lastColumn="0" w:oddVBand="0" w:evenVBand="0" w:oddHBand="1" w:evenHBand="0" w:firstRowFirstColumn="0" w:firstRowLastColumn="0" w:lastRowFirstColumn="0" w:lastRowLastColumn="0"/>
            </w:pPr>
            <w:r>
              <w:t xml:space="preserve">Det skal inkluderes både beskrivelse og gjennomføring av tiltak på sekundærsiden i varmeanlegget for å få til </w:t>
            </w:r>
            <w:proofErr w:type="gramStart"/>
            <w:r>
              <w:t>optimal</w:t>
            </w:r>
            <w:proofErr w:type="gramEnd"/>
            <w:r>
              <w:t xml:space="preserve"> varmepumpedrift</w:t>
            </w:r>
          </w:p>
        </w:tc>
      </w:tr>
      <w:tr w:rsidR="00417E42" w:rsidRPr="00375963" w14:paraId="59D60987"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64BD90F6" w14:textId="25CB6E88" w:rsidR="00417E42" w:rsidRDefault="00417E42" w:rsidP="00417E42">
            <w:pPr>
              <w:jc w:val="center"/>
              <w:rPr>
                <w:rFonts w:ascii="Arial" w:hAnsi="Arial" w:cs="Arial"/>
              </w:rPr>
            </w:pPr>
            <w:r>
              <w:rPr>
                <w:rFonts w:ascii="Arial" w:hAnsi="Arial" w:cs="Arial"/>
              </w:rPr>
              <w:lastRenderedPageBreak/>
              <w:t>20</w:t>
            </w:r>
          </w:p>
        </w:tc>
        <w:tc>
          <w:tcPr>
            <w:tcW w:w="7228" w:type="dxa"/>
          </w:tcPr>
          <w:p w14:paraId="576F09C1" w14:textId="595FD967" w:rsidR="00417E42" w:rsidRPr="00417E42" w:rsidRDefault="00417E42" w:rsidP="00880428">
            <w:pPr>
              <w:cnfStyle w:val="000000000000" w:firstRow="0" w:lastRow="0" w:firstColumn="0" w:lastColumn="0" w:oddVBand="0" w:evenVBand="0" w:oddHBand="0" w:evenHBand="0" w:firstRowFirstColumn="0" w:firstRowLastColumn="0" w:lastRowFirstColumn="0" w:lastRowLastColumn="0"/>
            </w:pPr>
            <w:r>
              <w:t xml:space="preserve">Tiltak med utskifting av ventilasjonsvifter eller aggregat: Det skal dokumenteres kapasitet på dagens aggregater, og eksisterende luftmengder skal som minimum dokumenteres. I tillegg skal det dokumenteres i prosjektering at dagens krav til luftmengder oppnås etter tiltak </w:t>
            </w:r>
          </w:p>
        </w:tc>
      </w:tr>
      <w:tr w:rsidR="00417E42" w:rsidRPr="00375963" w14:paraId="363AB822"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4242C9F8" w14:textId="4EF09D0F" w:rsidR="00417E42" w:rsidRDefault="00417E42" w:rsidP="00417E42">
            <w:pPr>
              <w:jc w:val="center"/>
              <w:rPr>
                <w:rFonts w:ascii="Arial" w:hAnsi="Arial" w:cs="Arial"/>
              </w:rPr>
            </w:pPr>
            <w:r>
              <w:rPr>
                <w:rFonts w:ascii="Arial" w:hAnsi="Arial" w:cs="Arial"/>
              </w:rPr>
              <w:t>21</w:t>
            </w:r>
          </w:p>
        </w:tc>
        <w:tc>
          <w:tcPr>
            <w:tcW w:w="7228" w:type="dxa"/>
          </w:tcPr>
          <w:p w14:paraId="174B1393" w14:textId="6243AA59" w:rsidR="00417E42" w:rsidRPr="00417E42" w:rsidRDefault="00417E42" w:rsidP="00880428">
            <w:pPr>
              <w:cnfStyle w:val="000000100000" w:firstRow="0" w:lastRow="0" w:firstColumn="0" w:lastColumn="0" w:oddVBand="0" w:evenVBand="0" w:oddHBand="1" w:evenHBand="0" w:firstRowFirstColumn="0" w:firstRowLastColumn="0" w:lastRowFirstColumn="0" w:lastRowLastColumn="0"/>
            </w:pPr>
            <w:r>
              <w:t>SHA-plan i prosjektet: Vedlegg O gjøres gjeldende</w:t>
            </w:r>
          </w:p>
        </w:tc>
      </w:tr>
      <w:tr w:rsidR="00417E42" w:rsidRPr="00375963" w14:paraId="736661E4" w14:textId="77777777" w:rsidTr="007E1AC5">
        <w:trPr>
          <w:trHeight w:val="850"/>
        </w:trPr>
        <w:tc>
          <w:tcPr>
            <w:cnfStyle w:val="001000000000" w:firstRow="0" w:lastRow="0" w:firstColumn="1" w:lastColumn="0" w:oddVBand="0" w:evenVBand="0" w:oddHBand="0" w:evenHBand="0" w:firstRowFirstColumn="0" w:firstRowLastColumn="0" w:lastRowFirstColumn="0" w:lastRowLastColumn="0"/>
            <w:tcW w:w="709" w:type="dxa"/>
          </w:tcPr>
          <w:p w14:paraId="4716AD85" w14:textId="0C948104" w:rsidR="00417E42" w:rsidRDefault="00417E42" w:rsidP="00417E42">
            <w:pPr>
              <w:jc w:val="center"/>
              <w:rPr>
                <w:rFonts w:ascii="Arial" w:hAnsi="Arial" w:cs="Arial"/>
              </w:rPr>
            </w:pPr>
            <w:r>
              <w:rPr>
                <w:rFonts w:ascii="Arial" w:hAnsi="Arial" w:cs="Arial"/>
              </w:rPr>
              <w:t>22</w:t>
            </w:r>
          </w:p>
        </w:tc>
        <w:tc>
          <w:tcPr>
            <w:tcW w:w="7228" w:type="dxa"/>
          </w:tcPr>
          <w:p w14:paraId="4C0B952B" w14:textId="7FB958E0" w:rsidR="00417E42" w:rsidRPr="00417E42" w:rsidRDefault="00417E42" w:rsidP="00880428">
            <w:pPr>
              <w:cnfStyle w:val="000000000000" w:firstRow="0" w:lastRow="0" w:firstColumn="0" w:lastColumn="0" w:oddVBand="0" w:evenVBand="0" w:oddHBand="0" w:evenHBand="0" w:firstRowFirstColumn="0" w:firstRowLastColumn="0" w:lastRowFirstColumn="0" w:lastRowLastColumn="0"/>
            </w:pPr>
            <w:r>
              <w:t xml:space="preserve">Kommunens seriøsitetskrav gjøres gjeldende i prosjektet. Alle krav i vedlegg H skal være forstått og akseptert. </w:t>
            </w:r>
          </w:p>
        </w:tc>
      </w:tr>
      <w:tr w:rsidR="00417E42" w:rsidRPr="00375963" w14:paraId="7E9381D5" w14:textId="77777777" w:rsidTr="007E1AC5">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709" w:type="dxa"/>
          </w:tcPr>
          <w:p w14:paraId="3C027CA4" w14:textId="2A196843" w:rsidR="00417E42" w:rsidRDefault="00417E42" w:rsidP="00417E42">
            <w:pPr>
              <w:jc w:val="center"/>
              <w:rPr>
                <w:rFonts w:ascii="Arial" w:hAnsi="Arial" w:cs="Arial"/>
              </w:rPr>
            </w:pPr>
            <w:r>
              <w:rPr>
                <w:rFonts w:ascii="Arial" w:hAnsi="Arial" w:cs="Arial"/>
              </w:rPr>
              <w:t>23</w:t>
            </w:r>
          </w:p>
        </w:tc>
        <w:tc>
          <w:tcPr>
            <w:tcW w:w="7228" w:type="dxa"/>
          </w:tcPr>
          <w:p w14:paraId="4674815C" w14:textId="7BE50435" w:rsidR="00417E42" w:rsidRPr="00417E42" w:rsidRDefault="00417E42" w:rsidP="00880428">
            <w:pPr>
              <w:cnfStyle w:val="000000100000" w:firstRow="0" w:lastRow="0" w:firstColumn="0" w:lastColumn="0" w:oddVBand="0" w:evenVBand="0" w:oddHBand="1" w:evenHBand="0" w:firstRowFirstColumn="0" w:firstRowLastColumn="0" w:lastRowFirstColumn="0" w:lastRowLastColumn="0"/>
            </w:pPr>
            <w:r>
              <w:t>Dersom det dokumenteres feil i grunnlagsdata på mindre enn +/- 15</w:t>
            </w:r>
            <w:r w:rsidR="005C6FAA">
              <w:t xml:space="preserve"> </w:t>
            </w:r>
            <w:r>
              <w:t>% så korrigeres sparegaranti med tilsvarende %-verdi. Ved feil utover dette så gjøres spesifikke beregninger. Etter oppstart gjennomføringsfase så kan ikke basisforbruk korrigeres.</w:t>
            </w:r>
          </w:p>
        </w:tc>
      </w:tr>
    </w:tbl>
    <w:p w14:paraId="2F09F5B7" w14:textId="77777777" w:rsidR="00B90F79" w:rsidRDefault="00B90F79" w:rsidP="00B90F79"/>
    <w:p w14:paraId="06274E18" w14:textId="0A19A4F4" w:rsidR="00B90F79" w:rsidRDefault="00B90F79" w:rsidP="00B90F79">
      <w:r>
        <w:t xml:space="preserve">Analyser skal ikke bare gå på energi-/effektreduksjoner, men også rene krone-besparelser/-kostnader, som for eksempel i forbindelse med konvertering til fornybar energi, ved færre eller andre type </w:t>
      </w:r>
      <w:proofErr w:type="spellStart"/>
      <w:r>
        <w:t>elabonnement</w:t>
      </w:r>
      <w:proofErr w:type="spellEnd"/>
      <w:r>
        <w:t xml:space="preserve"> eller økt bruk av bioolje osv</w:t>
      </w:r>
      <w:r w:rsidR="005C6FAA">
        <w:t>.</w:t>
      </w:r>
    </w:p>
    <w:p w14:paraId="2CEBAEB6" w14:textId="6659FB08" w:rsidR="00B90F79" w:rsidRDefault="00B90F79" w:rsidP="00375963">
      <w:pPr>
        <w:pStyle w:val="Overskrift2"/>
      </w:pPr>
      <w:bookmarkStart w:id="31" w:name="_Toc199178696"/>
      <w:r>
        <w:t>Energimerking</w:t>
      </w:r>
      <w:bookmarkEnd w:id="31"/>
    </w:p>
    <w:p w14:paraId="7ED2E3DE" w14:textId="55F579B9" w:rsidR="00B90F79" w:rsidRDefault="00B90F79" w:rsidP="00B90F79">
      <w:r>
        <w:t xml:space="preserve">Energimerking ble 1. juli 2010 obligatorisk for alle som skal selge eller leie ut yrkesbygg. Alle yrkesbygg over 1000 m2 skal alltid ha gyldig energiattest og energivurdering av tekniske anlegg. Det er eier av bygget som har ansvaret for å gjennomføre energimerkingen. </w:t>
      </w:r>
    </w:p>
    <w:p w14:paraId="7B7CC86F" w14:textId="11800C1C" w:rsidR="00B90F79" w:rsidRDefault="00B90F79" w:rsidP="00375963">
      <w:pPr>
        <w:pStyle w:val="Overskrift1"/>
      </w:pPr>
      <w:bookmarkStart w:id="32" w:name="_Toc199178697"/>
      <w:proofErr w:type="spellStart"/>
      <w:r>
        <w:lastRenderedPageBreak/>
        <w:t>Kontraktsbestemmelser</w:t>
      </w:r>
      <w:bookmarkEnd w:id="32"/>
      <w:proofErr w:type="spellEnd"/>
    </w:p>
    <w:p w14:paraId="7D225636" w14:textId="6BC8AC7F" w:rsidR="00B90F79" w:rsidRDefault="00B90F79" w:rsidP="00B90F79">
      <w:r>
        <w:t xml:space="preserve">NS 6430:2014 legges til grunn for kontraktsforholdet med følgende endringer/presiseringer </w:t>
      </w:r>
    </w:p>
    <w:p w14:paraId="29525A9E" w14:textId="77777777" w:rsidR="00B90F79" w:rsidRDefault="00B90F79" w:rsidP="00B90F79"/>
    <w:tbl>
      <w:tblPr>
        <w:tblStyle w:val="Vanligtabell2"/>
        <w:tblW w:w="0" w:type="auto"/>
        <w:tblCellMar>
          <w:top w:w="170" w:type="dxa"/>
          <w:bottom w:w="170" w:type="dxa"/>
        </w:tblCellMar>
        <w:tblLook w:val="0480" w:firstRow="0" w:lastRow="0" w:firstColumn="1" w:lastColumn="0" w:noHBand="0" w:noVBand="1"/>
      </w:tblPr>
      <w:tblGrid>
        <w:gridCol w:w="1264"/>
        <w:gridCol w:w="6673"/>
      </w:tblGrid>
      <w:tr w:rsidR="00375963" w:rsidRPr="00375963" w14:paraId="0F3AB790" w14:textId="77777777" w:rsidTr="00453B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403" w:type="dxa"/>
          </w:tcPr>
          <w:p w14:paraId="28CC67FA" w14:textId="3B020BE6"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4.1.1</w:t>
            </w:r>
          </w:p>
        </w:tc>
        <w:tc>
          <w:tcPr>
            <w:tcW w:w="7987" w:type="dxa"/>
          </w:tcPr>
          <w:p w14:paraId="3C65249F" w14:textId="0AE7D6EF" w:rsidR="00375963" w:rsidRPr="00375963" w:rsidRDefault="00375963" w:rsidP="00453BD1">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375963">
              <w:rPr>
                <w:rFonts w:ascii="Arial" w:hAnsi="Arial" w:cs="Arial"/>
              </w:rPr>
              <w:t xml:space="preserve">Nytt andre ledd: Etter signering av blankett 6430 skal dette dokumentet med vedlegg anses som del av kontraktsdokumentene etter dette punkt 4.1.1. </w:t>
            </w:r>
          </w:p>
        </w:tc>
      </w:tr>
      <w:tr w:rsidR="00901F5B" w:rsidRPr="00901F5B" w14:paraId="2B4097FB" w14:textId="77777777" w:rsidTr="00453BD1">
        <w:trPr>
          <w:trHeight w:val="850"/>
        </w:trPr>
        <w:tc>
          <w:tcPr>
            <w:cnfStyle w:val="001000000000" w:firstRow="0" w:lastRow="0" w:firstColumn="1" w:lastColumn="0" w:oddVBand="0" w:evenVBand="0" w:oddHBand="0" w:evenHBand="0" w:firstRowFirstColumn="0" w:firstRowLastColumn="0" w:lastRowFirstColumn="0" w:lastRowLastColumn="0"/>
            <w:tcW w:w="1403" w:type="dxa"/>
          </w:tcPr>
          <w:p w14:paraId="5AA0D3F2" w14:textId="6718BC70"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4.7</w:t>
            </w:r>
          </w:p>
        </w:tc>
        <w:tc>
          <w:tcPr>
            <w:tcW w:w="7987" w:type="dxa"/>
          </w:tcPr>
          <w:p w14:paraId="198F5871" w14:textId="7B2D4AEA" w:rsidR="00375963" w:rsidRPr="00901F5B" w:rsidRDefault="00375963" w:rsidP="0088042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901F5B">
              <w:rPr>
                <w:rFonts w:ascii="Arial" w:hAnsi="Arial" w:cs="Arial"/>
              </w:rPr>
              <w:t xml:space="preserve">Andre og tredje ledd utgår og erstattes med: Oppdragsgiver kan velge å utløse alle tiltak eller deler av tiltakspakken uten at energientreprenøren har krav på vederlagsjustering med mindre Oppdragsgiver utløser under 50 % av tiltakspakken. </w:t>
            </w:r>
          </w:p>
        </w:tc>
      </w:tr>
      <w:tr w:rsidR="00375963" w:rsidRPr="00375963" w14:paraId="49422D5E" w14:textId="77777777" w:rsidTr="00453B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403" w:type="dxa"/>
          </w:tcPr>
          <w:p w14:paraId="6813431C" w14:textId="1E8B751E"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5.4.2</w:t>
            </w:r>
          </w:p>
        </w:tc>
        <w:tc>
          <w:tcPr>
            <w:tcW w:w="7987" w:type="dxa"/>
          </w:tcPr>
          <w:p w14:paraId="684C1157" w14:textId="68131186" w:rsidR="00375963" w:rsidRPr="00375963" w:rsidRDefault="00375963" w:rsidP="00453BD1">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375963">
              <w:rPr>
                <w:rFonts w:ascii="Arial" w:hAnsi="Arial" w:cs="Arial"/>
              </w:rPr>
              <w:t xml:space="preserve">Bestemmelsen gjelder med følgende tilføyelse: Rapporten skal være i henhold til de spesifikke krav til prosjektutviklingsrapporter som </w:t>
            </w:r>
            <w:proofErr w:type="gramStart"/>
            <w:r w:rsidRPr="00375963">
              <w:rPr>
                <w:rFonts w:ascii="Arial" w:hAnsi="Arial" w:cs="Arial"/>
              </w:rPr>
              <w:t>fremgår</w:t>
            </w:r>
            <w:proofErr w:type="gramEnd"/>
            <w:r w:rsidRPr="00375963">
              <w:rPr>
                <w:rFonts w:ascii="Arial" w:hAnsi="Arial" w:cs="Arial"/>
              </w:rPr>
              <w:t xml:space="preserve"> av konkurransegrunnlagets vedlegg B</w:t>
            </w:r>
          </w:p>
        </w:tc>
      </w:tr>
      <w:tr w:rsidR="00375963" w:rsidRPr="00375963" w14:paraId="40578C18" w14:textId="77777777" w:rsidTr="00453BD1">
        <w:trPr>
          <w:trHeight w:val="850"/>
        </w:trPr>
        <w:tc>
          <w:tcPr>
            <w:cnfStyle w:val="001000000000" w:firstRow="0" w:lastRow="0" w:firstColumn="1" w:lastColumn="0" w:oddVBand="0" w:evenVBand="0" w:oddHBand="0" w:evenHBand="0" w:firstRowFirstColumn="0" w:firstRowLastColumn="0" w:lastRowFirstColumn="0" w:lastRowLastColumn="0"/>
            <w:tcW w:w="1403" w:type="dxa"/>
          </w:tcPr>
          <w:p w14:paraId="0AD3452B" w14:textId="666A7EB3"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6.1.2</w:t>
            </w:r>
          </w:p>
        </w:tc>
        <w:tc>
          <w:tcPr>
            <w:tcW w:w="7987" w:type="dxa"/>
          </w:tcPr>
          <w:p w14:paraId="66114A2D" w14:textId="77777777" w:rsidR="00375963" w:rsidRPr="00375963" w:rsidRDefault="00375963" w:rsidP="0088042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5963">
              <w:rPr>
                <w:rFonts w:ascii="Arial" w:hAnsi="Arial" w:cs="Arial"/>
              </w:rPr>
              <w:t xml:space="preserve">Andre ledd utgår og erstattes med: Sikkerheten i utførelsestiden, herunder ansvar for forsinket fullføring, skal utgjøre 10 % av kontraktssummen. Med kontraktsummen menes avtalt vederlag for gjennomføringsfasen inkludert merverdiavgift. Til kontraktsummen hører også avtalt anslag over vederlag for ytelser som skal avregnes etter enhetspriser eller etter regning. Sikkerheten kan gjøres gjeldende for forhold oppdragsgiveren </w:t>
            </w:r>
            <w:proofErr w:type="gramStart"/>
            <w:r w:rsidRPr="00375963">
              <w:rPr>
                <w:rFonts w:ascii="Arial" w:hAnsi="Arial" w:cs="Arial"/>
              </w:rPr>
              <w:t>påberoper seg</w:t>
            </w:r>
            <w:proofErr w:type="gramEnd"/>
            <w:r w:rsidRPr="00375963">
              <w:rPr>
                <w:rFonts w:ascii="Arial" w:hAnsi="Arial" w:cs="Arial"/>
              </w:rPr>
              <w:t xml:space="preserve"> senest ved overtakelsen.</w:t>
            </w:r>
          </w:p>
        </w:tc>
      </w:tr>
      <w:tr w:rsidR="00375963" w:rsidRPr="00375963" w14:paraId="7926FEFF" w14:textId="77777777" w:rsidTr="00453B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403" w:type="dxa"/>
          </w:tcPr>
          <w:p w14:paraId="79A65632" w14:textId="4912844E"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6.4.1</w:t>
            </w:r>
          </w:p>
        </w:tc>
        <w:tc>
          <w:tcPr>
            <w:tcW w:w="7987" w:type="dxa"/>
          </w:tcPr>
          <w:p w14:paraId="7D45C86D" w14:textId="77777777" w:rsidR="00375963" w:rsidRPr="00375963" w:rsidRDefault="00375963" w:rsidP="00880428">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375963">
              <w:rPr>
                <w:rFonts w:ascii="Arial" w:hAnsi="Arial" w:cs="Arial"/>
              </w:rPr>
              <w:t xml:space="preserve">Første ledd andre setning utgår og erstattes med følgende: Kontraktsgjenstanden skal være i samsvar med kontraktsdokumenter med tilhørende tegninger inntatt i modeller og beskrivelser, bortsett fra det som er særlig unntatt, eller som klart ikke er ment å gjelde. </w:t>
            </w:r>
          </w:p>
        </w:tc>
      </w:tr>
      <w:tr w:rsidR="00375963" w:rsidRPr="00375963" w14:paraId="6D072E0F" w14:textId="77777777" w:rsidTr="00453BD1">
        <w:trPr>
          <w:trHeight w:val="850"/>
        </w:trPr>
        <w:tc>
          <w:tcPr>
            <w:cnfStyle w:val="001000000000" w:firstRow="0" w:lastRow="0" w:firstColumn="1" w:lastColumn="0" w:oddVBand="0" w:evenVBand="0" w:oddHBand="0" w:evenHBand="0" w:firstRowFirstColumn="0" w:firstRowLastColumn="0" w:lastRowFirstColumn="0" w:lastRowLastColumn="0"/>
            <w:tcW w:w="1403" w:type="dxa"/>
          </w:tcPr>
          <w:p w14:paraId="68117126" w14:textId="582163E2"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6.4.1</w:t>
            </w:r>
          </w:p>
        </w:tc>
        <w:tc>
          <w:tcPr>
            <w:tcW w:w="7987" w:type="dxa"/>
          </w:tcPr>
          <w:p w14:paraId="193DA59D" w14:textId="1F8D0621" w:rsidR="00375963" w:rsidRPr="00375963" w:rsidRDefault="00375963" w:rsidP="0088042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5963">
              <w:rPr>
                <w:rFonts w:ascii="Arial" w:hAnsi="Arial" w:cs="Arial"/>
              </w:rPr>
              <w:t xml:space="preserve">Nytt andre ledd: Løsninger, kvaliteter, metoder mv angitt i prosjektutviklingsrapporten skal oppfylle samtlige krav i kontrakten, herunder </w:t>
            </w:r>
            <w:r w:rsidR="005C6FAA">
              <w:rPr>
                <w:rFonts w:ascii="Arial" w:hAnsi="Arial" w:cs="Arial"/>
              </w:rPr>
              <w:t>punkt</w:t>
            </w:r>
            <w:r w:rsidRPr="00375963">
              <w:rPr>
                <w:rFonts w:ascii="Arial" w:hAnsi="Arial" w:cs="Arial"/>
              </w:rPr>
              <w:t xml:space="preserve">. 4.1.5 og kap. 6.4. Avviker prosjektutviklingsrapporten fra krav i kontrakten, gjelder sistnevnte.  </w:t>
            </w:r>
          </w:p>
        </w:tc>
      </w:tr>
      <w:tr w:rsidR="00375963" w:rsidRPr="00375963" w14:paraId="1BAC7C6E" w14:textId="77777777" w:rsidTr="00453B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403" w:type="dxa"/>
          </w:tcPr>
          <w:p w14:paraId="477EDC3B" w14:textId="588F5005" w:rsidR="00375963" w:rsidRPr="00453BD1" w:rsidRDefault="005C6FAA" w:rsidP="00880428">
            <w:pPr>
              <w:rPr>
                <w:rFonts w:ascii="Arial" w:hAnsi="Arial" w:cs="Arial"/>
              </w:rPr>
            </w:pPr>
            <w:r>
              <w:rPr>
                <w:rFonts w:ascii="Arial" w:hAnsi="Arial" w:cs="Arial"/>
              </w:rPr>
              <w:lastRenderedPageBreak/>
              <w:t>Punkt</w:t>
            </w:r>
            <w:r w:rsidR="00375963" w:rsidRPr="00453BD1">
              <w:rPr>
                <w:rFonts w:ascii="Arial" w:hAnsi="Arial" w:cs="Arial"/>
              </w:rPr>
              <w:t xml:space="preserve"> 6.4.2</w:t>
            </w:r>
          </w:p>
        </w:tc>
        <w:tc>
          <w:tcPr>
            <w:tcW w:w="7987" w:type="dxa"/>
          </w:tcPr>
          <w:p w14:paraId="68D3AD4E" w14:textId="77777777" w:rsidR="00375963" w:rsidRPr="00375963" w:rsidRDefault="00375963" w:rsidP="0088042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5963">
              <w:rPr>
                <w:rFonts w:ascii="Arial" w:hAnsi="Arial" w:cs="Arial"/>
              </w:rPr>
              <w:t>Nytt tredje ledd: Uspesifiserte deler av kontraktsgjenstanden skal være av samme standard som de spesifiserte deler det er naturlig å sammenligne med.</w:t>
            </w:r>
          </w:p>
        </w:tc>
      </w:tr>
      <w:tr w:rsidR="00375963" w:rsidRPr="00375963" w14:paraId="01D3E4CB" w14:textId="77777777" w:rsidTr="00453BD1">
        <w:trPr>
          <w:trHeight w:val="850"/>
        </w:trPr>
        <w:tc>
          <w:tcPr>
            <w:cnfStyle w:val="001000000000" w:firstRow="0" w:lastRow="0" w:firstColumn="1" w:lastColumn="0" w:oddVBand="0" w:evenVBand="0" w:oddHBand="0" w:evenHBand="0" w:firstRowFirstColumn="0" w:firstRowLastColumn="0" w:lastRowFirstColumn="0" w:lastRowLastColumn="0"/>
            <w:tcW w:w="1403" w:type="dxa"/>
          </w:tcPr>
          <w:p w14:paraId="432E3B70" w14:textId="0CFDA503"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6.5.3</w:t>
            </w:r>
          </w:p>
        </w:tc>
        <w:tc>
          <w:tcPr>
            <w:tcW w:w="7987" w:type="dxa"/>
          </w:tcPr>
          <w:p w14:paraId="3F92E7D0" w14:textId="0E8840CE" w:rsidR="00375963" w:rsidRPr="00375963" w:rsidRDefault="00375963" w:rsidP="0088042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5963">
              <w:rPr>
                <w:rFonts w:ascii="Arial" w:hAnsi="Arial" w:cs="Arial"/>
              </w:rPr>
              <w:t>Nytt andre ledd: Med nødvendig prosjektering menes utarbeidelse av alle tegninger, beskrivelser og beregninger som er nødvendig for utførelsen. Tegningene skal som et minimum vise bygningsmessige tilpassinger, plassering av tekniske installasjoner samt alle føringsveier for elektrisitet, væske og/eller luft tilknyttet disse installasjonene. Prosjekteringsmateriale skal leveres byggherre før løsning bestemmes og utstyr/levering bestilles.</w:t>
            </w:r>
          </w:p>
        </w:tc>
      </w:tr>
      <w:tr w:rsidR="00375963" w:rsidRPr="00375963" w14:paraId="4C8515E4" w14:textId="77777777" w:rsidTr="00453B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403" w:type="dxa"/>
          </w:tcPr>
          <w:p w14:paraId="38FCE523" w14:textId="462D0B2C" w:rsidR="00375963" w:rsidRPr="00453BD1" w:rsidRDefault="005C6FAA" w:rsidP="00880428">
            <w:pPr>
              <w:rPr>
                <w:rFonts w:ascii="Arial" w:hAnsi="Arial" w:cs="Arial"/>
              </w:rPr>
            </w:pPr>
            <w:r>
              <w:rPr>
                <w:rFonts w:ascii="Arial" w:hAnsi="Arial" w:cs="Arial"/>
              </w:rPr>
              <w:t>Punkt</w:t>
            </w:r>
            <w:r w:rsidR="00901F5B">
              <w:rPr>
                <w:rFonts w:ascii="Arial" w:hAnsi="Arial" w:cs="Arial"/>
              </w:rPr>
              <w:t xml:space="preserve"> </w:t>
            </w:r>
            <w:r w:rsidR="00375963" w:rsidRPr="00453BD1">
              <w:rPr>
                <w:rFonts w:ascii="Arial" w:hAnsi="Arial" w:cs="Arial"/>
              </w:rPr>
              <w:t>6.10.1</w:t>
            </w:r>
          </w:p>
        </w:tc>
        <w:tc>
          <w:tcPr>
            <w:tcW w:w="7987" w:type="dxa"/>
          </w:tcPr>
          <w:p w14:paraId="6CD1ED2F" w14:textId="43FAE31E" w:rsidR="00375963" w:rsidRPr="00375963" w:rsidRDefault="00375963" w:rsidP="0088042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5963">
              <w:rPr>
                <w:rFonts w:ascii="Arial" w:hAnsi="Arial" w:cs="Arial"/>
              </w:rPr>
              <w:t>Nytt tredje ledd: Dokumenter utarbeidet av energientreprenøren som ledd i analysefasen, og som inngår som vedlegg til Blankett 6430 B, er å anse som dokument utarbeidet av energientreprenøren og omfattes ikke av de dokumenter oppdragsgiver har risikoen for etter dette punkt 6.10.1. Dette gjelder selv om innholdet i dokumentene har vært gjenstand for forhandlinger mellom energientreprenøren og oppdragsgiver, eller dersom oppdragsgiver på annen måte har påvirket eller godkjent innholdet i dokumentene.</w:t>
            </w:r>
          </w:p>
        </w:tc>
      </w:tr>
      <w:tr w:rsidR="00375963" w:rsidRPr="00375963" w14:paraId="08ADABF3" w14:textId="77777777" w:rsidTr="00453BD1">
        <w:trPr>
          <w:trHeight w:val="850"/>
        </w:trPr>
        <w:tc>
          <w:tcPr>
            <w:cnfStyle w:val="001000000000" w:firstRow="0" w:lastRow="0" w:firstColumn="1" w:lastColumn="0" w:oddVBand="0" w:evenVBand="0" w:oddHBand="0" w:evenHBand="0" w:firstRowFirstColumn="0" w:firstRowLastColumn="0" w:lastRowFirstColumn="0" w:lastRowLastColumn="0"/>
            <w:tcW w:w="1403" w:type="dxa"/>
          </w:tcPr>
          <w:p w14:paraId="28A5A25F" w14:textId="5289C7DF"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6.24.1</w:t>
            </w:r>
          </w:p>
        </w:tc>
        <w:tc>
          <w:tcPr>
            <w:tcW w:w="7987" w:type="dxa"/>
          </w:tcPr>
          <w:p w14:paraId="7552E87B" w14:textId="1C16E9D3" w:rsidR="00375963" w:rsidRPr="00375963" w:rsidRDefault="00375963" w:rsidP="00880428">
            <w:pPr>
              <w:cnfStyle w:val="000000000000" w:firstRow="0" w:lastRow="0" w:firstColumn="0" w:lastColumn="0" w:oddVBand="0" w:evenVBand="0" w:oddHBand="0" w:evenHBand="0" w:firstRowFirstColumn="0" w:firstRowLastColumn="0" w:lastRowFirstColumn="0" w:lastRowLastColumn="0"/>
              <w:rPr>
                <w:rFonts w:ascii="Arial" w:hAnsi="Arial" w:cs="Arial"/>
              </w:rPr>
            </w:pPr>
            <w:r w:rsidRPr="00375963">
              <w:rPr>
                <w:rFonts w:ascii="Arial" w:hAnsi="Arial" w:cs="Arial"/>
              </w:rPr>
              <w:t>Det gjennomføres samlet overtagelse når alle tiltak i alle bygg er sluttført. Ev</w:t>
            </w:r>
            <w:r w:rsidR="00D1358E">
              <w:rPr>
                <w:rFonts w:ascii="Arial" w:hAnsi="Arial" w:cs="Arial"/>
              </w:rPr>
              <w:t>entuell</w:t>
            </w:r>
            <w:r w:rsidRPr="00375963">
              <w:rPr>
                <w:rFonts w:ascii="Arial" w:hAnsi="Arial" w:cs="Arial"/>
              </w:rPr>
              <w:t xml:space="preserve"> godkjenning av fristforlengelse på enkelttiltak påvirker ikke sluttfrist på resten av tiltakene</w:t>
            </w:r>
          </w:p>
        </w:tc>
      </w:tr>
      <w:tr w:rsidR="00375963" w:rsidRPr="00375963" w14:paraId="264CD253" w14:textId="77777777" w:rsidTr="00453B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403" w:type="dxa"/>
          </w:tcPr>
          <w:p w14:paraId="09AA4719" w14:textId="57D9139E"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6.25.1</w:t>
            </w:r>
          </w:p>
        </w:tc>
        <w:tc>
          <w:tcPr>
            <w:tcW w:w="7987" w:type="dxa"/>
          </w:tcPr>
          <w:p w14:paraId="647637F0" w14:textId="77777777" w:rsidR="00375963" w:rsidRPr="00375963" w:rsidRDefault="00375963" w:rsidP="00880428">
            <w:pPr>
              <w:cnfStyle w:val="000000100000" w:firstRow="0" w:lastRow="0" w:firstColumn="0" w:lastColumn="0" w:oddVBand="0" w:evenVBand="0" w:oddHBand="1" w:evenHBand="0" w:firstRowFirstColumn="0" w:firstRowLastColumn="0" w:lastRowFirstColumn="0" w:lastRowLastColumn="0"/>
              <w:rPr>
                <w:rFonts w:ascii="Arial" w:hAnsi="Arial" w:cs="Arial"/>
              </w:rPr>
            </w:pPr>
            <w:r w:rsidRPr="00375963">
              <w:rPr>
                <w:rFonts w:ascii="Arial" w:hAnsi="Arial" w:cs="Arial"/>
              </w:rPr>
              <w:t xml:space="preserve">Oppdragsgiver kan uten ekstra kostnader og uten overtakelse ta de enkelte tiltak i bruk når de er tilgjengeliggjort eller ferdigstilt av energientreprenøren </w:t>
            </w:r>
          </w:p>
        </w:tc>
      </w:tr>
      <w:tr w:rsidR="00375963" w:rsidRPr="00375963" w14:paraId="27E200D9" w14:textId="77777777" w:rsidTr="00453BD1">
        <w:trPr>
          <w:trHeight w:val="850"/>
        </w:trPr>
        <w:tc>
          <w:tcPr>
            <w:cnfStyle w:val="001000000000" w:firstRow="0" w:lastRow="0" w:firstColumn="1" w:lastColumn="0" w:oddVBand="0" w:evenVBand="0" w:oddHBand="0" w:evenHBand="0" w:firstRowFirstColumn="0" w:firstRowLastColumn="0" w:lastRowFirstColumn="0" w:lastRowLastColumn="0"/>
            <w:tcW w:w="1403" w:type="dxa"/>
          </w:tcPr>
          <w:p w14:paraId="6C2D6F59" w14:textId="4D7444FA" w:rsidR="00375963" w:rsidRPr="00453BD1" w:rsidRDefault="005C6FAA" w:rsidP="00880428">
            <w:pPr>
              <w:rPr>
                <w:rFonts w:ascii="Arial" w:hAnsi="Arial" w:cs="Arial"/>
              </w:rPr>
            </w:pPr>
            <w:r>
              <w:rPr>
                <w:rFonts w:ascii="Arial" w:hAnsi="Arial" w:cs="Arial"/>
              </w:rPr>
              <w:t>Punkt</w:t>
            </w:r>
            <w:r w:rsidR="00375963" w:rsidRPr="00453BD1">
              <w:rPr>
                <w:rFonts w:ascii="Arial" w:hAnsi="Arial" w:cs="Arial"/>
              </w:rPr>
              <w:t xml:space="preserve"> 7.1.4</w:t>
            </w:r>
          </w:p>
        </w:tc>
        <w:tc>
          <w:tcPr>
            <w:tcW w:w="7987" w:type="dxa"/>
          </w:tcPr>
          <w:p w14:paraId="2615A830" w14:textId="77777777" w:rsidR="00375963" w:rsidRPr="00375963" w:rsidRDefault="00375963" w:rsidP="0088042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375963">
              <w:rPr>
                <w:rFonts w:ascii="Arial" w:hAnsi="Arial" w:cs="Arial"/>
              </w:rPr>
              <w:t xml:space="preserve">Energibruk </w:t>
            </w:r>
            <w:proofErr w:type="spellStart"/>
            <w:r w:rsidRPr="00375963">
              <w:rPr>
                <w:rFonts w:ascii="Arial" w:hAnsi="Arial" w:cs="Arial"/>
              </w:rPr>
              <w:t>graddagskorrigeres</w:t>
            </w:r>
            <w:proofErr w:type="spellEnd"/>
            <w:r w:rsidRPr="00375963">
              <w:rPr>
                <w:rFonts w:ascii="Arial" w:hAnsi="Arial" w:cs="Arial"/>
              </w:rPr>
              <w:t>. Effektbruk korrigeres ikke. Utetemperaturavhengig andel ev energiforbruk som korrigeres hvert år foreslås av entreprenør i analysefase, godkjennes av oppdragsgiver og holdes konstant i sparegarantifasen.</w:t>
            </w:r>
          </w:p>
        </w:tc>
      </w:tr>
      <w:tr w:rsidR="00375963" w:rsidRPr="00375963" w14:paraId="7B78A7E3" w14:textId="77777777" w:rsidTr="00453BD1">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403" w:type="dxa"/>
          </w:tcPr>
          <w:p w14:paraId="24473C48" w14:textId="77777777" w:rsidR="00375963" w:rsidRPr="00453BD1" w:rsidRDefault="00375963" w:rsidP="00880428">
            <w:pPr>
              <w:rPr>
                <w:rFonts w:ascii="Arial" w:hAnsi="Arial" w:cs="Arial"/>
                <w:b w:val="0"/>
                <w:bCs w:val="0"/>
              </w:rPr>
            </w:pPr>
          </w:p>
        </w:tc>
        <w:tc>
          <w:tcPr>
            <w:tcW w:w="7987" w:type="dxa"/>
          </w:tcPr>
          <w:p w14:paraId="5BE05984" w14:textId="77777777" w:rsidR="00375963" w:rsidRPr="00375963" w:rsidRDefault="00375963" w:rsidP="00880428">
            <w:pPr>
              <w:contextualSpacing/>
              <w:cnfStyle w:val="000000100000" w:firstRow="0" w:lastRow="0" w:firstColumn="0" w:lastColumn="0" w:oddVBand="0" w:evenVBand="0" w:oddHBand="1" w:evenHBand="0" w:firstRowFirstColumn="0" w:firstRowLastColumn="0" w:lastRowFirstColumn="0" w:lastRowLastColumn="0"/>
              <w:rPr>
                <w:rFonts w:ascii="Arial" w:hAnsi="Arial" w:cs="Arial"/>
              </w:rPr>
            </w:pPr>
            <w:r w:rsidRPr="00375963">
              <w:rPr>
                <w:rFonts w:ascii="Arial" w:hAnsi="Arial" w:cs="Arial"/>
              </w:rPr>
              <w:t xml:space="preserve">Nøkkelpersonell kan ikke byttes ut uten byggherrens skriftlige forhåndssamtykke. Byggherre står fritt til å nekte slikt samtykke så lenge personen fortsatt er ansatt hos eller engasjert av entreprenøren, entreprenørens nærstående </w:t>
            </w:r>
            <w:r w:rsidRPr="00375963">
              <w:rPr>
                <w:rFonts w:ascii="Arial" w:hAnsi="Arial" w:cs="Arial"/>
              </w:rPr>
              <w:lastRenderedPageBreak/>
              <w:t xml:space="preserve">eller andre med en nær forretningsmessig tilknytning til entreprenøren. </w:t>
            </w:r>
          </w:p>
          <w:p w14:paraId="48D7021B" w14:textId="77777777" w:rsidR="00375963" w:rsidRPr="00375963" w:rsidRDefault="00375963" w:rsidP="00880428">
            <w:pPr>
              <w:contextualSpacing/>
              <w:cnfStyle w:val="000000100000" w:firstRow="0" w:lastRow="0" w:firstColumn="0" w:lastColumn="0" w:oddVBand="0" w:evenVBand="0" w:oddHBand="1" w:evenHBand="0" w:firstRowFirstColumn="0" w:firstRowLastColumn="0" w:lastRowFirstColumn="0" w:lastRowLastColumn="0"/>
              <w:rPr>
                <w:rFonts w:ascii="Arial" w:hAnsi="Arial" w:cs="Arial"/>
                <w:highlight w:val="yellow"/>
              </w:rPr>
            </w:pPr>
            <w:r w:rsidRPr="00375963">
              <w:rPr>
                <w:rFonts w:ascii="Arial" w:hAnsi="Arial" w:cs="Arial"/>
              </w:rPr>
              <w:t>Ved bytte av personell i strid med denne bestemmelsen kan byggherre på entreprenørens regning og risiko intervenere i entreprenørens arbeider. Intervensjon skal skje under overholdelse av lover, offentlige forskrifter og vedtak, og etter skriftlig varsel hvor det er gitt entreprenøren en rimelig frist til å rette forholdet. De nødvendige dokumenterte og spesifiserte merkostnadene dette medfører for tilbyder, kan han belaste entreprenøren.</w:t>
            </w:r>
          </w:p>
        </w:tc>
      </w:tr>
      <w:tr w:rsidR="00375963" w:rsidRPr="00375963" w14:paraId="44DE8026" w14:textId="77777777" w:rsidTr="00453BD1">
        <w:trPr>
          <w:trHeight w:val="850"/>
        </w:trPr>
        <w:tc>
          <w:tcPr>
            <w:cnfStyle w:val="001000000000" w:firstRow="0" w:lastRow="0" w:firstColumn="1" w:lastColumn="0" w:oddVBand="0" w:evenVBand="0" w:oddHBand="0" w:evenHBand="0" w:firstRowFirstColumn="0" w:firstRowLastColumn="0" w:lastRowFirstColumn="0" w:lastRowLastColumn="0"/>
            <w:tcW w:w="1403" w:type="dxa"/>
          </w:tcPr>
          <w:p w14:paraId="5ECDA6C0" w14:textId="77777777" w:rsidR="00375963" w:rsidRPr="00375963" w:rsidRDefault="00375963" w:rsidP="00880428">
            <w:pPr>
              <w:rPr>
                <w:rFonts w:ascii="Arial" w:hAnsi="Arial" w:cs="Arial"/>
              </w:rPr>
            </w:pPr>
          </w:p>
        </w:tc>
        <w:tc>
          <w:tcPr>
            <w:tcW w:w="7987" w:type="dxa"/>
          </w:tcPr>
          <w:p w14:paraId="1282F430" w14:textId="77777777" w:rsidR="00375963" w:rsidRPr="00375963" w:rsidRDefault="00375963" w:rsidP="00880428">
            <w:pPr>
              <w:contextualSpacing/>
              <w:cnfStyle w:val="000000000000" w:firstRow="0" w:lastRow="0" w:firstColumn="0" w:lastColumn="0" w:oddVBand="0" w:evenVBand="0" w:oddHBand="0" w:evenHBand="0" w:firstRowFirstColumn="0" w:firstRowLastColumn="0" w:lastRowFirstColumn="0" w:lastRowLastColumn="0"/>
              <w:rPr>
                <w:rFonts w:ascii="Arial" w:hAnsi="Arial" w:cs="Arial"/>
              </w:rPr>
            </w:pPr>
            <w:r w:rsidRPr="00375963">
              <w:rPr>
                <w:rFonts w:ascii="Arial" w:hAnsi="Arial" w:cs="Arial"/>
              </w:rPr>
              <w:t>Entreprenøren skal kontrollere basisforbruk som del av analysearbeidet i fase 1. Dersom oppdragsgiver har oppgitt feil basisforbruk så korrigeres sparegarantien både for energi og effekt slik: Ved feil innenfor +/- 15 % så holdes den %-vise sparegarantien fast. Ved feil utover dette så gjøres spesifikke beregninger. Etter oppstart gjennomføringsfase så kan ikke basisforbruk korrigeres.</w:t>
            </w:r>
          </w:p>
        </w:tc>
      </w:tr>
    </w:tbl>
    <w:p w14:paraId="6E8985E8" w14:textId="382BAB50" w:rsidR="00B90F79" w:rsidRDefault="00B90F79" w:rsidP="00B90F79"/>
    <w:p w14:paraId="2CE30C7E" w14:textId="77777777" w:rsidR="00B90F79" w:rsidRDefault="00B90F79" w:rsidP="00B90F79">
      <w:r>
        <w:t>Blankett 6430 A og B til NS 6430 brukes. I tillegg kommer følgende bestemmelser om lønns- og arbeidsvilkår til anvendelse:</w:t>
      </w:r>
    </w:p>
    <w:p w14:paraId="7ECE1B51" w14:textId="77777777" w:rsidR="00453BD1" w:rsidRDefault="00453BD1" w:rsidP="00B90F79"/>
    <w:p w14:paraId="1D631751" w14:textId="1E63B651" w:rsidR="00B90F79" w:rsidRDefault="00B90F79" w:rsidP="00453BD1">
      <w:pPr>
        <w:pStyle w:val="Listeavsnitt"/>
        <w:numPr>
          <w:ilvl w:val="0"/>
          <w:numId w:val="2"/>
        </w:numPr>
      </w:pPr>
      <w:r w:rsidRPr="00052723">
        <w:rPr>
          <w:highlight w:val="yellow"/>
        </w:rPr>
        <w:t>Vedlegg H</w:t>
      </w:r>
      <w:r w:rsidR="002A484A" w:rsidRPr="00052723">
        <w:rPr>
          <w:highlight w:val="yellow"/>
        </w:rPr>
        <w:t>, K</w:t>
      </w:r>
      <w:r w:rsidRPr="00052723">
        <w:rPr>
          <w:highlight w:val="yellow"/>
        </w:rPr>
        <w:t xml:space="preserve"> og O </w:t>
      </w:r>
      <w:r w:rsidR="002A484A" w:rsidRPr="00052723">
        <w:rPr>
          <w:highlight w:val="yellow"/>
        </w:rPr>
        <w:t>(ev</w:t>
      </w:r>
      <w:r w:rsidR="00B77151" w:rsidRPr="00052723">
        <w:rPr>
          <w:highlight w:val="yellow"/>
        </w:rPr>
        <w:t>entuel</w:t>
      </w:r>
      <w:r w:rsidR="002A484A" w:rsidRPr="00052723">
        <w:rPr>
          <w:highlight w:val="yellow"/>
        </w:rPr>
        <w:t>t flere)</w:t>
      </w:r>
      <w:r w:rsidR="002A484A">
        <w:t xml:space="preserve"> </w:t>
      </w:r>
      <w:r>
        <w:t>gjøres gjeldende i prosjektet.</w:t>
      </w:r>
    </w:p>
    <w:p w14:paraId="7D823439" w14:textId="05AB9BCF" w:rsidR="00B90F79" w:rsidRDefault="00B90F79" w:rsidP="00453BD1">
      <w:pPr>
        <w:pStyle w:val="Listeavsnitt"/>
        <w:numPr>
          <w:ilvl w:val="0"/>
          <w:numId w:val="2"/>
        </w:numPr>
      </w:pPr>
      <w:r>
        <w:t xml:space="preserve">Energientreprenøren skal sørge for at ansatte i egen organisasjon og ansatte hos eventuelle underleverandører som direkte medvirker til oppfyllelse av energientreprenørens forpliktelser under avtalen, ikke har dårligere lønns- og arbeidsforhold enn det som følger av </w:t>
      </w:r>
      <w:proofErr w:type="spellStart"/>
      <w:r>
        <w:t>allmenngjorte</w:t>
      </w:r>
      <w:proofErr w:type="spellEnd"/>
      <w:r>
        <w:t xml:space="preserve"> eller landsomfattende tariffavtaler, jfr. forskrift 8. februar 2008 nr. 112 om lønns- og arbeidsvilkår i offentlige kontrakter § 5. Lederen av virksomheten er ansvarlig for at denne kontrakts bestemmelsen blir etterlevd.</w:t>
      </w:r>
    </w:p>
    <w:p w14:paraId="071A5896" w14:textId="6BC7AC0E" w:rsidR="00B90F79" w:rsidRDefault="00B90F79" w:rsidP="00453BD1">
      <w:pPr>
        <w:pStyle w:val="Listeavsnitt"/>
        <w:numPr>
          <w:ilvl w:val="0"/>
          <w:numId w:val="2"/>
        </w:numPr>
      </w:pPr>
      <w:r>
        <w:t>Alle avtaler energientreprenøren inngår og som innebærer utførelse av arbeid under denne avtalen, skal inneholde tilsvarende forpliktelser.</w:t>
      </w:r>
    </w:p>
    <w:p w14:paraId="18C518EF" w14:textId="06193F0F" w:rsidR="00B90F79" w:rsidRDefault="00B90F79" w:rsidP="00453BD1">
      <w:pPr>
        <w:pStyle w:val="Listeavsnitt"/>
        <w:numPr>
          <w:ilvl w:val="0"/>
          <w:numId w:val="2"/>
        </w:numPr>
      </w:pPr>
      <w:r>
        <w:t>Dersom energientreprenøren eller eventuelle underleverandører ikke oppfyller denne forpliktelsen, har oppdragsgiver rett til å holde tilbake deler av kontraktssummen, tilsvarende 2 (to) ganger innsparingen for energientreprenøren/underleverandøren, inntil det er dokumentert at forholdet er bragt i orden.</w:t>
      </w:r>
    </w:p>
    <w:p w14:paraId="5C5A4344" w14:textId="3C6DE06C" w:rsidR="00B90F79" w:rsidRDefault="00B90F79" w:rsidP="00453BD1">
      <w:pPr>
        <w:pStyle w:val="Listeavsnitt"/>
        <w:numPr>
          <w:ilvl w:val="0"/>
          <w:numId w:val="2"/>
        </w:numPr>
      </w:pPr>
      <w:r>
        <w:t xml:space="preserve">Energientreprenøren og eventuelle underleverandører skal på forespørsel fra oppdragsgiver legge frem dokumentasjon på at krav til lønns- og arbeidsvilkår som nevnt i forskrift om lønns- og arbeidsvilkår i offentlige kontrakter § 5.5 er oppfylt. Oppdragsgiver og energientreprenøren kan hver for seg kreve at opplysningene i stedet for å legges frem for oppdragsgiver, skal legges frem for en uavhengig </w:t>
      </w:r>
      <w:r>
        <w:lastRenderedPageBreak/>
        <w:t>tredjepart som oppdragsgiver har gitt i oppdrag å undersøke om kravene i denne bestemmelsen er oppfylt. Energientreprenøren kan kreve at tredjeparten skal ha undertegnet en erklæring om at opplysningene ikke vil bli benyttet for andre formål enn å sikre oppfyllelse av energientreprenørens forpliktelse etter denne bestemmelsen. Dokumentasjonsplikten gjelder også underleverandører.</w:t>
      </w:r>
    </w:p>
    <w:p w14:paraId="253CB3F7" w14:textId="1319BFE8" w:rsidR="00B90F79" w:rsidRDefault="00B90F79" w:rsidP="00B90F79">
      <w:pPr>
        <w:pStyle w:val="Listeavsnitt"/>
        <w:numPr>
          <w:ilvl w:val="0"/>
          <w:numId w:val="2"/>
        </w:numPr>
      </w:pPr>
      <w:r>
        <w:t>Dersom en uavhengig tredjepart kommer til at kravene i denne bestemmelsen ikke er oppfylt, og energientreprenøren bestrider dette, kan oppdragsgiver kreve at energientreprenøren og underleverandører legger frem dokumentasjon for oppdragsgiver om de lønns- og arbeidsvilkår som blir benyttet.</w:t>
      </w:r>
    </w:p>
    <w:p w14:paraId="56E59C34" w14:textId="77777777" w:rsidR="007E1AC5" w:rsidRPr="00494F2B" w:rsidRDefault="007E1AC5">
      <w:r>
        <w:br w:type="page"/>
      </w:r>
    </w:p>
    <w:p w14:paraId="24D0C1E1" w14:textId="2F5B5012" w:rsidR="00B90F79" w:rsidRDefault="00B90F79" w:rsidP="00375963">
      <w:pPr>
        <w:pStyle w:val="Overskrift1"/>
      </w:pPr>
      <w:bookmarkStart w:id="33" w:name="_Toc199178698"/>
      <w:r>
        <w:lastRenderedPageBreak/>
        <w:t>Vedlegg</w:t>
      </w:r>
      <w:bookmarkEnd w:id="33"/>
    </w:p>
    <w:tbl>
      <w:tblPr>
        <w:tblStyle w:val="Vanligtabell2"/>
        <w:tblW w:w="7938" w:type="dxa"/>
        <w:tblCellMar>
          <w:top w:w="170" w:type="dxa"/>
          <w:bottom w:w="170" w:type="dxa"/>
        </w:tblCellMar>
        <w:tblLook w:val="04A0" w:firstRow="1" w:lastRow="0" w:firstColumn="1" w:lastColumn="0" w:noHBand="0" w:noVBand="1"/>
      </w:tblPr>
      <w:tblGrid>
        <w:gridCol w:w="1701"/>
        <w:gridCol w:w="6237"/>
      </w:tblGrid>
      <w:tr w:rsidR="00D42CEE" w:rsidRPr="00D42CEE" w14:paraId="13D49099" w14:textId="77777777" w:rsidTr="00D42C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12D3EDA" w14:textId="75BA45CE" w:rsidR="00D42CEE" w:rsidRPr="00D42CEE" w:rsidRDefault="00D42CEE" w:rsidP="00B90F79">
            <w:pPr>
              <w:rPr>
                <w:b w:val="0"/>
                <w:bCs w:val="0"/>
              </w:rPr>
            </w:pPr>
            <w:r w:rsidRPr="00D42CEE">
              <w:rPr>
                <w:b w:val="0"/>
                <w:bCs w:val="0"/>
              </w:rPr>
              <w:t>Vedlegg A:</w:t>
            </w:r>
          </w:p>
        </w:tc>
        <w:tc>
          <w:tcPr>
            <w:tcW w:w="6237" w:type="dxa"/>
          </w:tcPr>
          <w:p w14:paraId="7FD119B7" w14:textId="7B8DAFD8" w:rsidR="00D42CEE" w:rsidRPr="00D42CEE" w:rsidRDefault="00D42CEE" w:rsidP="00B90F79">
            <w:pPr>
              <w:cnfStyle w:val="100000000000" w:firstRow="1" w:lastRow="0" w:firstColumn="0" w:lastColumn="0" w:oddVBand="0" w:evenVBand="0" w:oddHBand="0" w:evenHBand="0" w:firstRowFirstColumn="0" w:firstRowLastColumn="0" w:lastRowFirstColumn="0" w:lastRowLastColumn="0"/>
              <w:rPr>
                <w:b w:val="0"/>
                <w:bCs w:val="0"/>
              </w:rPr>
            </w:pPr>
            <w:r w:rsidRPr="00D42CEE">
              <w:rPr>
                <w:b w:val="0"/>
                <w:bCs w:val="0"/>
              </w:rPr>
              <w:t>Tilbudsformular</w:t>
            </w:r>
          </w:p>
        </w:tc>
      </w:tr>
      <w:tr w:rsidR="00D42CEE" w:rsidRPr="00D42CEE" w14:paraId="42C0A826" w14:textId="77777777" w:rsidTr="00D4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CBBEEA9" w14:textId="4D830D2C" w:rsidR="00D42CEE" w:rsidRPr="00D42CEE" w:rsidRDefault="00D42CEE" w:rsidP="00B90F79">
            <w:pPr>
              <w:rPr>
                <w:b w:val="0"/>
                <w:bCs w:val="0"/>
              </w:rPr>
            </w:pPr>
            <w:r w:rsidRPr="00D42CEE">
              <w:rPr>
                <w:b w:val="0"/>
                <w:bCs w:val="0"/>
              </w:rPr>
              <w:t>Vedlegg B:</w:t>
            </w:r>
          </w:p>
        </w:tc>
        <w:tc>
          <w:tcPr>
            <w:tcW w:w="6237" w:type="dxa"/>
          </w:tcPr>
          <w:p w14:paraId="30BFA243" w14:textId="53A151B4" w:rsidR="00D42CEE" w:rsidRPr="00D42CEE" w:rsidRDefault="00D42CEE" w:rsidP="00B90F79">
            <w:pPr>
              <w:cnfStyle w:val="000000100000" w:firstRow="0" w:lastRow="0" w:firstColumn="0" w:lastColumn="0" w:oddVBand="0" w:evenVBand="0" w:oddHBand="1" w:evenHBand="0" w:firstRowFirstColumn="0" w:firstRowLastColumn="0" w:lastRowFirstColumn="0" w:lastRowLastColumn="0"/>
            </w:pPr>
            <w:r w:rsidRPr="00D42CEE">
              <w:t>Prosjektutviklingsrapport - minimumskrav</w:t>
            </w:r>
          </w:p>
        </w:tc>
      </w:tr>
      <w:tr w:rsidR="00D42CEE" w:rsidRPr="00D42CEE" w14:paraId="56CAC6F6" w14:textId="77777777" w:rsidTr="00D42CEE">
        <w:tc>
          <w:tcPr>
            <w:cnfStyle w:val="001000000000" w:firstRow="0" w:lastRow="0" w:firstColumn="1" w:lastColumn="0" w:oddVBand="0" w:evenVBand="0" w:oddHBand="0" w:evenHBand="0" w:firstRowFirstColumn="0" w:firstRowLastColumn="0" w:lastRowFirstColumn="0" w:lastRowLastColumn="0"/>
            <w:tcW w:w="1701" w:type="dxa"/>
          </w:tcPr>
          <w:p w14:paraId="73FFA267" w14:textId="4611A594" w:rsidR="00D42CEE" w:rsidRPr="00D42CEE" w:rsidRDefault="00D42CEE" w:rsidP="00B90F79">
            <w:pPr>
              <w:rPr>
                <w:b w:val="0"/>
                <w:bCs w:val="0"/>
              </w:rPr>
            </w:pPr>
            <w:r w:rsidRPr="00D42CEE">
              <w:rPr>
                <w:b w:val="0"/>
                <w:bCs w:val="0"/>
              </w:rPr>
              <w:t>Vedlegg C:</w:t>
            </w:r>
          </w:p>
        </w:tc>
        <w:tc>
          <w:tcPr>
            <w:tcW w:w="6237" w:type="dxa"/>
          </w:tcPr>
          <w:p w14:paraId="31063923" w14:textId="671E31DF" w:rsidR="00D42CEE" w:rsidRPr="00D42CEE" w:rsidRDefault="00D42CEE" w:rsidP="00B90F79">
            <w:pPr>
              <w:cnfStyle w:val="000000000000" w:firstRow="0" w:lastRow="0" w:firstColumn="0" w:lastColumn="0" w:oddVBand="0" w:evenVBand="0" w:oddHBand="0" w:evenHBand="0" w:firstRowFirstColumn="0" w:firstRowLastColumn="0" w:lastRowFirstColumn="0" w:lastRowLastColumn="0"/>
            </w:pPr>
            <w:r w:rsidRPr="00D42CEE">
              <w:t>Grunnlagsdata</w:t>
            </w:r>
          </w:p>
        </w:tc>
      </w:tr>
      <w:tr w:rsidR="00D42CEE" w:rsidRPr="00D42CEE" w14:paraId="6A889D87" w14:textId="77777777" w:rsidTr="00D4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3C3F9DA4" w14:textId="229D41DB" w:rsidR="00D42CEE" w:rsidRPr="00D42CEE" w:rsidRDefault="00D42CEE" w:rsidP="00B90F79">
            <w:pPr>
              <w:rPr>
                <w:b w:val="0"/>
                <w:bCs w:val="0"/>
              </w:rPr>
            </w:pPr>
            <w:r w:rsidRPr="00D42CEE">
              <w:rPr>
                <w:b w:val="0"/>
                <w:bCs w:val="0"/>
              </w:rPr>
              <w:t>Vedlegg D:</w:t>
            </w:r>
          </w:p>
        </w:tc>
        <w:tc>
          <w:tcPr>
            <w:tcW w:w="6237" w:type="dxa"/>
          </w:tcPr>
          <w:p w14:paraId="6F8F60FC" w14:textId="7A7C8803" w:rsidR="00D42CEE" w:rsidRPr="00D42CEE" w:rsidRDefault="00D42CEE" w:rsidP="00B90F79">
            <w:pPr>
              <w:cnfStyle w:val="000000100000" w:firstRow="0" w:lastRow="0" w:firstColumn="0" w:lastColumn="0" w:oddVBand="0" w:evenVBand="0" w:oddHBand="1" w:evenHBand="0" w:firstRowFirstColumn="0" w:firstRowLastColumn="0" w:lastRowFirstColumn="0" w:lastRowLastColumn="0"/>
            </w:pPr>
            <w:r>
              <w:t>Oversikt eksisterende SD-anlegg Vedlegg E:</w:t>
            </w:r>
            <w:r w:rsidR="006A5966">
              <w:t xml:space="preserve"> </w:t>
            </w:r>
            <w:r>
              <w:t>Oversikt bygg som skal energimerkes</w:t>
            </w:r>
          </w:p>
        </w:tc>
      </w:tr>
      <w:tr w:rsidR="00D42CEE" w:rsidRPr="00D42CEE" w14:paraId="10486D86" w14:textId="77777777" w:rsidTr="00D42CEE">
        <w:tc>
          <w:tcPr>
            <w:cnfStyle w:val="001000000000" w:firstRow="0" w:lastRow="0" w:firstColumn="1" w:lastColumn="0" w:oddVBand="0" w:evenVBand="0" w:oddHBand="0" w:evenHBand="0" w:firstRowFirstColumn="0" w:firstRowLastColumn="0" w:lastRowFirstColumn="0" w:lastRowLastColumn="0"/>
            <w:tcW w:w="1701" w:type="dxa"/>
          </w:tcPr>
          <w:p w14:paraId="16103929" w14:textId="716944AE" w:rsidR="00D42CEE" w:rsidRPr="00D42CEE" w:rsidRDefault="00D42CEE" w:rsidP="00B90F79">
            <w:pPr>
              <w:rPr>
                <w:b w:val="0"/>
                <w:bCs w:val="0"/>
              </w:rPr>
            </w:pPr>
            <w:r w:rsidRPr="00D42CEE">
              <w:rPr>
                <w:b w:val="0"/>
                <w:bCs w:val="0"/>
              </w:rPr>
              <w:t>Vedlegg E:</w:t>
            </w:r>
          </w:p>
        </w:tc>
        <w:tc>
          <w:tcPr>
            <w:tcW w:w="6237" w:type="dxa"/>
          </w:tcPr>
          <w:p w14:paraId="076D89B4" w14:textId="73573012" w:rsidR="00D42CEE" w:rsidRPr="00D42CEE" w:rsidRDefault="00D42CEE" w:rsidP="00B90F79">
            <w:pPr>
              <w:cnfStyle w:val="000000000000" w:firstRow="0" w:lastRow="0" w:firstColumn="0" w:lastColumn="0" w:oddVBand="0" w:evenVBand="0" w:oddHBand="0" w:evenHBand="0" w:firstRowFirstColumn="0" w:firstRowLastColumn="0" w:lastRowFirstColumn="0" w:lastRowLastColumn="0"/>
            </w:pPr>
            <w:r>
              <w:t>Oversikt bygg som skal energimerkes</w:t>
            </w:r>
          </w:p>
        </w:tc>
      </w:tr>
      <w:tr w:rsidR="00D42CEE" w:rsidRPr="00D42CEE" w14:paraId="433CB92D" w14:textId="77777777" w:rsidTr="00D4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459E6AD2" w14:textId="43CA2CEB" w:rsidR="00D42CEE" w:rsidRPr="00D42CEE" w:rsidRDefault="00D42CEE" w:rsidP="00B90F79">
            <w:pPr>
              <w:rPr>
                <w:b w:val="0"/>
                <w:bCs w:val="0"/>
              </w:rPr>
            </w:pPr>
            <w:r w:rsidRPr="00D42CEE">
              <w:rPr>
                <w:b w:val="0"/>
                <w:bCs w:val="0"/>
              </w:rPr>
              <w:t>Vedlegg F:</w:t>
            </w:r>
          </w:p>
        </w:tc>
        <w:tc>
          <w:tcPr>
            <w:tcW w:w="6237" w:type="dxa"/>
          </w:tcPr>
          <w:p w14:paraId="6974DC85" w14:textId="6F2F8A4E" w:rsidR="00D42CEE" w:rsidRPr="00D42CEE" w:rsidRDefault="00D42CEE" w:rsidP="00B90F79">
            <w:pPr>
              <w:cnfStyle w:val="000000100000" w:firstRow="0" w:lastRow="0" w:firstColumn="0" w:lastColumn="0" w:oddVBand="0" w:evenVBand="0" w:oddHBand="1" w:evenHBand="0" w:firstRowFirstColumn="0" w:firstRowLastColumn="0" w:lastRowFirstColumn="0" w:lastRowLastColumn="0"/>
            </w:pPr>
            <w:r>
              <w:t>Rammeavtaler-serviceavtaler</w:t>
            </w:r>
          </w:p>
        </w:tc>
      </w:tr>
      <w:tr w:rsidR="00D42CEE" w:rsidRPr="00D42CEE" w14:paraId="4D0CFDF7" w14:textId="77777777" w:rsidTr="00D42CEE">
        <w:tc>
          <w:tcPr>
            <w:cnfStyle w:val="001000000000" w:firstRow="0" w:lastRow="0" w:firstColumn="1" w:lastColumn="0" w:oddVBand="0" w:evenVBand="0" w:oddHBand="0" w:evenHBand="0" w:firstRowFirstColumn="0" w:firstRowLastColumn="0" w:lastRowFirstColumn="0" w:lastRowLastColumn="0"/>
            <w:tcW w:w="1701" w:type="dxa"/>
          </w:tcPr>
          <w:p w14:paraId="0B98CB8B" w14:textId="6D133041" w:rsidR="00D42CEE" w:rsidRPr="00D42CEE" w:rsidRDefault="00D42CEE" w:rsidP="00B90F79">
            <w:pPr>
              <w:rPr>
                <w:b w:val="0"/>
                <w:bCs w:val="0"/>
              </w:rPr>
            </w:pPr>
            <w:r w:rsidRPr="00D42CEE">
              <w:rPr>
                <w:b w:val="0"/>
                <w:bCs w:val="0"/>
              </w:rPr>
              <w:t>Vedlegg G:</w:t>
            </w:r>
          </w:p>
        </w:tc>
        <w:tc>
          <w:tcPr>
            <w:tcW w:w="6237" w:type="dxa"/>
          </w:tcPr>
          <w:p w14:paraId="7FC53EF3" w14:textId="0A152CB1" w:rsidR="00D42CEE" w:rsidRPr="00D42CEE" w:rsidRDefault="00D42CEE" w:rsidP="00B90F79">
            <w:pPr>
              <w:cnfStyle w:val="000000000000" w:firstRow="0" w:lastRow="0" w:firstColumn="0" w:lastColumn="0" w:oddVBand="0" w:evenVBand="0" w:oddHBand="0" w:evenHBand="0" w:firstRowFirstColumn="0" w:firstRowLastColumn="0" w:lastRowFirstColumn="0" w:lastRowLastColumn="0"/>
            </w:pPr>
            <w:r>
              <w:t>Til disp</w:t>
            </w:r>
            <w:r w:rsidR="00B41F10">
              <w:t>osisjon</w:t>
            </w:r>
          </w:p>
        </w:tc>
      </w:tr>
      <w:tr w:rsidR="00D42CEE" w:rsidRPr="00D42CEE" w14:paraId="2C9DD465" w14:textId="77777777" w:rsidTr="00D4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677D928" w14:textId="6EA1D7D4" w:rsidR="00D42CEE" w:rsidRPr="00D42CEE" w:rsidRDefault="00D42CEE" w:rsidP="00B90F79">
            <w:pPr>
              <w:rPr>
                <w:b w:val="0"/>
                <w:bCs w:val="0"/>
              </w:rPr>
            </w:pPr>
            <w:r w:rsidRPr="00D42CEE">
              <w:rPr>
                <w:b w:val="0"/>
                <w:bCs w:val="0"/>
              </w:rPr>
              <w:t>Vedlegg H:</w:t>
            </w:r>
          </w:p>
        </w:tc>
        <w:tc>
          <w:tcPr>
            <w:tcW w:w="6237" w:type="dxa"/>
          </w:tcPr>
          <w:p w14:paraId="3ED280A3" w14:textId="4D03C222" w:rsidR="00D42CEE" w:rsidRPr="00910E82" w:rsidRDefault="00127A8F" w:rsidP="00B90F79">
            <w:pPr>
              <w:cnfStyle w:val="000000100000" w:firstRow="0" w:lastRow="0" w:firstColumn="0" w:lastColumn="0" w:oddVBand="0" w:evenVBand="0" w:oddHBand="1" w:evenHBand="0" w:firstRowFirstColumn="0" w:firstRowLastColumn="0" w:lastRowFirstColumn="0" w:lastRowLastColumn="0"/>
              <w:rPr>
                <w:highlight w:val="yellow"/>
              </w:rPr>
            </w:pPr>
            <w:r>
              <w:rPr>
                <w:highlight w:val="yellow"/>
              </w:rPr>
              <w:t xml:space="preserve">Eksempel: </w:t>
            </w:r>
            <w:r w:rsidR="00D42CEE" w:rsidRPr="00910E82">
              <w:rPr>
                <w:highlight w:val="yellow"/>
              </w:rPr>
              <w:t>Kommunens seriøsitetskrav for BA-kontrakter</w:t>
            </w:r>
          </w:p>
        </w:tc>
      </w:tr>
      <w:tr w:rsidR="00D42CEE" w:rsidRPr="00D42CEE" w14:paraId="54377BE1" w14:textId="77777777" w:rsidTr="00D42CEE">
        <w:tc>
          <w:tcPr>
            <w:cnfStyle w:val="001000000000" w:firstRow="0" w:lastRow="0" w:firstColumn="1" w:lastColumn="0" w:oddVBand="0" w:evenVBand="0" w:oddHBand="0" w:evenHBand="0" w:firstRowFirstColumn="0" w:firstRowLastColumn="0" w:lastRowFirstColumn="0" w:lastRowLastColumn="0"/>
            <w:tcW w:w="1701" w:type="dxa"/>
          </w:tcPr>
          <w:p w14:paraId="4DBFFDF2" w14:textId="5FD407FE" w:rsidR="00D42CEE" w:rsidRPr="00D42CEE" w:rsidRDefault="00D42CEE" w:rsidP="00B90F79">
            <w:pPr>
              <w:rPr>
                <w:b w:val="0"/>
                <w:bCs w:val="0"/>
              </w:rPr>
            </w:pPr>
            <w:r w:rsidRPr="00D42CEE">
              <w:rPr>
                <w:b w:val="0"/>
                <w:bCs w:val="0"/>
              </w:rPr>
              <w:t>Vedlegg I:</w:t>
            </w:r>
          </w:p>
        </w:tc>
        <w:tc>
          <w:tcPr>
            <w:tcW w:w="6237" w:type="dxa"/>
          </w:tcPr>
          <w:p w14:paraId="597E0FF8" w14:textId="2F231A92" w:rsidR="00D42CEE" w:rsidRPr="00D42CEE" w:rsidRDefault="00D42CEE" w:rsidP="00B90F79">
            <w:pPr>
              <w:cnfStyle w:val="000000000000" w:firstRow="0" w:lastRow="0" w:firstColumn="0" w:lastColumn="0" w:oddVBand="0" w:evenVBand="0" w:oddHBand="0" w:evenHBand="0" w:firstRowFirstColumn="0" w:firstRowLastColumn="0" w:lastRowFirstColumn="0" w:lastRowLastColumn="0"/>
            </w:pPr>
            <w:r>
              <w:t xml:space="preserve">Sjekkliste for besvarte kvalifikasjons- og tildelingskriterier </w:t>
            </w:r>
          </w:p>
        </w:tc>
      </w:tr>
      <w:tr w:rsidR="00D42CEE" w:rsidRPr="00D42CEE" w14:paraId="72B0AFFB" w14:textId="77777777" w:rsidTr="00D4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2550F70C" w14:textId="0A7AD083" w:rsidR="00D42CEE" w:rsidRPr="00D42CEE" w:rsidRDefault="00D42CEE" w:rsidP="00B90F79">
            <w:pPr>
              <w:rPr>
                <w:b w:val="0"/>
                <w:bCs w:val="0"/>
              </w:rPr>
            </w:pPr>
            <w:r w:rsidRPr="00D42CEE">
              <w:rPr>
                <w:b w:val="0"/>
                <w:bCs w:val="0"/>
              </w:rPr>
              <w:t>Vedlegg J:</w:t>
            </w:r>
          </w:p>
        </w:tc>
        <w:tc>
          <w:tcPr>
            <w:tcW w:w="6237" w:type="dxa"/>
          </w:tcPr>
          <w:p w14:paraId="2E223DFC" w14:textId="25EF0856" w:rsidR="00D42CEE" w:rsidRPr="00D42CEE" w:rsidRDefault="00302728" w:rsidP="00B90F79">
            <w:pPr>
              <w:cnfStyle w:val="000000100000" w:firstRow="0" w:lastRow="0" w:firstColumn="0" w:lastColumn="0" w:oddVBand="0" w:evenVBand="0" w:oddHBand="1" w:evenHBand="0" w:firstRowFirstColumn="0" w:firstRowLastColumn="0" w:lastRowFirstColumn="0" w:lastRowLastColumn="0"/>
            </w:pPr>
            <w:r>
              <w:t xml:space="preserve">Til </w:t>
            </w:r>
            <w:r w:rsidR="00B41F10">
              <w:t>disposisjon</w:t>
            </w:r>
          </w:p>
        </w:tc>
      </w:tr>
      <w:tr w:rsidR="00D42CEE" w:rsidRPr="00D42CEE" w14:paraId="3E6C510B" w14:textId="77777777" w:rsidTr="00D42CEE">
        <w:tc>
          <w:tcPr>
            <w:cnfStyle w:val="001000000000" w:firstRow="0" w:lastRow="0" w:firstColumn="1" w:lastColumn="0" w:oddVBand="0" w:evenVBand="0" w:oddHBand="0" w:evenHBand="0" w:firstRowFirstColumn="0" w:firstRowLastColumn="0" w:lastRowFirstColumn="0" w:lastRowLastColumn="0"/>
            <w:tcW w:w="1701" w:type="dxa"/>
          </w:tcPr>
          <w:p w14:paraId="58C5D8F4" w14:textId="5AAB54DA" w:rsidR="00D42CEE" w:rsidRPr="00D42CEE" w:rsidRDefault="00D42CEE" w:rsidP="00B90F79">
            <w:pPr>
              <w:rPr>
                <w:b w:val="0"/>
                <w:bCs w:val="0"/>
              </w:rPr>
            </w:pPr>
            <w:r w:rsidRPr="00D42CEE">
              <w:rPr>
                <w:b w:val="0"/>
                <w:bCs w:val="0"/>
              </w:rPr>
              <w:t>Vedlegg K:</w:t>
            </w:r>
          </w:p>
        </w:tc>
        <w:tc>
          <w:tcPr>
            <w:tcW w:w="6237" w:type="dxa"/>
          </w:tcPr>
          <w:p w14:paraId="3920E7E0" w14:textId="32912D4D" w:rsidR="00D42CEE" w:rsidRPr="00910E82" w:rsidRDefault="00D42CEE" w:rsidP="00B90F79">
            <w:pPr>
              <w:cnfStyle w:val="000000000000" w:firstRow="0" w:lastRow="0" w:firstColumn="0" w:lastColumn="0" w:oddVBand="0" w:evenVBand="0" w:oddHBand="0" w:evenHBand="0" w:firstRowFirstColumn="0" w:firstRowLastColumn="0" w:lastRowFirstColumn="0" w:lastRowLastColumn="0"/>
              <w:rPr>
                <w:highlight w:val="yellow"/>
              </w:rPr>
            </w:pPr>
            <w:r w:rsidRPr="00910E82">
              <w:rPr>
                <w:highlight w:val="yellow"/>
              </w:rPr>
              <w:t>«Ev</w:t>
            </w:r>
            <w:r w:rsidR="00EF5003">
              <w:rPr>
                <w:highlight w:val="yellow"/>
              </w:rPr>
              <w:t>entuelle</w:t>
            </w:r>
            <w:r w:rsidRPr="00910E82">
              <w:rPr>
                <w:highlight w:val="yellow"/>
              </w:rPr>
              <w:t xml:space="preserve"> oppdragsgivers generelle/spesifikke krav til</w:t>
            </w:r>
            <w:r w:rsidR="005C6FAA">
              <w:rPr>
                <w:highlight w:val="yellow"/>
              </w:rPr>
              <w:t xml:space="preserve"> </w:t>
            </w:r>
            <w:r w:rsidRPr="00910E82">
              <w:rPr>
                <w:highlight w:val="yellow"/>
              </w:rPr>
              <w:t>tekniske anlegg, data, automatikk osv</w:t>
            </w:r>
            <w:r w:rsidR="005C6FAA">
              <w:rPr>
                <w:highlight w:val="yellow"/>
              </w:rPr>
              <w:t>.</w:t>
            </w:r>
            <w:r w:rsidRPr="00910E82">
              <w:rPr>
                <w:highlight w:val="yellow"/>
              </w:rPr>
              <w:t>»</w:t>
            </w:r>
          </w:p>
        </w:tc>
      </w:tr>
      <w:tr w:rsidR="00D42CEE" w:rsidRPr="00D42CEE" w14:paraId="28C27FD9" w14:textId="77777777" w:rsidTr="00D4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034F41D3" w14:textId="6B1F10DF" w:rsidR="00D42CEE" w:rsidRPr="00D42CEE" w:rsidRDefault="00D42CEE" w:rsidP="00B90F79">
            <w:pPr>
              <w:rPr>
                <w:b w:val="0"/>
                <w:bCs w:val="0"/>
              </w:rPr>
            </w:pPr>
            <w:r w:rsidRPr="00D42CEE">
              <w:rPr>
                <w:b w:val="0"/>
                <w:bCs w:val="0"/>
              </w:rPr>
              <w:t>Vedlegg L:</w:t>
            </w:r>
          </w:p>
        </w:tc>
        <w:tc>
          <w:tcPr>
            <w:tcW w:w="6237" w:type="dxa"/>
          </w:tcPr>
          <w:p w14:paraId="129CE9D0" w14:textId="0D1034C6" w:rsidR="00D42CEE" w:rsidRPr="00D42CEE" w:rsidRDefault="00D42CEE" w:rsidP="00B90F79">
            <w:pPr>
              <w:cnfStyle w:val="000000100000" w:firstRow="0" w:lastRow="0" w:firstColumn="0" w:lastColumn="0" w:oddVBand="0" w:evenVBand="0" w:oddHBand="1" w:evenHBand="0" w:firstRowFirstColumn="0" w:firstRowLastColumn="0" w:lastRowFirstColumn="0" w:lastRowLastColumn="0"/>
            </w:pPr>
            <w:r>
              <w:t>ILO-egenerklæring_070221</w:t>
            </w:r>
          </w:p>
        </w:tc>
      </w:tr>
      <w:tr w:rsidR="00D42CEE" w:rsidRPr="00D42CEE" w14:paraId="0354F9D6" w14:textId="77777777" w:rsidTr="00D42CEE">
        <w:tc>
          <w:tcPr>
            <w:cnfStyle w:val="001000000000" w:firstRow="0" w:lastRow="0" w:firstColumn="1" w:lastColumn="0" w:oddVBand="0" w:evenVBand="0" w:oddHBand="0" w:evenHBand="0" w:firstRowFirstColumn="0" w:firstRowLastColumn="0" w:lastRowFirstColumn="0" w:lastRowLastColumn="0"/>
            <w:tcW w:w="1701" w:type="dxa"/>
          </w:tcPr>
          <w:p w14:paraId="296A0098" w14:textId="1E5D914E" w:rsidR="00D42CEE" w:rsidRPr="00D42CEE" w:rsidRDefault="00D42CEE" w:rsidP="00B90F79">
            <w:pPr>
              <w:rPr>
                <w:b w:val="0"/>
                <w:bCs w:val="0"/>
              </w:rPr>
            </w:pPr>
            <w:r w:rsidRPr="00D42CEE">
              <w:rPr>
                <w:b w:val="0"/>
                <w:bCs w:val="0"/>
              </w:rPr>
              <w:t>Vedlegg M:</w:t>
            </w:r>
          </w:p>
        </w:tc>
        <w:tc>
          <w:tcPr>
            <w:tcW w:w="6237" w:type="dxa"/>
          </w:tcPr>
          <w:p w14:paraId="62A587BB" w14:textId="0ECD2F38" w:rsidR="00D42CEE" w:rsidRPr="00D42CEE" w:rsidRDefault="00D42CEE" w:rsidP="00B90F79">
            <w:pPr>
              <w:cnfStyle w:val="000000000000" w:firstRow="0" w:lastRow="0" w:firstColumn="0" w:lastColumn="0" w:oddVBand="0" w:evenVBand="0" w:oddHBand="0" w:evenHBand="0" w:firstRowFirstColumn="0" w:firstRowLastColumn="0" w:lastRowFirstColumn="0" w:lastRowLastColumn="0"/>
            </w:pPr>
            <w:proofErr w:type="spellStart"/>
            <w:r>
              <w:t>Kontraktsblankett</w:t>
            </w:r>
            <w:proofErr w:type="spellEnd"/>
            <w:r>
              <w:t xml:space="preserve"> </w:t>
            </w:r>
            <w:proofErr w:type="spellStart"/>
            <w:r>
              <w:t>EPC</w:t>
            </w:r>
            <w:proofErr w:type="spellEnd"/>
            <w:r>
              <w:t xml:space="preserve"> analysefasen (best. fra </w:t>
            </w:r>
            <w:r w:rsidR="005C6FAA">
              <w:t>www.standard.no)</w:t>
            </w:r>
          </w:p>
        </w:tc>
      </w:tr>
      <w:tr w:rsidR="00D42CEE" w:rsidRPr="00D42CEE" w14:paraId="01586780" w14:textId="77777777" w:rsidTr="00D42C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dxa"/>
          </w:tcPr>
          <w:p w14:paraId="59D83314" w14:textId="54E8B1EF" w:rsidR="00D42CEE" w:rsidRPr="00D42CEE" w:rsidRDefault="00D42CEE" w:rsidP="00B90F79">
            <w:pPr>
              <w:rPr>
                <w:b w:val="0"/>
                <w:bCs w:val="0"/>
              </w:rPr>
            </w:pPr>
            <w:r w:rsidRPr="00D42CEE">
              <w:rPr>
                <w:b w:val="0"/>
                <w:bCs w:val="0"/>
              </w:rPr>
              <w:t>Vedlegg N:</w:t>
            </w:r>
          </w:p>
        </w:tc>
        <w:tc>
          <w:tcPr>
            <w:tcW w:w="6237" w:type="dxa"/>
          </w:tcPr>
          <w:p w14:paraId="562C6CD7" w14:textId="1441675C" w:rsidR="00D42CEE" w:rsidRPr="00D42CEE" w:rsidRDefault="00D42CEE" w:rsidP="00B90F79">
            <w:pPr>
              <w:cnfStyle w:val="000000100000" w:firstRow="0" w:lastRow="0" w:firstColumn="0" w:lastColumn="0" w:oddVBand="0" w:evenVBand="0" w:oddHBand="1" w:evenHBand="0" w:firstRowFirstColumn="0" w:firstRowLastColumn="0" w:lastRowFirstColumn="0" w:lastRowLastColumn="0"/>
            </w:pPr>
            <w:proofErr w:type="spellStart"/>
            <w:r>
              <w:t>Kontraktsblankett</w:t>
            </w:r>
            <w:proofErr w:type="spellEnd"/>
            <w:r>
              <w:t xml:space="preserve"> </w:t>
            </w:r>
            <w:proofErr w:type="spellStart"/>
            <w:r>
              <w:t>EPC</w:t>
            </w:r>
            <w:proofErr w:type="spellEnd"/>
            <w:r>
              <w:t xml:space="preserve"> gjennomføringsfase og sparegarantifase (best. fra www.standard.no)</w:t>
            </w:r>
          </w:p>
        </w:tc>
      </w:tr>
      <w:tr w:rsidR="00D42CEE" w:rsidRPr="00D42CEE" w14:paraId="68560F5D" w14:textId="77777777" w:rsidTr="00D42CEE">
        <w:tc>
          <w:tcPr>
            <w:cnfStyle w:val="001000000000" w:firstRow="0" w:lastRow="0" w:firstColumn="1" w:lastColumn="0" w:oddVBand="0" w:evenVBand="0" w:oddHBand="0" w:evenHBand="0" w:firstRowFirstColumn="0" w:firstRowLastColumn="0" w:lastRowFirstColumn="0" w:lastRowLastColumn="0"/>
            <w:tcW w:w="1701" w:type="dxa"/>
          </w:tcPr>
          <w:p w14:paraId="4EC12892" w14:textId="1B13D596" w:rsidR="00D42CEE" w:rsidRPr="00D42CEE" w:rsidRDefault="00D42CEE" w:rsidP="00B90F79">
            <w:pPr>
              <w:rPr>
                <w:b w:val="0"/>
                <w:bCs w:val="0"/>
              </w:rPr>
            </w:pPr>
            <w:r w:rsidRPr="00D42CEE">
              <w:rPr>
                <w:b w:val="0"/>
                <w:bCs w:val="0"/>
              </w:rPr>
              <w:t>Vedlegg O:</w:t>
            </w:r>
          </w:p>
        </w:tc>
        <w:tc>
          <w:tcPr>
            <w:tcW w:w="6237" w:type="dxa"/>
          </w:tcPr>
          <w:p w14:paraId="633E4E7D" w14:textId="5CCF1FB8" w:rsidR="00D42CEE" w:rsidRPr="00910E82" w:rsidRDefault="00D42CEE" w:rsidP="00B90F79">
            <w:pPr>
              <w:cnfStyle w:val="000000000000" w:firstRow="0" w:lastRow="0" w:firstColumn="0" w:lastColumn="0" w:oddVBand="0" w:evenVBand="0" w:oddHBand="0" w:evenHBand="0" w:firstRowFirstColumn="0" w:firstRowLastColumn="0" w:lastRowFirstColumn="0" w:lastRowLastColumn="0"/>
              <w:rPr>
                <w:highlight w:val="yellow"/>
              </w:rPr>
            </w:pPr>
            <w:r w:rsidRPr="00910E82">
              <w:rPr>
                <w:highlight w:val="yellow"/>
              </w:rPr>
              <w:t>SHA-krav</w:t>
            </w:r>
          </w:p>
        </w:tc>
      </w:tr>
    </w:tbl>
    <w:p w14:paraId="191AF4E9" w14:textId="77777777" w:rsidR="00662E2A" w:rsidRDefault="00662E2A"/>
    <w:p w14:paraId="594CC7AD" w14:textId="77777777" w:rsidR="0042378E" w:rsidRDefault="0042378E"/>
    <w:sectPr w:rsidR="0042378E" w:rsidSect="00B90F79">
      <w:headerReference w:type="default" r:id="rId9"/>
      <w:footerReference w:type="even" r:id="rId10"/>
      <w:footerReference w:type="default" r:id="rId11"/>
      <w:headerReference w:type="first" r:id="rId12"/>
      <w:footerReference w:type="first" r:id="rId13"/>
      <w:pgSz w:w="11906" w:h="16838"/>
      <w:pgMar w:top="1985" w:right="1701" w:bottom="1985"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91ABF" w14:textId="77777777" w:rsidR="00A025FC" w:rsidRDefault="00A025FC" w:rsidP="003E18D4">
      <w:r>
        <w:separator/>
      </w:r>
    </w:p>
  </w:endnote>
  <w:endnote w:type="continuationSeparator" w:id="0">
    <w:p w14:paraId="31EE6878" w14:textId="77777777" w:rsidR="00A025FC" w:rsidRDefault="00A025FC" w:rsidP="003E18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idetall"/>
      </w:rPr>
      <w:id w:val="1006478480"/>
      <w:docPartObj>
        <w:docPartGallery w:val="Page Numbers (Bottom of Page)"/>
        <w:docPartUnique/>
      </w:docPartObj>
    </w:sdtPr>
    <w:sdtContent>
      <w:p w14:paraId="626A71CA" w14:textId="0E52EA9A" w:rsidR="003E18D4" w:rsidRDefault="003E18D4" w:rsidP="00D717A4">
        <w:pPr>
          <w:pStyle w:val="Bunntekst"/>
          <w:framePr w:wrap="none" w:vAnchor="text" w:hAnchor="margin" w:xAlign="right" w:y="1"/>
          <w:rPr>
            <w:rStyle w:val="Sidetall"/>
          </w:rPr>
        </w:pPr>
        <w:r>
          <w:rPr>
            <w:rStyle w:val="Sidetall"/>
          </w:rPr>
          <w:fldChar w:fldCharType="begin"/>
        </w:r>
        <w:r>
          <w:rPr>
            <w:rStyle w:val="Sidetall"/>
          </w:rPr>
          <w:instrText xml:space="preserve"> PAGE </w:instrText>
        </w:r>
        <w:r>
          <w:rPr>
            <w:rStyle w:val="Sidetall"/>
          </w:rPr>
          <w:fldChar w:fldCharType="end"/>
        </w:r>
      </w:p>
    </w:sdtContent>
  </w:sdt>
  <w:p w14:paraId="35EC35E8" w14:textId="77777777" w:rsidR="003E18D4" w:rsidRDefault="003E18D4" w:rsidP="003E18D4">
    <w:pPr>
      <w:pStyle w:val="Bunntekst"/>
      <w:ind w:right="360"/>
    </w:pPr>
  </w:p>
  <w:p w14:paraId="76C68F50" w14:textId="77777777" w:rsidR="005156BF" w:rsidRDefault="005156B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17FD8E" w14:textId="26294E22" w:rsidR="003E18D4" w:rsidRPr="003E18D4" w:rsidRDefault="00433D78" w:rsidP="003E18D4">
    <w:pPr>
      <w:pStyle w:val="Bunntekst"/>
      <w:ind w:right="360"/>
      <w:rPr>
        <w:sz w:val="20"/>
        <w:szCs w:val="20"/>
      </w:rPr>
    </w:pPr>
    <w:r>
      <w:rPr>
        <w:noProof/>
        <w:sz w:val="20"/>
        <w:szCs w:val="20"/>
      </w:rPr>
      <mc:AlternateContent>
        <mc:Choice Requires="wps">
          <w:drawing>
            <wp:anchor distT="0" distB="0" distL="114300" distR="114300" simplePos="0" relativeHeight="251662336" behindDoc="0" locked="0" layoutInCell="1" allowOverlap="1" wp14:anchorId="19A729B3" wp14:editId="76974E78">
              <wp:simplePos x="0" y="0"/>
              <wp:positionH relativeFrom="column">
                <wp:posOffset>4795520</wp:posOffset>
              </wp:positionH>
              <wp:positionV relativeFrom="paragraph">
                <wp:posOffset>-1905</wp:posOffset>
              </wp:positionV>
              <wp:extent cx="711200" cy="482600"/>
              <wp:effectExtent l="0" t="0" r="0" b="0"/>
              <wp:wrapNone/>
              <wp:docPr id="328232956" name="Tekstboks 7"/>
              <wp:cNvGraphicFramePr/>
              <a:graphic xmlns:a="http://schemas.openxmlformats.org/drawingml/2006/main">
                <a:graphicData uri="http://schemas.microsoft.com/office/word/2010/wordprocessingShape">
                  <wps:wsp>
                    <wps:cNvSpPr txBox="1"/>
                    <wps:spPr>
                      <a:xfrm>
                        <a:off x="0" y="0"/>
                        <a:ext cx="711200" cy="482600"/>
                      </a:xfrm>
                      <a:prstGeom prst="rect">
                        <a:avLst/>
                      </a:prstGeom>
                      <a:noFill/>
                      <a:ln w="6350">
                        <a:noFill/>
                      </a:ln>
                    </wps:spPr>
                    <wps:txbx>
                      <w:txbxContent>
                        <w:sdt>
                          <w:sdtPr>
                            <w:rPr>
                              <w:rStyle w:val="Sidetall"/>
                              <w:sz w:val="20"/>
                              <w:szCs w:val="20"/>
                            </w:rPr>
                            <w:id w:val="-752588366"/>
                            <w:docPartObj>
                              <w:docPartGallery w:val="Page Numbers (Bottom of Page)"/>
                              <w:docPartUnique/>
                            </w:docPartObj>
                          </w:sdtPr>
                          <w:sdtContent>
                            <w:p w14:paraId="32D09CED" w14:textId="77777777" w:rsidR="00433D78" w:rsidRPr="003E18D4" w:rsidRDefault="00433D78" w:rsidP="00433D78">
                              <w:pPr>
                                <w:pStyle w:val="Bunntekst"/>
                                <w:jc w:val="right"/>
                                <w:rPr>
                                  <w:rStyle w:val="Sidetall"/>
                                  <w:sz w:val="20"/>
                                  <w:szCs w:val="20"/>
                                </w:rPr>
                              </w:pPr>
                              <w:r w:rsidRPr="003E18D4">
                                <w:rPr>
                                  <w:rStyle w:val="Sidetall"/>
                                  <w:sz w:val="20"/>
                                  <w:szCs w:val="20"/>
                                </w:rPr>
                                <w:fldChar w:fldCharType="begin"/>
                              </w:r>
                              <w:r w:rsidRPr="003E18D4">
                                <w:rPr>
                                  <w:rStyle w:val="Sidetall"/>
                                  <w:sz w:val="20"/>
                                  <w:szCs w:val="20"/>
                                </w:rPr>
                                <w:instrText xml:space="preserve"> PAGE </w:instrText>
                              </w:r>
                              <w:r w:rsidRPr="003E18D4">
                                <w:rPr>
                                  <w:rStyle w:val="Sidetall"/>
                                  <w:sz w:val="20"/>
                                  <w:szCs w:val="20"/>
                                </w:rPr>
                                <w:fldChar w:fldCharType="separate"/>
                              </w:r>
                              <w:r>
                                <w:rPr>
                                  <w:rStyle w:val="Sidetall"/>
                                  <w:sz w:val="20"/>
                                  <w:szCs w:val="20"/>
                                </w:rPr>
                                <w:t>2</w:t>
                              </w:r>
                              <w:r w:rsidRPr="003E18D4">
                                <w:rPr>
                                  <w:rStyle w:val="Sidetall"/>
                                  <w:sz w:val="20"/>
                                  <w:szCs w:val="20"/>
                                </w:rPr>
                                <w:fldChar w:fldCharType="end"/>
                              </w:r>
                            </w:p>
                          </w:sdtContent>
                        </w:sdt>
                        <w:p w14:paraId="14E76A09" w14:textId="77777777" w:rsidR="00433D78" w:rsidRDefault="00433D78" w:rsidP="00433D7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9A729B3" id="_x0000_t202" coordsize="21600,21600" o:spt="202" path="m,l,21600r21600,l21600,xe">
              <v:stroke joinstyle="miter"/>
              <v:path gradientshapeok="t" o:connecttype="rect"/>
            </v:shapetype>
            <v:shape id="Tekstboks 7" o:spid="_x0000_s1033" type="#_x0000_t202" style="position:absolute;margin-left:377.6pt;margin-top:-.15pt;width:56pt;height:38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" filled="f" stroked="f" strokeweight=".5pt">
              <v:textbox>
                <w:txbxContent>
                  <w:sdt>
                    <w:sdtPr>
                      <w:rPr>
                        <w:rStyle w:val="Sidetall"/>
                        <w:sz w:val="20"/>
                        <w:szCs w:val="20"/>
                      </w:rPr>
                      <w:id w:val="-752588366"/>
                      <w:docPartObj>
                        <w:docPartGallery w:val="Page Numbers (Bottom of Page)"/>
                        <w:docPartUnique/>
                      </w:docPartObj>
                    </w:sdtPr>
                    <w:sdtContent>
                      <w:p w14:paraId="32D09CED" w14:textId="77777777" w:rsidR="00433D78" w:rsidRPr="003E18D4" w:rsidRDefault="00433D78" w:rsidP="00433D78">
                        <w:pPr>
                          <w:pStyle w:val="Bunntekst"/>
                          <w:jc w:val="right"/>
                          <w:rPr>
                            <w:rStyle w:val="Sidetall"/>
                            <w:sz w:val="20"/>
                            <w:szCs w:val="20"/>
                          </w:rPr>
                        </w:pPr>
                        <w:r w:rsidRPr="003E18D4">
                          <w:rPr>
                            <w:rStyle w:val="Sidetall"/>
                            <w:sz w:val="20"/>
                            <w:szCs w:val="20"/>
                          </w:rPr>
                          <w:fldChar w:fldCharType="begin"/>
                        </w:r>
                        <w:r w:rsidRPr="003E18D4">
                          <w:rPr>
                            <w:rStyle w:val="Sidetall"/>
                            <w:sz w:val="20"/>
                            <w:szCs w:val="20"/>
                          </w:rPr>
                          <w:instrText xml:space="preserve"> PAGE </w:instrText>
                        </w:r>
                        <w:r w:rsidRPr="003E18D4">
                          <w:rPr>
                            <w:rStyle w:val="Sidetall"/>
                            <w:sz w:val="20"/>
                            <w:szCs w:val="20"/>
                          </w:rPr>
                          <w:fldChar w:fldCharType="separate"/>
                        </w:r>
                        <w:r>
                          <w:rPr>
                            <w:rStyle w:val="Sidetall"/>
                            <w:sz w:val="20"/>
                            <w:szCs w:val="20"/>
                          </w:rPr>
                          <w:t>2</w:t>
                        </w:r>
                        <w:r w:rsidRPr="003E18D4">
                          <w:rPr>
                            <w:rStyle w:val="Sidetall"/>
                            <w:sz w:val="20"/>
                            <w:szCs w:val="20"/>
                          </w:rPr>
                          <w:fldChar w:fldCharType="end"/>
                        </w:r>
                      </w:p>
                    </w:sdtContent>
                  </w:sdt>
                  <w:p w14:paraId="14E76A09" w14:textId="77777777" w:rsidR="00433D78" w:rsidRDefault="00433D78" w:rsidP="00433D78"/>
                </w:txbxContent>
              </v:textbox>
            </v:shape>
          </w:pict>
        </mc:Fallback>
      </mc:AlternateContent>
    </w:r>
  </w:p>
  <w:p w14:paraId="3BD48477" w14:textId="77777777" w:rsidR="005156BF" w:rsidRDefault="005156B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93F753" w14:textId="77777777" w:rsidR="003E18D4" w:rsidRPr="003E18D4" w:rsidRDefault="003E18D4" w:rsidP="003E18D4">
    <w:pPr>
      <w:pStyle w:val="Bunntekst"/>
      <w:ind w:righ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A236E3" w14:textId="77777777" w:rsidR="00A025FC" w:rsidRDefault="00A025FC" w:rsidP="003E18D4">
      <w:r>
        <w:separator/>
      </w:r>
    </w:p>
  </w:footnote>
  <w:footnote w:type="continuationSeparator" w:id="0">
    <w:p w14:paraId="36648CF9" w14:textId="77777777" w:rsidR="00A025FC" w:rsidRDefault="00A025FC" w:rsidP="003E18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0CE52" w14:textId="4F926A8C" w:rsidR="005156BF" w:rsidRDefault="00433D78">
    <w:r>
      <w:rPr>
        <w:noProof/>
      </w:rPr>
      <mc:AlternateContent>
        <mc:Choice Requires="wps">
          <w:drawing>
            <wp:anchor distT="0" distB="0" distL="114300" distR="114300" simplePos="0" relativeHeight="251659264" behindDoc="0" locked="0" layoutInCell="1" allowOverlap="1" wp14:anchorId="52C3E447" wp14:editId="41F363A2">
              <wp:simplePos x="0" y="0"/>
              <wp:positionH relativeFrom="column">
                <wp:posOffset>-995680</wp:posOffset>
              </wp:positionH>
              <wp:positionV relativeFrom="paragraph">
                <wp:posOffset>-145415</wp:posOffset>
              </wp:positionV>
              <wp:extent cx="2286000" cy="304800"/>
              <wp:effectExtent l="0" t="0" r="0" b="0"/>
              <wp:wrapNone/>
              <wp:docPr id="111006786" name="Tekstboks 1"/>
              <wp:cNvGraphicFramePr/>
              <a:graphic xmlns:a="http://schemas.openxmlformats.org/drawingml/2006/main">
                <a:graphicData uri="http://schemas.microsoft.com/office/word/2010/wordprocessingShape">
                  <wps:wsp>
                    <wps:cNvSpPr txBox="1"/>
                    <wps:spPr>
                      <a:xfrm>
                        <a:off x="0" y="0"/>
                        <a:ext cx="2286000" cy="304800"/>
                      </a:xfrm>
                      <a:prstGeom prst="rect">
                        <a:avLst/>
                      </a:prstGeom>
                      <a:solidFill>
                        <a:schemeClr val="lt1"/>
                      </a:solidFill>
                      <a:ln w="6350">
                        <a:noFill/>
                      </a:ln>
                    </wps:spPr>
                    <wps:txbx>
                      <w:txbxContent>
                        <w:p w14:paraId="06071E19" w14:textId="19B85A5B" w:rsidR="00465815" w:rsidRPr="00465815" w:rsidRDefault="00465815" w:rsidP="00465815">
                          <w:pPr>
                            <w:spacing w:line="307" w:lineRule="exact"/>
                            <w:ind w:left="20"/>
                            <w:rPr>
                              <w:rFonts w:eastAsia="Times New Roman" w:cstheme="minorHAnsi"/>
                              <w:bCs/>
                              <w:sz w:val="20"/>
                              <w:szCs w:val="20"/>
                            </w:rPr>
                          </w:pPr>
                          <w:r w:rsidRPr="00433D78">
                            <w:rPr>
                              <w:rFonts w:cstheme="minorHAnsi"/>
                              <w:bCs/>
                              <w:sz w:val="18"/>
                              <w:szCs w:val="18"/>
                            </w:rPr>
                            <w:t>KONKURRANSEGRUNNLAG</w:t>
                          </w:r>
                          <w:r w:rsidRPr="003E18D4">
                            <w:rPr>
                              <w:rFonts w:cstheme="minorHAnsi"/>
                              <w:bCs/>
                              <w:spacing w:val="-12"/>
                              <w:sz w:val="20"/>
                              <w:szCs w:val="20"/>
                            </w:rPr>
                            <w:t xml:space="preserve"> </w:t>
                          </w:r>
                          <w:r w:rsidRPr="003E18D4">
                            <w:rPr>
                              <w:rFonts w:cstheme="minorHAnsi"/>
                              <w:bCs/>
                              <w:sz w:val="20"/>
                              <w:szCs w:val="20"/>
                            </w:rPr>
                            <w:t>EPC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2C3E447" id="_x0000_t202" coordsize="21600,21600" o:spt="202" path="m,l,21600r21600,l21600,xe">
              <v:stroke joinstyle="miter"/>
              <v:path gradientshapeok="t" o:connecttype="rect"/>
            </v:shapetype>
            <v:shape id="Tekstboks 1" o:spid="_x0000_s1031" type="#_x0000_t202" style="position:absolute;margin-left:-78.4pt;margin-top:-11.45pt;width:180pt;height:24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" fillcolor="white [3201]" stroked="f" strokeweight=".5pt">
              <v:textbox>
                <w:txbxContent>
                  <w:p w14:paraId="06071E19" w14:textId="19B85A5B" w:rsidR="00465815" w:rsidRPr="00465815" w:rsidRDefault="00465815" w:rsidP="00465815">
                    <w:pPr>
                      <w:spacing w:line="307" w:lineRule="exact"/>
                      <w:ind w:left="20"/>
                      <w:rPr>
                        <w:rFonts w:eastAsia="Times New Roman" w:cstheme="minorHAnsi"/>
                        <w:bCs/>
                        <w:sz w:val="20"/>
                        <w:szCs w:val="20"/>
                      </w:rPr>
                    </w:pPr>
                    <w:r w:rsidRPr="00433D78">
                      <w:rPr>
                        <w:rFonts w:cstheme="minorHAnsi"/>
                        <w:bCs/>
                        <w:sz w:val="18"/>
                        <w:szCs w:val="18"/>
                      </w:rPr>
                      <w:t>KONKURRANSEGRUNNLAG</w:t>
                    </w:r>
                    <w:r w:rsidRPr="003E18D4">
                      <w:rPr>
                        <w:rFonts w:cstheme="minorHAnsi"/>
                        <w:bCs/>
                        <w:spacing w:val="-12"/>
                        <w:sz w:val="20"/>
                        <w:szCs w:val="20"/>
                      </w:rPr>
                      <w:t xml:space="preserve"> </w:t>
                    </w:r>
                    <w:r w:rsidRPr="003E18D4">
                      <w:rPr>
                        <w:rFonts w:cstheme="minorHAnsi"/>
                        <w:bCs/>
                        <w:sz w:val="20"/>
                        <w:szCs w:val="20"/>
                      </w:rPr>
                      <w:t>EPC</w:t>
                    </w:r>
                  </w:p>
                </w:txbxContent>
              </v:textbox>
            </v:shape>
          </w:pict>
        </mc:Fallback>
      </mc:AlternateContent>
    </w:r>
    <w:r>
      <w:rPr>
        <w:noProof/>
      </w:rPr>
      <mc:AlternateContent>
        <mc:Choice Requires="wps">
          <w:drawing>
            <wp:anchor distT="0" distB="0" distL="114300" distR="114300" simplePos="0" relativeHeight="251660288" behindDoc="0" locked="0" layoutInCell="1" allowOverlap="1" wp14:anchorId="0BA49155" wp14:editId="6B3E520D">
              <wp:simplePos x="0" y="0"/>
              <wp:positionH relativeFrom="column">
                <wp:posOffset>-919480</wp:posOffset>
              </wp:positionH>
              <wp:positionV relativeFrom="paragraph">
                <wp:posOffset>235585</wp:posOffset>
              </wp:positionV>
              <wp:extent cx="6489700" cy="0"/>
              <wp:effectExtent l="0" t="0" r="12700" b="12700"/>
              <wp:wrapNone/>
              <wp:docPr id="1532828082" name="Rett linje 2"/>
              <wp:cNvGraphicFramePr/>
              <a:graphic xmlns:a="http://schemas.openxmlformats.org/drawingml/2006/main">
                <a:graphicData uri="http://schemas.microsoft.com/office/word/2010/wordprocessingShape">
                  <wps:wsp>
                    <wps:cNvCnPr/>
                    <wps:spPr>
                      <a:xfrm>
                        <a:off x="0" y="0"/>
                        <a:ext cx="648970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1340EB" id="Rett linje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72.4pt,18.55pt" to="438.6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" strokecolor="#001a58 [3204]" strokeweight=".5pt">
              <v:stroke joinstyle="miter"/>
            </v:line>
          </w:pict>
        </mc:Fallback>
      </mc:AlternateContent>
    </w:r>
    <w:r>
      <w:rPr>
        <w:noProof/>
      </w:rPr>
      <mc:AlternateContent>
        <mc:Choice Requires="wps">
          <w:drawing>
            <wp:anchor distT="0" distB="0" distL="114300" distR="114300" simplePos="0" relativeHeight="251661312" behindDoc="0" locked="0" layoutInCell="1" allowOverlap="1" wp14:anchorId="6624CF31" wp14:editId="243ADB8C">
              <wp:simplePos x="0" y="0"/>
              <wp:positionH relativeFrom="column">
                <wp:posOffset>5214620</wp:posOffset>
              </wp:positionH>
              <wp:positionV relativeFrom="paragraph">
                <wp:posOffset>-221615</wp:posOffset>
              </wp:positionV>
              <wp:extent cx="495300" cy="431800"/>
              <wp:effectExtent l="0" t="0" r="0" b="0"/>
              <wp:wrapNone/>
              <wp:docPr id="1690932653" name="Tekstboks 5"/>
              <wp:cNvGraphicFramePr/>
              <a:graphic xmlns:a="http://schemas.openxmlformats.org/drawingml/2006/main">
                <a:graphicData uri="http://schemas.microsoft.com/office/word/2010/wordprocessingShape">
                  <wps:wsp>
                    <wps:cNvSpPr txBox="1"/>
                    <wps:spPr>
                      <a:xfrm>
                        <a:off x="0" y="0"/>
                        <a:ext cx="495300" cy="431800"/>
                      </a:xfrm>
                      <a:prstGeom prst="rect">
                        <a:avLst/>
                      </a:prstGeom>
                      <a:noFill/>
                      <a:ln w="6350">
                        <a:noFill/>
                      </a:ln>
                    </wps:spPr>
                    <wps:txbx>
                      <w:txbxContent>
                        <w:p w14:paraId="7BC192E7" w14:textId="3321772E" w:rsidR="00433D78" w:rsidRDefault="00433D78">
                          <w:r>
                            <w:rPr>
                              <w:noProof/>
                            </w:rPr>
                            <w:drawing>
                              <wp:inline distT="0" distB="0" distL="0" distR="0" wp14:anchorId="25E5F1C2" wp14:editId="2B17DB86">
                                <wp:extent cx="279400" cy="280174"/>
                                <wp:effectExtent l="0" t="0" r="0" b="0"/>
                                <wp:docPr id="284929710" name="Bilde 6" descr="Et bilde som inneholder kunst, Grafik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29710" name="Bilde 6" descr="Et bilde som inneholder kunst, Grafikk, design&#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282907" cy="283691"/>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24CF31" id="Tekstboks 5" o:spid="_x0000_s1032" type="#_x0000_t202" style="position:absolute;margin-left:410.6pt;margin-top:-17.45pt;width:39pt;height: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" filled="f" stroked="f" strokeweight=".5pt">
              <v:textbox>
                <w:txbxContent>
                  <w:p w14:paraId="7BC192E7" w14:textId="3321772E" w:rsidR="00433D78" w:rsidRDefault="00433D78">
                    <w:r>
                      <w:rPr>
                        <w:noProof/>
                      </w:rPr>
                      <w:drawing>
                        <wp:inline distT="0" distB="0" distL="0" distR="0" wp14:anchorId="25E5F1C2" wp14:editId="2B17DB86">
                          <wp:extent cx="279400" cy="280174"/>
                          <wp:effectExtent l="0" t="0" r="0" b="0"/>
                          <wp:docPr id="284929710" name="Bilde 6" descr="Et bilde som inneholder kunst, Grafikk, design&#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929710" name="Bilde 6" descr="Et bilde som inneholder kunst, Grafikk, design&#10;&#10;KI-generert innhold kan være feil."/>
                                  <pic:cNvPicPr/>
                                </pic:nvPicPr>
                                <pic:blipFill>
                                  <a:blip r:embed="rId1">
                                    <a:extLst>
                                      <a:ext uri="{28A0092B-C50C-407E-A947-70E740481C1C}">
                                        <a14:useLocalDpi xmlns:a14="http://schemas.microsoft.com/office/drawing/2010/main" val="0"/>
                                      </a:ext>
                                    </a:extLst>
                                  </a:blip>
                                  <a:stretch>
                                    <a:fillRect/>
                                  </a:stretch>
                                </pic:blipFill>
                                <pic:spPr>
                                  <a:xfrm>
                                    <a:off x="0" y="0"/>
                                    <a:ext cx="282907" cy="283691"/>
                                  </a:xfrm>
                                  <a:prstGeom prst="rect">
                                    <a:avLst/>
                                  </a:prstGeom>
                                </pic:spPr>
                              </pic:pic>
                            </a:graphicData>
                          </a:graphic>
                        </wp:inline>
                      </w:drawing>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0158" w14:textId="1415A3A3" w:rsidR="009E080A" w:rsidRDefault="009E080A">
    <w:pPr>
      <w:pStyle w:val="Topptekst"/>
    </w:pPr>
    <w:r>
      <w:rPr>
        <w:noProof/>
      </w:rPr>
      <w:drawing>
        <wp:anchor distT="0" distB="0" distL="114300" distR="114300" simplePos="0" relativeHeight="251663360" behindDoc="1" locked="0" layoutInCell="1" allowOverlap="1" wp14:anchorId="1D33664E" wp14:editId="32904FE6">
          <wp:simplePos x="0" y="0"/>
          <wp:positionH relativeFrom="margin">
            <wp:posOffset>-1480285</wp:posOffset>
          </wp:positionH>
          <wp:positionV relativeFrom="margin">
            <wp:posOffset>-1308362</wp:posOffset>
          </wp:positionV>
          <wp:extent cx="7592060" cy="10743721"/>
          <wp:effectExtent l="0" t="0" r="2540" b="635"/>
          <wp:wrapNone/>
          <wp:docPr id="1553144672" name="Bild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144672" name="Bilde 8"/>
                  <pic:cNvPicPr/>
                </pic:nvPicPr>
                <pic:blipFill>
                  <a:blip r:embed="rId1"/>
                  <a:stretch>
                    <a:fillRect/>
                  </a:stretch>
                </pic:blipFill>
                <pic:spPr>
                  <a:xfrm>
                    <a:off x="0" y="0"/>
                    <a:ext cx="7592060" cy="10743721"/>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72A18"/>
    <w:multiLevelType w:val="hybridMultilevel"/>
    <w:tmpl w:val="8A94F176"/>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 w15:restartNumberingAfterBreak="0">
    <w:nsid w:val="114A79B6"/>
    <w:multiLevelType w:val="hybridMultilevel"/>
    <w:tmpl w:val="005AC7E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CDE1492"/>
    <w:multiLevelType w:val="hybridMultilevel"/>
    <w:tmpl w:val="9FD8942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D142DF7"/>
    <w:multiLevelType w:val="hybridMultilevel"/>
    <w:tmpl w:val="2EEEC350"/>
    <w:lvl w:ilvl="0" w:tplc="CED430B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1E9A415F"/>
    <w:multiLevelType w:val="hybridMultilevel"/>
    <w:tmpl w:val="8FC4E4E8"/>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5" w15:restartNumberingAfterBreak="0">
    <w:nsid w:val="23442DCE"/>
    <w:multiLevelType w:val="hybridMultilevel"/>
    <w:tmpl w:val="54EC3156"/>
    <w:lvl w:ilvl="0" w:tplc="0430F40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6" w15:restartNumberingAfterBreak="0">
    <w:nsid w:val="29A43E1F"/>
    <w:multiLevelType w:val="hybridMultilevel"/>
    <w:tmpl w:val="7FE2A8A6"/>
    <w:lvl w:ilvl="0" w:tplc="3BBE61F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2EB80118"/>
    <w:multiLevelType w:val="hybridMultilevel"/>
    <w:tmpl w:val="27A44420"/>
    <w:lvl w:ilvl="0" w:tplc="CED430B6">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37C66BE8"/>
    <w:multiLevelType w:val="hybridMultilevel"/>
    <w:tmpl w:val="90C203F6"/>
    <w:lvl w:ilvl="0" w:tplc="AA3425AC">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4391569D"/>
    <w:multiLevelType w:val="hybridMultilevel"/>
    <w:tmpl w:val="47061D80"/>
    <w:lvl w:ilvl="0" w:tplc="2154D40C">
      <w:start w:val="3"/>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0" w15:restartNumberingAfterBreak="0">
    <w:nsid w:val="47FA0AF8"/>
    <w:multiLevelType w:val="hybridMultilevel"/>
    <w:tmpl w:val="DAE647DE"/>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1" w15:restartNumberingAfterBreak="0">
    <w:nsid w:val="4A0E4EF6"/>
    <w:multiLevelType w:val="hybridMultilevel"/>
    <w:tmpl w:val="CC789972"/>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AB2636A"/>
    <w:multiLevelType w:val="hybridMultilevel"/>
    <w:tmpl w:val="45068316"/>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3" w15:restartNumberingAfterBreak="0">
    <w:nsid w:val="4B3B6808"/>
    <w:multiLevelType w:val="multilevel"/>
    <w:tmpl w:val="F41EBDA8"/>
    <w:lvl w:ilvl="0">
      <w:start w:val="1"/>
      <w:numFmt w:val="decimal"/>
      <w:pStyle w:val="Overskrift1"/>
      <w:lvlText w:val="%1"/>
      <w:lvlJc w:val="left"/>
      <w:pPr>
        <w:ind w:left="432" w:hanging="432"/>
      </w:pPr>
    </w:lvl>
    <w:lvl w:ilvl="1">
      <w:start w:val="1"/>
      <w:numFmt w:val="decimal"/>
      <w:pStyle w:val="Overskrift2"/>
      <w:lvlText w:val="%1.%2"/>
      <w:lvlJc w:val="left"/>
      <w:pPr>
        <w:ind w:left="576" w:hanging="576"/>
      </w:pPr>
    </w:lvl>
    <w:lvl w:ilvl="2">
      <w:start w:val="1"/>
      <w:numFmt w:val="decimal"/>
      <w:pStyle w:val="Overskrift3"/>
      <w:lvlText w:val="%1.%2.%3"/>
      <w:lvlJc w:val="left"/>
      <w:pPr>
        <w:ind w:left="720" w:hanging="720"/>
      </w:pPr>
    </w:lvl>
    <w:lvl w:ilvl="3">
      <w:start w:val="1"/>
      <w:numFmt w:val="decimal"/>
      <w:pStyle w:val="Overskrift4"/>
      <w:lvlText w:val="%1.%2.%3.%4"/>
      <w:lvlJc w:val="left"/>
      <w:pPr>
        <w:ind w:left="864" w:hanging="864"/>
      </w:pPr>
    </w:lvl>
    <w:lvl w:ilvl="4">
      <w:start w:val="1"/>
      <w:numFmt w:val="decimal"/>
      <w:pStyle w:val="Overskrift5"/>
      <w:lvlText w:val="%1.%2.%3.%4.%5"/>
      <w:lvlJc w:val="left"/>
      <w:pPr>
        <w:ind w:left="1008" w:hanging="1008"/>
      </w:pPr>
    </w:lvl>
    <w:lvl w:ilvl="5">
      <w:start w:val="1"/>
      <w:numFmt w:val="decimal"/>
      <w:pStyle w:val="Overskrift6"/>
      <w:lvlText w:val="%1.%2.%3.%4.%5.%6"/>
      <w:lvlJc w:val="left"/>
      <w:pPr>
        <w:ind w:left="1152" w:hanging="1152"/>
      </w:pPr>
    </w:lvl>
    <w:lvl w:ilvl="6">
      <w:start w:val="1"/>
      <w:numFmt w:val="decimal"/>
      <w:pStyle w:val="Overskrift7"/>
      <w:lvlText w:val="%1.%2.%3.%4.%5.%6.%7"/>
      <w:lvlJc w:val="left"/>
      <w:pPr>
        <w:ind w:left="1296" w:hanging="1296"/>
      </w:pPr>
    </w:lvl>
    <w:lvl w:ilvl="7">
      <w:start w:val="1"/>
      <w:numFmt w:val="decimal"/>
      <w:pStyle w:val="Overskrift8"/>
      <w:lvlText w:val="%1.%2.%3.%4.%5.%6.%7.%8"/>
      <w:lvlJc w:val="left"/>
      <w:pPr>
        <w:ind w:left="1440" w:hanging="1440"/>
      </w:pPr>
    </w:lvl>
    <w:lvl w:ilvl="8">
      <w:start w:val="1"/>
      <w:numFmt w:val="decimal"/>
      <w:pStyle w:val="Overskrift9"/>
      <w:lvlText w:val="%1.%2.%3.%4.%5.%6.%7.%8.%9"/>
      <w:lvlJc w:val="left"/>
      <w:pPr>
        <w:ind w:left="1584" w:hanging="1584"/>
      </w:pPr>
    </w:lvl>
  </w:abstractNum>
  <w:abstractNum w:abstractNumId="14" w15:restartNumberingAfterBreak="0">
    <w:nsid w:val="536522B9"/>
    <w:multiLevelType w:val="hybridMultilevel"/>
    <w:tmpl w:val="8D94CE12"/>
    <w:lvl w:ilvl="0" w:tplc="2416B822">
      <w:start w:val="2"/>
      <w:numFmt w:val="bullet"/>
      <w:lvlText w:val=""/>
      <w:lvlJc w:val="left"/>
      <w:pPr>
        <w:ind w:left="360" w:hanging="360"/>
      </w:pPr>
      <w:rPr>
        <w:rFonts w:ascii="Symbol" w:eastAsiaTheme="minorHAnsi"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7935B0"/>
    <w:multiLevelType w:val="hybridMultilevel"/>
    <w:tmpl w:val="BF6C1F2A"/>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6" w15:restartNumberingAfterBreak="0">
    <w:nsid w:val="6A4938D7"/>
    <w:multiLevelType w:val="hybridMultilevel"/>
    <w:tmpl w:val="F114491C"/>
    <w:lvl w:ilvl="0" w:tplc="8B34ED72">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7" w15:restartNumberingAfterBreak="0">
    <w:nsid w:val="774E3DCD"/>
    <w:multiLevelType w:val="hybridMultilevel"/>
    <w:tmpl w:val="527E08B4"/>
    <w:lvl w:ilvl="0" w:tplc="04140011">
      <w:start w:val="1"/>
      <w:numFmt w:val="decimal"/>
      <w:lvlText w:val="%1)"/>
      <w:lvlJc w:val="left"/>
      <w:pPr>
        <w:ind w:left="360" w:hanging="360"/>
      </w:p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num w:numId="1" w16cid:durableId="169638263">
    <w:abstractNumId w:val="1"/>
  </w:num>
  <w:num w:numId="2" w16cid:durableId="1720473761">
    <w:abstractNumId w:val="3"/>
  </w:num>
  <w:num w:numId="3" w16cid:durableId="2016953610">
    <w:abstractNumId w:val="15"/>
  </w:num>
  <w:num w:numId="4" w16cid:durableId="1720394458">
    <w:abstractNumId w:val="16"/>
  </w:num>
  <w:num w:numId="5" w16cid:durableId="1201481272">
    <w:abstractNumId w:val="17"/>
  </w:num>
  <w:num w:numId="6" w16cid:durableId="1302689300">
    <w:abstractNumId w:val="6"/>
  </w:num>
  <w:num w:numId="7" w16cid:durableId="997227516">
    <w:abstractNumId w:val="10"/>
  </w:num>
  <w:num w:numId="8" w16cid:durableId="2055033980">
    <w:abstractNumId w:val="8"/>
  </w:num>
  <w:num w:numId="9" w16cid:durableId="2129927901">
    <w:abstractNumId w:val="7"/>
  </w:num>
  <w:num w:numId="10" w16cid:durableId="1963997167">
    <w:abstractNumId w:val="4"/>
  </w:num>
  <w:num w:numId="11" w16cid:durableId="704137208">
    <w:abstractNumId w:val="12"/>
  </w:num>
  <w:num w:numId="12" w16cid:durableId="1311524122">
    <w:abstractNumId w:val="0"/>
  </w:num>
  <w:num w:numId="13" w16cid:durableId="1063218161">
    <w:abstractNumId w:val="14"/>
  </w:num>
  <w:num w:numId="14" w16cid:durableId="376011452">
    <w:abstractNumId w:val="11"/>
  </w:num>
  <w:num w:numId="15" w16cid:durableId="186793458">
    <w:abstractNumId w:val="2"/>
  </w:num>
  <w:num w:numId="16" w16cid:durableId="1657682607">
    <w:abstractNumId w:val="9"/>
  </w:num>
  <w:num w:numId="17" w16cid:durableId="1078865219">
    <w:abstractNumId w:val="5"/>
  </w:num>
  <w:num w:numId="18" w16cid:durableId="114408554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8D4"/>
    <w:rsid w:val="0001658E"/>
    <w:rsid w:val="00052723"/>
    <w:rsid w:val="00060226"/>
    <w:rsid w:val="00082577"/>
    <w:rsid w:val="00085FA7"/>
    <w:rsid w:val="00087A65"/>
    <w:rsid w:val="00092AE4"/>
    <w:rsid w:val="000B4F78"/>
    <w:rsid w:val="000C1957"/>
    <w:rsid w:val="000C3177"/>
    <w:rsid w:val="000C484C"/>
    <w:rsid w:val="000D2B27"/>
    <w:rsid w:val="000E70B1"/>
    <w:rsid w:val="000F71F7"/>
    <w:rsid w:val="001007DD"/>
    <w:rsid w:val="001123FD"/>
    <w:rsid w:val="001225BA"/>
    <w:rsid w:val="0012723E"/>
    <w:rsid w:val="00127A8F"/>
    <w:rsid w:val="00127BE3"/>
    <w:rsid w:val="00145E78"/>
    <w:rsid w:val="001460A5"/>
    <w:rsid w:val="00157F59"/>
    <w:rsid w:val="001B2016"/>
    <w:rsid w:val="001E728A"/>
    <w:rsid w:val="00210D61"/>
    <w:rsid w:val="00246DA4"/>
    <w:rsid w:val="00250548"/>
    <w:rsid w:val="00270A17"/>
    <w:rsid w:val="00272298"/>
    <w:rsid w:val="0027423C"/>
    <w:rsid w:val="00281430"/>
    <w:rsid w:val="002869EF"/>
    <w:rsid w:val="002909D4"/>
    <w:rsid w:val="002A484A"/>
    <w:rsid w:val="002B013A"/>
    <w:rsid w:val="002B5F21"/>
    <w:rsid w:val="002C1E81"/>
    <w:rsid w:val="002C5117"/>
    <w:rsid w:val="002C73ED"/>
    <w:rsid w:val="002D1CDD"/>
    <w:rsid w:val="00302728"/>
    <w:rsid w:val="00303192"/>
    <w:rsid w:val="00303525"/>
    <w:rsid w:val="00307D7B"/>
    <w:rsid w:val="00314D0A"/>
    <w:rsid w:val="00330F4C"/>
    <w:rsid w:val="003334EF"/>
    <w:rsid w:val="00334611"/>
    <w:rsid w:val="00334ABA"/>
    <w:rsid w:val="00342410"/>
    <w:rsid w:val="00360699"/>
    <w:rsid w:val="003662B7"/>
    <w:rsid w:val="00370F5C"/>
    <w:rsid w:val="00372A24"/>
    <w:rsid w:val="00375963"/>
    <w:rsid w:val="00390EF6"/>
    <w:rsid w:val="003959E9"/>
    <w:rsid w:val="003A10B1"/>
    <w:rsid w:val="003A2028"/>
    <w:rsid w:val="003B1BD0"/>
    <w:rsid w:val="003C536F"/>
    <w:rsid w:val="003D3E7C"/>
    <w:rsid w:val="003E18D4"/>
    <w:rsid w:val="003F1DC8"/>
    <w:rsid w:val="00405BB9"/>
    <w:rsid w:val="00407C3D"/>
    <w:rsid w:val="00417E42"/>
    <w:rsid w:val="0042378E"/>
    <w:rsid w:val="00433D78"/>
    <w:rsid w:val="004476CE"/>
    <w:rsid w:val="00453BD1"/>
    <w:rsid w:val="00457DD5"/>
    <w:rsid w:val="00465815"/>
    <w:rsid w:val="004675F6"/>
    <w:rsid w:val="00481845"/>
    <w:rsid w:val="004827E7"/>
    <w:rsid w:val="00485F57"/>
    <w:rsid w:val="00494F2B"/>
    <w:rsid w:val="004A7520"/>
    <w:rsid w:val="004B34F6"/>
    <w:rsid w:val="004F1C6E"/>
    <w:rsid w:val="004F4461"/>
    <w:rsid w:val="00503431"/>
    <w:rsid w:val="00515148"/>
    <w:rsid w:val="005156BF"/>
    <w:rsid w:val="00515B7D"/>
    <w:rsid w:val="00516569"/>
    <w:rsid w:val="00550FAE"/>
    <w:rsid w:val="00566B45"/>
    <w:rsid w:val="00570694"/>
    <w:rsid w:val="00571233"/>
    <w:rsid w:val="005732DA"/>
    <w:rsid w:val="005900B3"/>
    <w:rsid w:val="00596DF1"/>
    <w:rsid w:val="005A44E8"/>
    <w:rsid w:val="005A4604"/>
    <w:rsid w:val="005B2589"/>
    <w:rsid w:val="005C6FAA"/>
    <w:rsid w:val="005D1A74"/>
    <w:rsid w:val="005D5D8D"/>
    <w:rsid w:val="005F5991"/>
    <w:rsid w:val="00613FCA"/>
    <w:rsid w:val="00627BAD"/>
    <w:rsid w:val="006350D9"/>
    <w:rsid w:val="00643586"/>
    <w:rsid w:val="00662E2A"/>
    <w:rsid w:val="00677E57"/>
    <w:rsid w:val="006A14C9"/>
    <w:rsid w:val="006A5966"/>
    <w:rsid w:val="006B557A"/>
    <w:rsid w:val="006C58AE"/>
    <w:rsid w:val="006E7488"/>
    <w:rsid w:val="006F0BC8"/>
    <w:rsid w:val="006F2784"/>
    <w:rsid w:val="00712DE1"/>
    <w:rsid w:val="007253D2"/>
    <w:rsid w:val="007309BB"/>
    <w:rsid w:val="00733F83"/>
    <w:rsid w:val="007356E6"/>
    <w:rsid w:val="007377FB"/>
    <w:rsid w:val="00745385"/>
    <w:rsid w:val="00754419"/>
    <w:rsid w:val="00755A7A"/>
    <w:rsid w:val="00756967"/>
    <w:rsid w:val="00757DC0"/>
    <w:rsid w:val="0076213A"/>
    <w:rsid w:val="007778FF"/>
    <w:rsid w:val="007B0CF8"/>
    <w:rsid w:val="007C3972"/>
    <w:rsid w:val="007D39E1"/>
    <w:rsid w:val="007E13E3"/>
    <w:rsid w:val="007E14BA"/>
    <w:rsid w:val="007E1AC5"/>
    <w:rsid w:val="007F0A74"/>
    <w:rsid w:val="007F6905"/>
    <w:rsid w:val="00815E5E"/>
    <w:rsid w:val="00823248"/>
    <w:rsid w:val="008449F1"/>
    <w:rsid w:val="008470E1"/>
    <w:rsid w:val="00866786"/>
    <w:rsid w:val="008714F2"/>
    <w:rsid w:val="008774D1"/>
    <w:rsid w:val="00895089"/>
    <w:rsid w:val="0089796F"/>
    <w:rsid w:val="008A1E87"/>
    <w:rsid w:val="008B51A0"/>
    <w:rsid w:val="008C0205"/>
    <w:rsid w:val="008D4092"/>
    <w:rsid w:val="008D736C"/>
    <w:rsid w:val="008E71BC"/>
    <w:rsid w:val="008F3C4A"/>
    <w:rsid w:val="008F6C99"/>
    <w:rsid w:val="00901182"/>
    <w:rsid w:val="00901F5B"/>
    <w:rsid w:val="00902F76"/>
    <w:rsid w:val="009053C1"/>
    <w:rsid w:val="00910E82"/>
    <w:rsid w:val="00924248"/>
    <w:rsid w:val="00933E19"/>
    <w:rsid w:val="0093580D"/>
    <w:rsid w:val="0094655E"/>
    <w:rsid w:val="00946F49"/>
    <w:rsid w:val="00985229"/>
    <w:rsid w:val="00986BCD"/>
    <w:rsid w:val="009A2266"/>
    <w:rsid w:val="009B71FE"/>
    <w:rsid w:val="009C06A4"/>
    <w:rsid w:val="009C0875"/>
    <w:rsid w:val="009C32E9"/>
    <w:rsid w:val="009D3030"/>
    <w:rsid w:val="009E080A"/>
    <w:rsid w:val="009E354A"/>
    <w:rsid w:val="009F68AB"/>
    <w:rsid w:val="00A00E8B"/>
    <w:rsid w:val="00A025FC"/>
    <w:rsid w:val="00A1184C"/>
    <w:rsid w:val="00A20CED"/>
    <w:rsid w:val="00A43FD7"/>
    <w:rsid w:val="00A502D7"/>
    <w:rsid w:val="00A55800"/>
    <w:rsid w:val="00A700B3"/>
    <w:rsid w:val="00A75278"/>
    <w:rsid w:val="00AA0331"/>
    <w:rsid w:val="00AB2EB1"/>
    <w:rsid w:val="00AC7294"/>
    <w:rsid w:val="00AD78CC"/>
    <w:rsid w:val="00AE4284"/>
    <w:rsid w:val="00AE7CCA"/>
    <w:rsid w:val="00AF5BF1"/>
    <w:rsid w:val="00B2170A"/>
    <w:rsid w:val="00B26BE3"/>
    <w:rsid w:val="00B41F10"/>
    <w:rsid w:val="00B51C7B"/>
    <w:rsid w:val="00B5246C"/>
    <w:rsid w:val="00B63A62"/>
    <w:rsid w:val="00B77151"/>
    <w:rsid w:val="00B8761E"/>
    <w:rsid w:val="00B90F79"/>
    <w:rsid w:val="00BA4D61"/>
    <w:rsid w:val="00BB5EF1"/>
    <w:rsid w:val="00BC2562"/>
    <w:rsid w:val="00BC2960"/>
    <w:rsid w:val="00BC7A14"/>
    <w:rsid w:val="00BE30A3"/>
    <w:rsid w:val="00BE6059"/>
    <w:rsid w:val="00BE6285"/>
    <w:rsid w:val="00BE705B"/>
    <w:rsid w:val="00BF516F"/>
    <w:rsid w:val="00C102D1"/>
    <w:rsid w:val="00C2168B"/>
    <w:rsid w:val="00C2219B"/>
    <w:rsid w:val="00C233FD"/>
    <w:rsid w:val="00C304E5"/>
    <w:rsid w:val="00C43F8A"/>
    <w:rsid w:val="00C51A5E"/>
    <w:rsid w:val="00C647D3"/>
    <w:rsid w:val="00C70FC5"/>
    <w:rsid w:val="00C81A21"/>
    <w:rsid w:val="00C93E86"/>
    <w:rsid w:val="00CA1AD7"/>
    <w:rsid w:val="00CA3C9A"/>
    <w:rsid w:val="00CA6195"/>
    <w:rsid w:val="00CA7AAA"/>
    <w:rsid w:val="00CB5AB9"/>
    <w:rsid w:val="00CC1BFF"/>
    <w:rsid w:val="00CC50AF"/>
    <w:rsid w:val="00CD4A1F"/>
    <w:rsid w:val="00CD691A"/>
    <w:rsid w:val="00CE5B7D"/>
    <w:rsid w:val="00D04F4C"/>
    <w:rsid w:val="00D132E1"/>
    <w:rsid w:val="00D1358E"/>
    <w:rsid w:val="00D17AA7"/>
    <w:rsid w:val="00D30983"/>
    <w:rsid w:val="00D42CEE"/>
    <w:rsid w:val="00D50CA4"/>
    <w:rsid w:val="00D7053B"/>
    <w:rsid w:val="00D76169"/>
    <w:rsid w:val="00D83475"/>
    <w:rsid w:val="00D865B8"/>
    <w:rsid w:val="00D97F86"/>
    <w:rsid w:val="00DA367F"/>
    <w:rsid w:val="00DB5B47"/>
    <w:rsid w:val="00DC4ACE"/>
    <w:rsid w:val="00DC4C7C"/>
    <w:rsid w:val="00DE60EB"/>
    <w:rsid w:val="00DF1F46"/>
    <w:rsid w:val="00DF700A"/>
    <w:rsid w:val="00E177A5"/>
    <w:rsid w:val="00E364BA"/>
    <w:rsid w:val="00E53913"/>
    <w:rsid w:val="00E72CB9"/>
    <w:rsid w:val="00E8224E"/>
    <w:rsid w:val="00E90AFE"/>
    <w:rsid w:val="00EA4C9A"/>
    <w:rsid w:val="00EA4DEA"/>
    <w:rsid w:val="00EB2B56"/>
    <w:rsid w:val="00EC01B0"/>
    <w:rsid w:val="00EC2B05"/>
    <w:rsid w:val="00ED1719"/>
    <w:rsid w:val="00ED67E3"/>
    <w:rsid w:val="00EF45DD"/>
    <w:rsid w:val="00EF5003"/>
    <w:rsid w:val="00F04D37"/>
    <w:rsid w:val="00F12A52"/>
    <w:rsid w:val="00F14CB8"/>
    <w:rsid w:val="00F41F67"/>
    <w:rsid w:val="00F7197B"/>
    <w:rsid w:val="00F97A2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1C8B3"/>
  <w15:chartTrackingRefBased/>
  <w15:docId w15:val="{4BD5291D-8C2B-2C45-B44C-44210FF68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494F2B"/>
    <w:pPr>
      <w:keepNext/>
      <w:keepLines/>
      <w:numPr>
        <w:numId w:val="18"/>
      </w:numPr>
      <w:spacing w:before="360" w:after="120"/>
      <w:outlineLvl w:val="0"/>
    </w:pPr>
    <w:rPr>
      <w:rFonts w:asciiTheme="majorHAnsi" w:eastAsiaTheme="majorEastAsia" w:hAnsiTheme="majorHAnsi" w:cstheme="majorBidi"/>
      <w:color w:val="001341" w:themeColor="accent1" w:themeShade="BF"/>
      <w:sz w:val="40"/>
      <w:szCs w:val="40"/>
    </w:rPr>
  </w:style>
  <w:style w:type="paragraph" w:styleId="Overskrift2">
    <w:name w:val="heading 2"/>
    <w:basedOn w:val="Normal"/>
    <w:next w:val="Normal"/>
    <w:link w:val="Overskrift2Tegn"/>
    <w:uiPriority w:val="9"/>
    <w:unhideWhenUsed/>
    <w:qFormat/>
    <w:rsid w:val="00CC50AF"/>
    <w:pPr>
      <w:keepNext/>
      <w:keepLines/>
      <w:numPr>
        <w:ilvl w:val="1"/>
        <w:numId w:val="18"/>
      </w:numPr>
      <w:spacing w:before="240" w:after="120"/>
      <w:ind w:left="0" w:firstLine="0"/>
      <w:outlineLvl w:val="1"/>
    </w:pPr>
    <w:rPr>
      <w:rFonts w:asciiTheme="majorHAnsi" w:eastAsiaTheme="majorEastAsia" w:hAnsiTheme="majorHAnsi" w:cstheme="majorBidi"/>
      <w:b/>
      <w:color w:val="001341" w:themeColor="accent1" w:themeShade="BF"/>
      <w:sz w:val="32"/>
      <w:szCs w:val="32"/>
    </w:rPr>
  </w:style>
  <w:style w:type="paragraph" w:styleId="Overskrift3">
    <w:name w:val="heading 3"/>
    <w:basedOn w:val="Normal"/>
    <w:next w:val="Normal"/>
    <w:link w:val="Overskrift3Tegn"/>
    <w:uiPriority w:val="9"/>
    <w:unhideWhenUsed/>
    <w:qFormat/>
    <w:rsid w:val="00CC50AF"/>
    <w:pPr>
      <w:keepNext/>
      <w:keepLines/>
      <w:numPr>
        <w:ilvl w:val="2"/>
        <w:numId w:val="18"/>
      </w:numPr>
      <w:spacing w:before="240" w:after="120"/>
      <w:ind w:left="0" w:firstLine="0"/>
      <w:outlineLvl w:val="2"/>
    </w:pPr>
    <w:rPr>
      <w:rFonts w:eastAsiaTheme="majorEastAsia" w:cstheme="majorBidi"/>
      <w:b/>
      <w:color w:val="001341" w:themeColor="accent1" w:themeShade="BF"/>
      <w:sz w:val="26"/>
      <w:szCs w:val="28"/>
    </w:rPr>
  </w:style>
  <w:style w:type="paragraph" w:styleId="Overskrift4">
    <w:name w:val="heading 4"/>
    <w:basedOn w:val="Normal"/>
    <w:next w:val="Normal"/>
    <w:link w:val="Overskrift4Tegn"/>
    <w:uiPriority w:val="9"/>
    <w:semiHidden/>
    <w:unhideWhenUsed/>
    <w:qFormat/>
    <w:rsid w:val="003E18D4"/>
    <w:pPr>
      <w:keepNext/>
      <w:keepLines/>
      <w:numPr>
        <w:ilvl w:val="3"/>
        <w:numId w:val="18"/>
      </w:numPr>
      <w:spacing w:before="80" w:after="40"/>
      <w:outlineLvl w:val="3"/>
    </w:pPr>
    <w:rPr>
      <w:rFonts w:eastAsiaTheme="majorEastAsia" w:cstheme="majorBidi"/>
      <w:i/>
      <w:iCs/>
      <w:color w:val="001341" w:themeColor="accent1" w:themeShade="BF"/>
    </w:rPr>
  </w:style>
  <w:style w:type="paragraph" w:styleId="Overskrift5">
    <w:name w:val="heading 5"/>
    <w:basedOn w:val="Normal"/>
    <w:next w:val="Normal"/>
    <w:link w:val="Overskrift5Tegn"/>
    <w:uiPriority w:val="9"/>
    <w:semiHidden/>
    <w:unhideWhenUsed/>
    <w:qFormat/>
    <w:rsid w:val="003E18D4"/>
    <w:pPr>
      <w:keepNext/>
      <w:keepLines/>
      <w:numPr>
        <w:ilvl w:val="4"/>
        <w:numId w:val="18"/>
      </w:numPr>
      <w:spacing w:before="80" w:after="40"/>
      <w:outlineLvl w:val="4"/>
    </w:pPr>
    <w:rPr>
      <w:rFonts w:eastAsiaTheme="majorEastAsia" w:cstheme="majorBidi"/>
      <w:color w:val="001341" w:themeColor="accent1" w:themeShade="BF"/>
    </w:rPr>
  </w:style>
  <w:style w:type="paragraph" w:styleId="Overskrift6">
    <w:name w:val="heading 6"/>
    <w:basedOn w:val="Normal"/>
    <w:next w:val="Normal"/>
    <w:link w:val="Overskrift6Tegn"/>
    <w:uiPriority w:val="9"/>
    <w:semiHidden/>
    <w:unhideWhenUsed/>
    <w:qFormat/>
    <w:rsid w:val="003E18D4"/>
    <w:pPr>
      <w:keepNext/>
      <w:keepLines/>
      <w:numPr>
        <w:ilvl w:val="5"/>
        <w:numId w:val="18"/>
      </w:numPr>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E18D4"/>
    <w:pPr>
      <w:keepNext/>
      <w:keepLines/>
      <w:numPr>
        <w:ilvl w:val="6"/>
        <w:numId w:val="18"/>
      </w:numPr>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E18D4"/>
    <w:pPr>
      <w:keepNext/>
      <w:keepLines/>
      <w:numPr>
        <w:ilvl w:val="7"/>
        <w:numId w:val="18"/>
      </w:numPr>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E18D4"/>
    <w:pPr>
      <w:keepNext/>
      <w:keepLines/>
      <w:numPr>
        <w:ilvl w:val="8"/>
        <w:numId w:val="18"/>
      </w:numPr>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494F2B"/>
    <w:rPr>
      <w:rFonts w:asciiTheme="majorHAnsi" w:eastAsiaTheme="majorEastAsia" w:hAnsiTheme="majorHAnsi" w:cstheme="majorBidi"/>
      <w:color w:val="001341" w:themeColor="accent1" w:themeShade="BF"/>
      <w:sz w:val="40"/>
      <w:szCs w:val="40"/>
    </w:rPr>
  </w:style>
  <w:style w:type="character" w:customStyle="1" w:styleId="Overskrift2Tegn">
    <w:name w:val="Overskrift 2 Tegn"/>
    <w:basedOn w:val="Standardskriftforavsnitt"/>
    <w:link w:val="Overskrift2"/>
    <w:uiPriority w:val="9"/>
    <w:rsid w:val="00CC50AF"/>
    <w:rPr>
      <w:rFonts w:asciiTheme="majorHAnsi" w:eastAsiaTheme="majorEastAsia" w:hAnsiTheme="majorHAnsi" w:cstheme="majorBidi"/>
      <w:b/>
      <w:color w:val="001341" w:themeColor="accent1" w:themeShade="BF"/>
      <w:sz w:val="32"/>
      <w:szCs w:val="32"/>
    </w:rPr>
  </w:style>
  <w:style w:type="character" w:customStyle="1" w:styleId="Overskrift3Tegn">
    <w:name w:val="Overskrift 3 Tegn"/>
    <w:basedOn w:val="Standardskriftforavsnitt"/>
    <w:link w:val="Overskrift3"/>
    <w:uiPriority w:val="9"/>
    <w:rsid w:val="00CC50AF"/>
    <w:rPr>
      <w:rFonts w:eastAsiaTheme="majorEastAsia" w:cstheme="majorBidi"/>
      <w:b/>
      <w:color w:val="001341" w:themeColor="accent1" w:themeShade="BF"/>
      <w:sz w:val="26"/>
      <w:szCs w:val="28"/>
    </w:rPr>
  </w:style>
  <w:style w:type="character" w:customStyle="1" w:styleId="Overskrift4Tegn">
    <w:name w:val="Overskrift 4 Tegn"/>
    <w:basedOn w:val="Standardskriftforavsnitt"/>
    <w:link w:val="Overskrift4"/>
    <w:uiPriority w:val="9"/>
    <w:semiHidden/>
    <w:rsid w:val="003E18D4"/>
    <w:rPr>
      <w:rFonts w:eastAsiaTheme="majorEastAsia" w:cstheme="majorBidi"/>
      <w:i/>
      <w:iCs/>
      <w:color w:val="001341" w:themeColor="accent1" w:themeShade="BF"/>
    </w:rPr>
  </w:style>
  <w:style w:type="character" w:customStyle="1" w:styleId="Overskrift5Tegn">
    <w:name w:val="Overskrift 5 Tegn"/>
    <w:basedOn w:val="Standardskriftforavsnitt"/>
    <w:link w:val="Overskrift5"/>
    <w:uiPriority w:val="9"/>
    <w:semiHidden/>
    <w:rsid w:val="003E18D4"/>
    <w:rPr>
      <w:rFonts w:eastAsiaTheme="majorEastAsia" w:cstheme="majorBidi"/>
      <w:color w:val="001341" w:themeColor="accent1" w:themeShade="BF"/>
    </w:rPr>
  </w:style>
  <w:style w:type="character" w:customStyle="1" w:styleId="Overskrift6Tegn">
    <w:name w:val="Overskrift 6 Tegn"/>
    <w:basedOn w:val="Standardskriftforavsnitt"/>
    <w:link w:val="Overskrift6"/>
    <w:uiPriority w:val="9"/>
    <w:semiHidden/>
    <w:rsid w:val="003E18D4"/>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3E18D4"/>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3E18D4"/>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3E18D4"/>
    <w:rPr>
      <w:rFonts w:eastAsiaTheme="majorEastAsia" w:cstheme="majorBidi"/>
      <w:color w:val="272727" w:themeColor="text1" w:themeTint="D8"/>
    </w:rPr>
  </w:style>
  <w:style w:type="paragraph" w:styleId="Tittel">
    <w:name w:val="Title"/>
    <w:basedOn w:val="Normal"/>
    <w:next w:val="Normal"/>
    <w:link w:val="TittelTegn"/>
    <w:uiPriority w:val="10"/>
    <w:qFormat/>
    <w:rsid w:val="009E080A"/>
    <w:pPr>
      <w:spacing w:after="80"/>
      <w:contextualSpacing/>
    </w:pPr>
    <w:rPr>
      <w:rFonts w:asciiTheme="majorHAnsi" w:eastAsiaTheme="majorEastAsia" w:hAnsiTheme="majorHAnsi" w:cstheme="majorBidi"/>
      <w:b/>
      <w:spacing w:val="-10"/>
      <w:kern w:val="28"/>
      <w:sz w:val="60"/>
      <w:szCs w:val="56"/>
    </w:rPr>
  </w:style>
  <w:style w:type="character" w:customStyle="1" w:styleId="TittelTegn">
    <w:name w:val="Tittel Tegn"/>
    <w:basedOn w:val="Standardskriftforavsnitt"/>
    <w:link w:val="Tittel"/>
    <w:uiPriority w:val="10"/>
    <w:rsid w:val="009E080A"/>
    <w:rPr>
      <w:rFonts w:asciiTheme="majorHAnsi" w:eastAsiaTheme="majorEastAsia" w:hAnsiTheme="majorHAnsi" w:cstheme="majorBidi"/>
      <w:b/>
      <w:spacing w:val="-10"/>
      <w:kern w:val="28"/>
      <w:sz w:val="60"/>
      <w:szCs w:val="56"/>
    </w:rPr>
  </w:style>
  <w:style w:type="paragraph" w:styleId="Undertittel">
    <w:name w:val="Subtitle"/>
    <w:basedOn w:val="Normal"/>
    <w:next w:val="Normal"/>
    <w:link w:val="UndertittelTegn"/>
    <w:uiPriority w:val="11"/>
    <w:qFormat/>
    <w:rsid w:val="003E18D4"/>
    <w:pPr>
      <w:numPr>
        <w:ilvl w:val="1"/>
      </w:numPr>
      <w:spacing w:after="160"/>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3E18D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3E18D4"/>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3E18D4"/>
    <w:rPr>
      <w:i/>
      <w:iCs/>
      <w:color w:val="404040" w:themeColor="text1" w:themeTint="BF"/>
    </w:rPr>
  </w:style>
  <w:style w:type="paragraph" w:styleId="Listeavsnitt">
    <w:name w:val="List Paragraph"/>
    <w:basedOn w:val="Normal"/>
    <w:uiPriority w:val="34"/>
    <w:qFormat/>
    <w:rsid w:val="003E18D4"/>
    <w:pPr>
      <w:ind w:left="720"/>
      <w:contextualSpacing/>
    </w:pPr>
  </w:style>
  <w:style w:type="character" w:styleId="Sterkutheving">
    <w:name w:val="Intense Emphasis"/>
    <w:basedOn w:val="Standardskriftforavsnitt"/>
    <w:uiPriority w:val="21"/>
    <w:qFormat/>
    <w:rsid w:val="003E18D4"/>
    <w:rPr>
      <w:i/>
      <w:iCs/>
      <w:color w:val="001341" w:themeColor="accent1" w:themeShade="BF"/>
    </w:rPr>
  </w:style>
  <w:style w:type="paragraph" w:styleId="Sterktsitat">
    <w:name w:val="Intense Quote"/>
    <w:basedOn w:val="Normal"/>
    <w:next w:val="Normal"/>
    <w:link w:val="SterktsitatTegn"/>
    <w:uiPriority w:val="30"/>
    <w:qFormat/>
    <w:rsid w:val="003E18D4"/>
    <w:pPr>
      <w:pBdr>
        <w:top w:val="single" w:sz="4" w:space="10" w:color="001341" w:themeColor="accent1" w:themeShade="BF"/>
        <w:bottom w:val="single" w:sz="4" w:space="10" w:color="001341" w:themeColor="accent1" w:themeShade="BF"/>
      </w:pBdr>
      <w:spacing w:before="360" w:after="360"/>
      <w:ind w:left="864" w:right="864"/>
      <w:jc w:val="center"/>
    </w:pPr>
    <w:rPr>
      <w:i/>
      <w:iCs/>
      <w:color w:val="001341" w:themeColor="accent1" w:themeShade="BF"/>
    </w:rPr>
  </w:style>
  <w:style w:type="character" w:customStyle="1" w:styleId="SterktsitatTegn">
    <w:name w:val="Sterkt sitat Tegn"/>
    <w:basedOn w:val="Standardskriftforavsnitt"/>
    <w:link w:val="Sterktsitat"/>
    <w:uiPriority w:val="30"/>
    <w:rsid w:val="003E18D4"/>
    <w:rPr>
      <w:i/>
      <w:iCs/>
      <w:color w:val="001341" w:themeColor="accent1" w:themeShade="BF"/>
    </w:rPr>
  </w:style>
  <w:style w:type="character" w:styleId="Sterkreferanse">
    <w:name w:val="Intense Reference"/>
    <w:basedOn w:val="Standardskriftforavsnitt"/>
    <w:uiPriority w:val="32"/>
    <w:qFormat/>
    <w:rsid w:val="003E18D4"/>
    <w:rPr>
      <w:b/>
      <w:bCs/>
      <w:smallCaps/>
      <w:color w:val="001341" w:themeColor="accent1" w:themeShade="BF"/>
      <w:spacing w:val="5"/>
    </w:rPr>
  </w:style>
  <w:style w:type="paragraph" w:styleId="Topptekst">
    <w:name w:val="header"/>
    <w:basedOn w:val="Normal"/>
    <w:link w:val="TopptekstTegn"/>
    <w:uiPriority w:val="99"/>
    <w:unhideWhenUsed/>
    <w:rsid w:val="003E18D4"/>
    <w:pPr>
      <w:tabs>
        <w:tab w:val="center" w:pos="4536"/>
        <w:tab w:val="right" w:pos="9072"/>
      </w:tabs>
    </w:pPr>
  </w:style>
  <w:style w:type="character" w:customStyle="1" w:styleId="TopptekstTegn">
    <w:name w:val="Topptekst Tegn"/>
    <w:basedOn w:val="Standardskriftforavsnitt"/>
    <w:link w:val="Topptekst"/>
    <w:uiPriority w:val="99"/>
    <w:rsid w:val="003E18D4"/>
  </w:style>
  <w:style w:type="paragraph" w:styleId="Bunntekst">
    <w:name w:val="footer"/>
    <w:basedOn w:val="Normal"/>
    <w:link w:val="BunntekstTegn"/>
    <w:uiPriority w:val="99"/>
    <w:unhideWhenUsed/>
    <w:rsid w:val="003E18D4"/>
    <w:pPr>
      <w:tabs>
        <w:tab w:val="center" w:pos="4536"/>
        <w:tab w:val="right" w:pos="9072"/>
      </w:tabs>
    </w:pPr>
  </w:style>
  <w:style w:type="character" w:customStyle="1" w:styleId="BunntekstTegn">
    <w:name w:val="Bunntekst Tegn"/>
    <w:basedOn w:val="Standardskriftforavsnitt"/>
    <w:link w:val="Bunntekst"/>
    <w:uiPriority w:val="99"/>
    <w:rsid w:val="003E18D4"/>
  </w:style>
  <w:style w:type="character" w:styleId="Sidetall">
    <w:name w:val="page number"/>
    <w:basedOn w:val="Standardskriftforavsnitt"/>
    <w:uiPriority w:val="99"/>
    <w:semiHidden/>
    <w:unhideWhenUsed/>
    <w:rsid w:val="003E18D4"/>
  </w:style>
  <w:style w:type="table" w:styleId="Tabellrutenett">
    <w:name w:val="Table Grid"/>
    <w:basedOn w:val="Vanligtabell"/>
    <w:uiPriority w:val="39"/>
    <w:rsid w:val="00375963"/>
    <w:pPr>
      <w:widowControl w:val="0"/>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nligtabell2">
    <w:name w:val="Plain Table 2"/>
    <w:basedOn w:val="Vanligtabell"/>
    <w:uiPriority w:val="42"/>
    <w:rsid w:val="00453B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Normal">
    <w:name w:val="Table Normal"/>
    <w:uiPriority w:val="2"/>
    <w:semiHidden/>
    <w:unhideWhenUsed/>
    <w:qFormat/>
    <w:rsid w:val="00C233FD"/>
    <w:pPr>
      <w:widowControl w:val="0"/>
    </w:pPr>
    <w:rPr>
      <w:kern w:val="0"/>
      <w:sz w:val="22"/>
      <w:szCs w:val="22"/>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233FD"/>
    <w:pPr>
      <w:widowControl w:val="0"/>
    </w:pPr>
    <w:rPr>
      <w:kern w:val="0"/>
      <w:sz w:val="22"/>
      <w:szCs w:val="22"/>
      <w:lang w:val="en-US"/>
      <w14:ligatures w14:val="none"/>
    </w:rPr>
  </w:style>
  <w:style w:type="table" w:styleId="Vanligtabell5">
    <w:name w:val="Plain Table 5"/>
    <w:basedOn w:val="Vanligtabell"/>
    <w:uiPriority w:val="45"/>
    <w:rsid w:val="002B013A"/>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Vanligtabell4">
    <w:name w:val="Plain Table 4"/>
    <w:basedOn w:val="Vanligtabell"/>
    <w:uiPriority w:val="44"/>
    <w:rsid w:val="002B013A"/>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Rutenettabell1lys">
    <w:name w:val="Grid Table 1 Light"/>
    <w:basedOn w:val="Vanligtabell"/>
    <w:uiPriority w:val="46"/>
    <w:rsid w:val="002B013A"/>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Overskriftforinnholdsfortegnelse">
    <w:name w:val="TOC Heading"/>
    <w:basedOn w:val="Overskrift1"/>
    <w:next w:val="Normal"/>
    <w:uiPriority w:val="39"/>
    <w:unhideWhenUsed/>
    <w:qFormat/>
    <w:rsid w:val="00B5246C"/>
    <w:pPr>
      <w:spacing w:before="480" w:after="0" w:line="276" w:lineRule="auto"/>
      <w:outlineLvl w:val="9"/>
    </w:pPr>
    <w:rPr>
      <w:b/>
      <w:bCs/>
      <w:kern w:val="0"/>
      <w:sz w:val="28"/>
      <w:szCs w:val="28"/>
      <w:lang w:eastAsia="nb-NO"/>
      <w14:ligatures w14:val="none"/>
    </w:rPr>
  </w:style>
  <w:style w:type="paragraph" w:styleId="INNH1">
    <w:name w:val="toc 1"/>
    <w:basedOn w:val="Normal"/>
    <w:next w:val="Normal"/>
    <w:autoRedefine/>
    <w:uiPriority w:val="39"/>
    <w:unhideWhenUsed/>
    <w:rsid w:val="00B5246C"/>
    <w:pPr>
      <w:spacing w:before="240" w:after="120"/>
    </w:pPr>
    <w:rPr>
      <w:rFonts w:cstheme="minorHAnsi"/>
      <w:b/>
      <w:bCs/>
      <w:sz w:val="20"/>
      <w:szCs w:val="20"/>
    </w:rPr>
  </w:style>
  <w:style w:type="paragraph" w:styleId="INNH2">
    <w:name w:val="toc 2"/>
    <w:basedOn w:val="Normal"/>
    <w:next w:val="Normal"/>
    <w:autoRedefine/>
    <w:uiPriority w:val="39"/>
    <w:unhideWhenUsed/>
    <w:rsid w:val="00D7053B"/>
    <w:pPr>
      <w:spacing w:before="120"/>
      <w:ind w:left="240"/>
    </w:pPr>
    <w:rPr>
      <w:rFonts w:cstheme="minorHAnsi"/>
      <w:iCs/>
      <w:sz w:val="20"/>
      <w:szCs w:val="20"/>
    </w:rPr>
  </w:style>
  <w:style w:type="paragraph" w:styleId="INNH3">
    <w:name w:val="toc 3"/>
    <w:basedOn w:val="Normal"/>
    <w:next w:val="Normal"/>
    <w:autoRedefine/>
    <w:uiPriority w:val="39"/>
    <w:unhideWhenUsed/>
    <w:rsid w:val="00B5246C"/>
    <w:pPr>
      <w:ind w:left="480"/>
    </w:pPr>
    <w:rPr>
      <w:rFonts w:cstheme="minorHAnsi"/>
      <w:sz w:val="20"/>
      <w:szCs w:val="20"/>
    </w:rPr>
  </w:style>
  <w:style w:type="character" w:styleId="Hyperkobling">
    <w:name w:val="Hyperlink"/>
    <w:basedOn w:val="Standardskriftforavsnitt"/>
    <w:uiPriority w:val="99"/>
    <w:unhideWhenUsed/>
    <w:rsid w:val="00B5246C"/>
    <w:rPr>
      <w:color w:val="001A58" w:themeColor="hyperlink"/>
      <w:u w:val="single"/>
    </w:rPr>
  </w:style>
  <w:style w:type="paragraph" w:styleId="INNH4">
    <w:name w:val="toc 4"/>
    <w:basedOn w:val="Normal"/>
    <w:next w:val="Normal"/>
    <w:autoRedefine/>
    <w:uiPriority w:val="39"/>
    <w:semiHidden/>
    <w:unhideWhenUsed/>
    <w:rsid w:val="00B5246C"/>
    <w:pPr>
      <w:ind w:left="720"/>
    </w:pPr>
    <w:rPr>
      <w:rFonts w:cstheme="minorHAnsi"/>
      <w:sz w:val="20"/>
      <w:szCs w:val="20"/>
    </w:rPr>
  </w:style>
  <w:style w:type="paragraph" w:styleId="INNH5">
    <w:name w:val="toc 5"/>
    <w:basedOn w:val="Normal"/>
    <w:next w:val="Normal"/>
    <w:autoRedefine/>
    <w:uiPriority w:val="39"/>
    <w:semiHidden/>
    <w:unhideWhenUsed/>
    <w:rsid w:val="00B5246C"/>
    <w:pPr>
      <w:ind w:left="960"/>
    </w:pPr>
    <w:rPr>
      <w:rFonts w:cstheme="minorHAnsi"/>
      <w:sz w:val="20"/>
      <w:szCs w:val="20"/>
    </w:rPr>
  </w:style>
  <w:style w:type="paragraph" w:styleId="INNH6">
    <w:name w:val="toc 6"/>
    <w:basedOn w:val="Normal"/>
    <w:next w:val="Normal"/>
    <w:autoRedefine/>
    <w:uiPriority w:val="39"/>
    <w:semiHidden/>
    <w:unhideWhenUsed/>
    <w:rsid w:val="00B5246C"/>
    <w:pPr>
      <w:ind w:left="1200"/>
    </w:pPr>
    <w:rPr>
      <w:rFonts w:cstheme="minorHAnsi"/>
      <w:sz w:val="20"/>
      <w:szCs w:val="20"/>
    </w:rPr>
  </w:style>
  <w:style w:type="paragraph" w:styleId="INNH7">
    <w:name w:val="toc 7"/>
    <w:basedOn w:val="Normal"/>
    <w:next w:val="Normal"/>
    <w:autoRedefine/>
    <w:uiPriority w:val="39"/>
    <w:semiHidden/>
    <w:unhideWhenUsed/>
    <w:rsid w:val="00B5246C"/>
    <w:pPr>
      <w:ind w:left="1440"/>
    </w:pPr>
    <w:rPr>
      <w:rFonts w:cstheme="minorHAnsi"/>
      <w:sz w:val="20"/>
      <w:szCs w:val="20"/>
    </w:rPr>
  </w:style>
  <w:style w:type="paragraph" w:styleId="INNH8">
    <w:name w:val="toc 8"/>
    <w:basedOn w:val="Normal"/>
    <w:next w:val="Normal"/>
    <w:autoRedefine/>
    <w:uiPriority w:val="39"/>
    <w:semiHidden/>
    <w:unhideWhenUsed/>
    <w:rsid w:val="00B5246C"/>
    <w:pPr>
      <w:ind w:left="1680"/>
    </w:pPr>
    <w:rPr>
      <w:rFonts w:cstheme="minorHAnsi"/>
      <w:sz w:val="20"/>
      <w:szCs w:val="20"/>
    </w:rPr>
  </w:style>
  <w:style w:type="paragraph" w:styleId="INNH9">
    <w:name w:val="toc 9"/>
    <w:basedOn w:val="Normal"/>
    <w:next w:val="Normal"/>
    <w:autoRedefine/>
    <w:uiPriority w:val="39"/>
    <w:semiHidden/>
    <w:unhideWhenUsed/>
    <w:rsid w:val="00B5246C"/>
    <w:pPr>
      <w:ind w:left="1920"/>
    </w:pPr>
    <w:rPr>
      <w:rFonts w:cstheme="minorHAnsi"/>
      <w:sz w:val="20"/>
      <w:szCs w:val="20"/>
    </w:rPr>
  </w:style>
  <w:style w:type="character" w:styleId="Merknadsreferanse">
    <w:name w:val="annotation reference"/>
    <w:basedOn w:val="Standardskriftforavsnitt"/>
    <w:semiHidden/>
    <w:unhideWhenUsed/>
    <w:rsid w:val="00C43F8A"/>
    <w:rPr>
      <w:sz w:val="16"/>
      <w:szCs w:val="16"/>
    </w:rPr>
  </w:style>
  <w:style w:type="paragraph" w:styleId="Merknadstekst">
    <w:name w:val="annotation text"/>
    <w:basedOn w:val="Normal"/>
    <w:link w:val="MerknadstekstTegn"/>
    <w:uiPriority w:val="99"/>
    <w:unhideWhenUsed/>
    <w:rsid w:val="00C43F8A"/>
    <w:rPr>
      <w:sz w:val="20"/>
      <w:szCs w:val="20"/>
    </w:rPr>
  </w:style>
  <w:style w:type="character" w:customStyle="1" w:styleId="MerknadstekstTegn">
    <w:name w:val="Merknadstekst Tegn"/>
    <w:basedOn w:val="Standardskriftforavsnitt"/>
    <w:link w:val="Merknadstekst"/>
    <w:uiPriority w:val="99"/>
    <w:rsid w:val="00C43F8A"/>
    <w:rPr>
      <w:sz w:val="20"/>
      <w:szCs w:val="20"/>
    </w:rPr>
  </w:style>
  <w:style w:type="paragraph" w:styleId="Kommentaremne">
    <w:name w:val="annotation subject"/>
    <w:basedOn w:val="Merknadstekst"/>
    <w:next w:val="Merknadstekst"/>
    <w:link w:val="KommentaremneTegn"/>
    <w:uiPriority w:val="99"/>
    <w:semiHidden/>
    <w:unhideWhenUsed/>
    <w:rsid w:val="00C43F8A"/>
    <w:rPr>
      <w:b/>
      <w:bCs/>
    </w:rPr>
  </w:style>
  <w:style w:type="character" w:customStyle="1" w:styleId="KommentaremneTegn">
    <w:name w:val="Kommentaremne Tegn"/>
    <w:basedOn w:val="MerknadstekstTegn"/>
    <w:link w:val="Kommentaremne"/>
    <w:uiPriority w:val="99"/>
    <w:semiHidden/>
    <w:rsid w:val="00C43F8A"/>
    <w:rPr>
      <w:b/>
      <w:bCs/>
      <w:sz w:val="20"/>
      <w:szCs w:val="20"/>
    </w:rPr>
  </w:style>
  <w:style w:type="paragraph" w:styleId="Revisjon">
    <w:name w:val="Revision"/>
    <w:hidden/>
    <w:uiPriority w:val="99"/>
    <w:semiHidden/>
    <w:rsid w:val="009F68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1196641">
      <w:bodyDiv w:val="1"/>
      <w:marLeft w:val="0"/>
      <w:marRight w:val="0"/>
      <w:marTop w:val="0"/>
      <w:marBottom w:val="0"/>
      <w:divBdr>
        <w:top w:val="none" w:sz="0" w:space="0" w:color="auto"/>
        <w:left w:val="none" w:sz="0" w:space="0" w:color="auto"/>
        <w:bottom w:val="none" w:sz="0" w:space="0" w:color="auto"/>
        <w:right w:val="none" w:sz="0" w:space="0" w:color="auto"/>
      </w:divBdr>
    </w:div>
    <w:div w:id="576404781">
      <w:bodyDiv w:val="1"/>
      <w:marLeft w:val="0"/>
      <w:marRight w:val="0"/>
      <w:marTop w:val="0"/>
      <w:marBottom w:val="0"/>
      <w:divBdr>
        <w:top w:val="none" w:sz="0" w:space="0" w:color="auto"/>
        <w:left w:val="none" w:sz="0" w:space="0" w:color="auto"/>
        <w:bottom w:val="none" w:sz="0" w:space="0" w:color="auto"/>
        <w:right w:val="none" w:sz="0" w:space="0" w:color="auto"/>
      </w:divBdr>
    </w:div>
    <w:div w:id="583951185">
      <w:bodyDiv w:val="1"/>
      <w:marLeft w:val="0"/>
      <w:marRight w:val="0"/>
      <w:marTop w:val="0"/>
      <w:marBottom w:val="0"/>
      <w:divBdr>
        <w:top w:val="none" w:sz="0" w:space="0" w:color="auto"/>
        <w:left w:val="none" w:sz="0" w:space="0" w:color="auto"/>
        <w:bottom w:val="none" w:sz="0" w:space="0" w:color="auto"/>
        <w:right w:val="none" w:sz="0" w:space="0" w:color="auto"/>
      </w:divBdr>
    </w:div>
    <w:div w:id="154678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tema">
  <a:themeElements>
    <a:clrScheme name="KS">
      <a:dk1>
        <a:srgbClr val="000000"/>
      </a:dk1>
      <a:lt1>
        <a:srgbClr val="FFFFFF"/>
      </a:lt1>
      <a:dk2>
        <a:srgbClr val="001A58"/>
      </a:dk2>
      <a:lt2>
        <a:srgbClr val="E8E8E8"/>
      </a:lt2>
      <a:accent1>
        <a:srgbClr val="001A58"/>
      </a:accent1>
      <a:accent2>
        <a:srgbClr val="008CD3"/>
      </a:accent2>
      <a:accent3>
        <a:srgbClr val="BCCFE8"/>
      </a:accent3>
      <a:accent4>
        <a:srgbClr val="8C9B00"/>
      </a:accent4>
      <a:accent5>
        <a:srgbClr val="E09800"/>
      </a:accent5>
      <a:accent6>
        <a:srgbClr val="A70026"/>
      </a:accent6>
      <a:hlink>
        <a:srgbClr val="001A58"/>
      </a:hlink>
      <a:folHlink>
        <a:srgbClr val="001A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49ABC-86EB-0842-B1AE-AF5F57670C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23</Pages>
  <Words>5823</Words>
  <Characters>30865</Characters>
  <Application>Microsoft Office Word</Application>
  <DocSecurity>0</DocSecurity>
  <Lines>257</Lines>
  <Paragraphs>73</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36615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Ståle Hevrøy</dc:creator>
  <cp:keywords/>
  <dc:description/>
  <cp:lastModifiedBy>Ståle Hevrøy</cp:lastModifiedBy>
  <cp:revision>25</cp:revision>
  <dcterms:created xsi:type="dcterms:W3CDTF">2025-11-10T12:45:00Z</dcterms:created>
  <dcterms:modified xsi:type="dcterms:W3CDTF">2025-12-09T13:41:00Z</dcterms:modified>
</cp:coreProperties>
</file>