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4B" w:rsidRPr="001276B3" w:rsidRDefault="002B004B" w:rsidP="002B004B">
      <w:pPr>
        <w:pStyle w:val="m1tt"/>
      </w:pPr>
      <w:bookmarkStart w:id="0" w:name="_Toc320016963"/>
      <w:r w:rsidRPr="009B1AE9">
        <w:t xml:space="preserve">Eksempel på informasjonsbrev etter </w:t>
      </w:r>
      <w:proofErr w:type="spellStart"/>
      <w:r w:rsidRPr="009B1AE9">
        <w:t>aml</w:t>
      </w:r>
      <w:proofErr w:type="spellEnd"/>
      <w:r w:rsidRPr="009B1AE9">
        <w:t xml:space="preserve">. </w:t>
      </w:r>
      <w:r w:rsidRPr="001276B3">
        <w:t>§</w:t>
      </w:r>
      <w:r>
        <w:t> </w:t>
      </w:r>
      <w:r w:rsidRPr="001276B3">
        <w:t>16</w:t>
      </w:r>
      <w:r>
        <w:noBreakHyphen/>
      </w:r>
      <w:r w:rsidRPr="001276B3">
        <w:t>5 til tilsatte ved virksomhetsoverdragelse</w:t>
      </w:r>
      <w:bookmarkEnd w:id="0"/>
      <w:r w:rsidR="00930EA7">
        <w:t xml:space="preserve"> pga. </w:t>
      </w:r>
      <w:r w:rsidR="00C53571">
        <w:t>kommune</w:t>
      </w:r>
      <w:r w:rsidR="00930EA7">
        <w:t>/fylkeskommune</w:t>
      </w:r>
      <w:r w:rsidR="00C53571">
        <w:t>sammenslåing</w:t>
      </w:r>
    </w:p>
    <w:p w:rsidR="002B004B" w:rsidRDefault="002B004B" w:rsidP="002B004B">
      <w:pPr>
        <w:pStyle w:val="b1af-f"/>
      </w:pPr>
    </w:p>
    <w:p w:rsidR="002B004B" w:rsidRPr="009B1AE9" w:rsidRDefault="002B004B" w:rsidP="002B004B">
      <w:pPr>
        <w:pStyle w:val="b1af-f"/>
      </w:pPr>
      <w:r w:rsidRPr="009B1AE9">
        <w:t xml:space="preserve">OVERFØRING AV ARBEIDSFORHOLD FRA </w:t>
      </w:r>
      <w:r>
        <w:t>…</w:t>
      </w:r>
      <w:r w:rsidRPr="009B1AE9">
        <w:t xml:space="preserve"> TIL </w:t>
      </w:r>
      <w:r>
        <w:t>…</w:t>
      </w:r>
      <w:r w:rsidRPr="009B1AE9">
        <w:t xml:space="preserve"> SOM NY ARBEIDSGIVER FRA </w:t>
      </w:r>
      <w:r>
        <w:t>…</w:t>
      </w:r>
      <w:r w:rsidRPr="009B1AE9">
        <w:t xml:space="preserve"> </w:t>
      </w:r>
      <w:r w:rsidRPr="00114BBD">
        <w:rPr>
          <w:rStyle w:val="LS2Kursiv"/>
        </w:rPr>
        <w:t>dato</w:t>
      </w:r>
      <w:r w:rsidRPr="009B1AE9">
        <w:t xml:space="preserve"> – NY ARBEIDSAVTALE</w:t>
      </w:r>
    </w:p>
    <w:p w:rsidR="002B004B" w:rsidRDefault="002B004B" w:rsidP="002B004B">
      <w:pPr>
        <w:pStyle w:val="b1af"/>
      </w:pPr>
    </w:p>
    <w:p w:rsidR="002B004B" w:rsidRPr="00114BBD" w:rsidRDefault="002B004B" w:rsidP="006D73BD">
      <w:pPr>
        <w:pStyle w:val="b1af"/>
        <w:ind w:firstLine="0"/>
        <w:rPr>
          <w:iCs/>
        </w:rPr>
      </w:pPr>
      <w:r w:rsidRPr="009B1AE9">
        <w:t xml:space="preserve">Det vises til tidligere informasjon om </w:t>
      </w:r>
      <w:r w:rsidRPr="00114BBD">
        <w:rPr>
          <w:rStyle w:val="LS2Kursiv"/>
        </w:rPr>
        <w:t>(… Bakgrunn / grunnlag for virksomhetsoverdragelsen)</w:t>
      </w:r>
      <w:r w:rsidRPr="009B1AE9">
        <w:t xml:space="preserve"> gitt gjennom møter, informasjonsskriv </w:t>
      </w:r>
      <w:r>
        <w:t>…</w:t>
      </w:r>
      <w:r w:rsidRPr="00114BBD">
        <w:rPr>
          <w:iCs/>
        </w:rPr>
        <w:t xml:space="preserve"> </w:t>
      </w:r>
      <w:r w:rsidRPr="00114BBD">
        <w:rPr>
          <w:rStyle w:val="LS2Kursiv"/>
        </w:rPr>
        <w:t>(referanse til den informasjon som er gitt i prosessen tidligere)</w:t>
      </w:r>
    </w:p>
    <w:p w:rsidR="002B004B" w:rsidRDefault="002B004B" w:rsidP="002B004B">
      <w:pPr>
        <w:pStyle w:val="b1af"/>
      </w:pPr>
    </w:p>
    <w:p w:rsidR="002B004B" w:rsidRPr="00114BBD" w:rsidRDefault="002B004B" w:rsidP="006D73BD">
      <w:pPr>
        <w:pStyle w:val="b1af"/>
        <w:ind w:firstLine="0"/>
        <w:rPr>
          <w:iCs/>
        </w:rPr>
      </w:pPr>
      <w:r w:rsidRPr="009B1AE9">
        <w:t xml:space="preserve">I denne forbindelse vil, som kjent, </w:t>
      </w:r>
      <w:r w:rsidRPr="00114BBD">
        <w:rPr>
          <w:rStyle w:val="LS2Kursiv"/>
        </w:rPr>
        <w:t xml:space="preserve">… </w:t>
      </w:r>
      <w:r>
        <w:rPr>
          <w:rStyle w:val="LS2Kursiv"/>
        </w:rPr>
        <w:t>kommune</w:t>
      </w:r>
      <w:r w:rsidR="00930EA7">
        <w:rPr>
          <w:rStyle w:val="LS2Kursiv"/>
        </w:rPr>
        <w:t>/fylkeskommune</w:t>
      </w:r>
      <w:r w:rsidRPr="00114BBD">
        <w:rPr>
          <w:rStyle w:val="LS2Kursiv"/>
        </w:rPr>
        <w:t xml:space="preserve"> bli </w:t>
      </w:r>
      <w:r>
        <w:rPr>
          <w:rStyle w:val="LS2Kursiv"/>
        </w:rPr>
        <w:t>slått sammen med</w:t>
      </w:r>
      <w:proofErr w:type="gramStart"/>
      <w:r>
        <w:rPr>
          <w:rStyle w:val="LS2Kursiv"/>
        </w:rPr>
        <w:t>………</w:t>
      </w:r>
      <w:proofErr w:type="gramEnd"/>
      <w:r>
        <w:rPr>
          <w:rStyle w:val="LS2Kursiv"/>
        </w:rPr>
        <w:t>og ny …….kommune</w:t>
      </w:r>
      <w:r w:rsidR="00930EA7">
        <w:rPr>
          <w:rStyle w:val="LS2Kursiv"/>
        </w:rPr>
        <w:t>/fylkeskommune</w:t>
      </w:r>
      <w:r>
        <w:rPr>
          <w:rStyle w:val="LS2Kursiv"/>
        </w:rPr>
        <w:t xml:space="preserve"> vil bli </w:t>
      </w:r>
      <w:r w:rsidRPr="00114BBD">
        <w:rPr>
          <w:rStyle w:val="LS2Kursiv"/>
        </w:rPr>
        <w:t>etablert.</w:t>
      </w:r>
      <w:r>
        <w:rPr>
          <w:rStyle w:val="LS2Kursiv"/>
        </w:rPr>
        <w:t>.</w:t>
      </w:r>
      <w:r w:rsidRPr="00114BBD">
        <w:rPr>
          <w:iCs/>
        </w:rPr>
        <w:t>.</w:t>
      </w:r>
      <w:r w:rsidRPr="009B1AE9">
        <w:t xml:space="preserve"> </w:t>
      </w:r>
      <w:r>
        <w:t xml:space="preserve">Fra samme tidspunkt opphører </w:t>
      </w:r>
      <w:r w:rsidRPr="00114BBD">
        <w:rPr>
          <w:rStyle w:val="LS2Kursiv"/>
        </w:rPr>
        <w:t xml:space="preserve">… </w:t>
      </w:r>
      <w:r>
        <w:rPr>
          <w:rStyle w:val="LS2Kursiv"/>
        </w:rPr>
        <w:t>kommune</w:t>
      </w:r>
      <w:r w:rsidR="00930EA7">
        <w:rPr>
          <w:rStyle w:val="LS2Kursiv"/>
        </w:rPr>
        <w:t>/fylkeskommune</w:t>
      </w:r>
      <w:r>
        <w:rPr>
          <w:rStyle w:val="LS2Kursiv"/>
        </w:rPr>
        <w:t xml:space="preserve">. </w:t>
      </w:r>
    </w:p>
    <w:p w:rsidR="002B004B" w:rsidRDefault="002B004B" w:rsidP="002B004B">
      <w:pPr>
        <w:pStyle w:val="b1af"/>
        <w:rPr>
          <w:rStyle w:val="LS2Kursiv"/>
        </w:rPr>
      </w:pPr>
    </w:p>
    <w:p w:rsidR="002B004B" w:rsidRPr="009B1AE9" w:rsidRDefault="002B004B" w:rsidP="006D73BD">
      <w:pPr>
        <w:pStyle w:val="b1af"/>
        <w:ind w:firstLine="0"/>
      </w:pPr>
      <w:r w:rsidRPr="00114BBD">
        <w:rPr>
          <w:rStyle w:val="LS2Kursiv"/>
        </w:rPr>
        <w:t>Tidligere arbeidsgiver …</w:t>
      </w:r>
      <w:r w:rsidRPr="009B1AE9">
        <w:t xml:space="preserve"> og </w:t>
      </w:r>
      <w:r w:rsidRPr="00114BBD">
        <w:rPr>
          <w:rStyle w:val="LS2Kursiv"/>
        </w:rPr>
        <w:t>Ny arbeidsgiver …</w:t>
      </w:r>
      <w:r w:rsidRPr="00114BBD">
        <w:rPr>
          <w:iCs/>
        </w:rPr>
        <w:t xml:space="preserve"> </w:t>
      </w:r>
      <w:r w:rsidRPr="009B1AE9">
        <w:t xml:space="preserve">legger i fellesskap til grunn at en overføring av tilsatte fra </w:t>
      </w:r>
      <w:r w:rsidRPr="00114BBD">
        <w:rPr>
          <w:rStyle w:val="LS2Kursiv"/>
        </w:rPr>
        <w:t>Tidligere arbeidsgiver</w:t>
      </w:r>
      <w:r w:rsidRPr="009B1AE9">
        <w:t xml:space="preserve"> vil innebære en virksomhetsoverdragelse i henhold til arbeidsmiljølovens </w:t>
      </w:r>
      <w:proofErr w:type="spellStart"/>
      <w:r w:rsidRPr="009B1AE9">
        <w:t>kap</w:t>
      </w:r>
      <w:proofErr w:type="spellEnd"/>
      <w:r w:rsidRPr="009B1AE9">
        <w:t xml:space="preserve"> 16.</w:t>
      </w:r>
    </w:p>
    <w:p w:rsidR="002B004B" w:rsidRDefault="002B004B" w:rsidP="002B004B">
      <w:pPr>
        <w:pStyle w:val="b1af"/>
      </w:pPr>
    </w:p>
    <w:p w:rsidR="002B004B" w:rsidRPr="009B1AE9" w:rsidRDefault="002B004B" w:rsidP="006D73BD">
      <w:pPr>
        <w:pStyle w:val="b1af"/>
        <w:ind w:firstLine="0"/>
      </w:pPr>
      <w:r w:rsidRPr="009B1AE9">
        <w:t xml:space="preserve">Dette innebærer at individuelle arbeidsvilkår og rettigheter etter arbeidsavtalen vil bli overført ved virksomhetsoverdragelsen. </w:t>
      </w:r>
      <w:r w:rsidR="00462C0C" w:rsidRPr="00114BBD">
        <w:rPr>
          <w:rStyle w:val="LS2Kursiv"/>
        </w:rPr>
        <w:t xml:space="preserve">Ny arbeidsgiver </w:t>
      </w:r>
      <w:r w:rsidR="00462C0C">
        <w:t>er bundet av Hovedtariffavtalen,</w:t>
      </w:r>
      <w:r w:rsidR="00604E95">
        <w:t xml:space="preserve"> Hovedavtalen, </w:t>
      </w:r>
      <w:r w:rsidR="00462C0C">
        <w:t>sentrale generelle særavtaler</w:t>
      </w:r>
      <w:r w:rsidR="00604E95">
        <w:t xml:space="preserve"> og sentrale forbundsvise avtaler</w:t>
      </w:r>
      <w:r w:rsidR="00462C0C">
        <w:t xml:space="preserve"> og </w:t>
      </w:r>
      <w:r w:rsidR="00604E95">
        <w:t>arbeidsgiverskiftet innebærer ingen endringer for så vidt gjelder rettigheter og plikter som følger av disse avtalene (</w:t>
      </w:r>
      <w:r w:rsidR="00604E95">
        <w:rPr>
          <w:rStyle w:val="LS2Kursiv"/>
        </w:rPr>
        <w:t>forutsetter at ny kommune/fylkeskommune melder seg inn i KS)</w:t>
      </w:r>
      <w:r w:rsidR="00604E95">
        <w:t xml:space="preserve">.  </w:t>
      </w:r>
      <w:r w:rsidR="00462C0C">
        <w:t>I</w:t>
      </w:r>
      <w:r w:rsidRPr="009B1AE9">
        <w:t xml:space="preserve">ndividuelle rettigheter som følger av </w:t>
      </w:r>
      <w:r w:rsidR="00C53571">
        <w:t xml:space="preserve">lokale særavtaler </w:t>
      </w:r>
      <w:r w:rsidRPr="009B1AE9">
        <w:t xml:space="preserve">vil bli videreført </w:t>
      </w:r>
      <w:r>
        <w:t>fram</w:t>
      </w:r>
      <w:r w:rsidRPr="009B1AE9">
        <w:t xml:space="preserve"> til tariffperiodens utløp, </w:t>
      </w:r>
      <w:r w:rsidRPr="00114BBD">
        <w:rPr>
          <w:rStyle w:val="LS2Kursiv"/>
        </w:rPr>
        <w:t>dato</w:t>
      </w:r>
      <w:r w:rsidRPr="009B1AE9">
        <w:t xml:space="preserve">. For øvrig videreføres eksisterende </w:t>
      </w:r>
      <w:r w:rsidR="00C53571">
        <w:t>lokale særavtaler</w:t>
      </w:r>
      <w:r w:rsidRPr="009B1AE9">
        <w:t xml:space="preserve"> kun hvis </w:t>
      </w:r>
      <w:r w:rsidR="00C53571">
        <w:t>ny arbeidsgiver</w:t>
      </w:r>
      <w:r w:rsidRPr="00114BBD">
        <w:rPr>
          <w:iCs/>
        </w:rPr>
        <w:t xml:space="preserve"> </w:t>
      </w:r>
      <w:r w:rsidRPr="009B1AE9">
        <w:t>ikke skriftlig reserverer seg mot dette overfor (</w:t>
      </w:r>
      <w:r w:rsidRPr="00114BBD">
        <w:rPr>
          <w:rStyle w:val="LS2Kursiv"/>
        </w:rPr>
        <w:t>fagforeningen)</w:t>
      </w:r>
      <w:r w:rsidRPr="009B1AE9">
        <w:t xml:space="preserve"> innen 3 uker etter overdragelsen.</w:t>
      </w:r>
    </w:p>
    <w:p w:rsidR="002B004B" w:rsidRDefault="002B004B" w:rsidP="002B004B">
      <w:pPr>
        <w:pStyle w:val="b1af"/>
      </w:pPr>
    </w:p>
    <w:p w:rsidR="002B004B" w:rsidRPr="00114BBD" w:rsidRDefault="002B004B" w:rsidP="006D73BD">
      <w:pPr>
        <w:pStyle w:val="b1af"/>
        <w:ind w:firstLine="0"/>
        <w:rPr>
          <w:iCs/>
        </w:rPr>
      </w:pPr>
      <w:r w:rsidRPr="009B1AE9">
        <w:t>De tilsatte</w:t>
      </w:r>
      <w:r w:rsidR="006D73BD">
        <w:t xml:space="preserve">s </w:t>
      </w:r>
      <w:r w:rsidRPr="009B1AE9">
        <w:t>pensjonsordning</w:t>
      </w:r>
      <w:r w:rsidR="006D73BD">
        <w:t xml:space="preserve"> videreføres hos </w:t>
      </w:r>
      <w:r w:rsidR="006D73BD" w:rsidRPr="00114BBD">
        <w:rPr>
          <w:rStyle w:val="LS2Kursiv"/>
        </w:rPr>
        <w:t>Ny arbeidsgiver</w:t>
      </w:r>
      <w:r w:rsidR="006D73BD">
        <w:rPr>
          <w:rStyle w:val="LS2Kursiv"/>
        </w:rPr>
        <w:t>.</w:t>
      </w:r>
    </w:p>
    <w:p w:rsidR="002B004B" w:rsidRDefault="002B004B" w:rsidP="002B004B">
      <w:pPr>
        <w:pStyle w:val="b1af"/>
      </w:pPr>
    </w:p>
    <w:p w:rsidR="002B004B" w:rsidRPr="009B1AE9" w:rsidRDefault="002B004B" w:rsidP="006D73BD">
      <w:pPr>
        <w:pStyle w:val="b1af"/>
        <w:ind w:firstLine="0"/>
      </w:pPr>
      <w:r w:rsidRPr="009B1AE9">
        <w:t xml:space="preserve">Eventuelt om konkrete rettigheter /goder som gjelder alle </w:t>
      </w:r>
      <w:r>
        <w:t>…</w:t>
      </w:r>
    </w:p>
    <w:p w:rsidR="002B004B" w:rsidRDefault="002B004B" w:rsidP="002B004B">
      <w:pPr>
        <w:pStyle w:val="b1af"/>
      </w:pPr>
    </w:p>
    <w:p w:rsidR="002B004B" w:rsidRDefault="002B004B" w:rsidP="006D73BD">
      <w:pPr>
        <w:pStyle w:val="b1af"/>
        <w:ind w:firstLine="0"/>
      </w:pPr>
      <w:r w:rsidRPr="009B1AE9">
        <w:t>På denne bakgrunn meddeles med dette at ditt arbeidsforhold vil bli overført fra</w:t>
      </w:r>
      <w:r w:rsidRPr="00114BBD">
        <w:rPr>
          <w:iCs/>
        </w:rPr>
        <w:t xml:space="preserve"> </w:t>
      </w:r>
      <w:r w:rsidRPr="00114BBD">
        <w:rPr>
          <w:rStyle w:val="LS2Kursiv"/>
        </w:rPr>
        <w:t>Tidligere arbeidsgiver</w:t>
      </w:r>
      <w:r w:rsidRPr="009B1AE9">
        <w:t xml:space="preserve"> til </w:t>
      </w:r>
      <w:r w:rsidRPr="00114BBD">
        <w:rPr>
          <w:rStyle w:val="LS2Kursiv"/>
        </w:rPr>
        <w:t>Ny arbeidsgiver</w:t>
      </w:r>
      <w:r w:rsidRPr="009B1AE9">
        <w:t xml:space="preserve"> i henhold til Arbeidsmiljølovens </w:t>
      </w:r>
      <w:proofErr w:type="spellStart"/>
      <w:r w:rsidRPr="009B1AE9">
        <w:t>kap</w:t>
      </w:r>
      <w:proofErr w:type="spellEnd"/>
      <w:r w:rsidRPr="009B1AE9">
        <w:t xml:space="preserve"> 16. </w:t>
      </w:r>
      <w:r w:rsidR="00604E95">
        <w:t>Fastsatt</w:t>
      </w:r>
      <w:r w:rsidRPr="009B1AE9">
        <w:t xml:space="preserve"> overføringsdato er </w:t>
      </w:r>
      <w:r w:rsidRPr="00114BBD">
        <w:rPr>
          <w:rStyle w:val="LS2Kursiv"/>
        </w:rPr>
        <w:t>dato</w:t>
      </w:r>
      <w:r w:rsidRPr="009B1AE9">
        <w:t xml:space="preserve">. Ny arbeidsavtale vil bli utarbeidet, </w:t>
      </w:r>
      <w:r>
        <w:t>jf</w:t>
      </w:r>
      <w:r w:rsidRPr="009B1AE9">
        <w:t xml:space="preserve">. </w:t>
      </w:r>
      <w:proofErr w:type="spellStart"/>
      <w:r w:rsidRPr="009B1AE9">
        <w:t>aml</w:t>
      </w:r>
      <w:proofErr w:type="spellEnd"/>
      <w:r w:rsidRPr="009B1AE9">
        <w:t>. §</w:t>
      </w:r>
      <w:r>
        <w:t> </w:t>
      </w:r>
      <w:r w:rsidR="00610E71">
        <w:t>14</w:t>
      </w:r>
      <w:r>
        <w:noBreakHyphen/>
      </w:r>
      <w:r w:rsidRPr="009B1AE9">
        <w:t>5</w:t>
      </w:r>
      <w:r w:rsidR="00610E71">
        <w:t>, jf.§ 14-6</w:t>
      </w:r>
      <w:r w:rsidRPr="009B1AE9">
        <w:t>.</w:t>
      </w:r>
    </w:p>
    <w:p w:rsidR="002B004B" w:rsidRDefault="002B004B" w:rsidP="002B004B">
      <w:pPr>
        <w:pStyle w:val="b1af"/>
      </w:pPr>
    </w:p>
    <w:p w:rsidR="002B004B" w:rsidRDefault="002B004B" w:rsidP="006D73BD">
      <w:pPr>
        <w:pStyle w:val="b1af"/>
        <w:ind w:firstLine="0"/>
      </w:pPr>
      <w:r w:rsidRPr="009B1AE9">
        <w:t>Endringen vil inn</w:t>
      </w:r>
      <w:r w:rsidR="00610E71">
        <w:t xml:space="preserve">ebære et skifte av arbeidsgiver, </w:t>
      </w:r>
      <w:r w:rsidR="00B8229D">
        <w:rPr>
          <w:rStyle w:val="LS2Kursiv"/>
        </w:rPr>
        <w:t>(evt.</w:t>
      </w:r>
      <w:r w:rsidR="00610E71">
        <w:rPr>
          <w:rStyle w:val="LS2Kursiv"/>
        </w:rPr>
        <w:t xml:space="preserve"> skifte av arbeidsplass</w:t>
      </w:r>
      <w:r w:rsidR="00B8229D">
        <w:rPr>
          <w:rStyle w:val="LS2Kursiv"/>
        </w:rPr>
        <w:t xml:space="preserve"> og evt. andre endringer) </w:t>
      </w:r>
    </w:p>
    <w:p w:rsidR="00B8229D" w:rsidRDefault="00B8229D" w:rsidP="00B8229D">
      <w:pPr>
        <w:pStyle w:val="b1af"/>
        <w:ind w:firstLine="0"/>
      </w:pPr>
      <w:r w:rsidRPr="009B1AE9">
        <w:lastRenderedPageBreak/>
        <w:t xml:space="preserve">Eventuelle rettigheter eller forhold for den enkelte arbeidstaker </w:t>
      </w:r>
      <w:r>
        <w:t>…</w:t>
      </w:r>
    </w:p>
    <w:p w:rsidR="00604E95" w:rsidRPr="009B1AE9" w:rsidRDefault="00604E95" w:rsidP="002B004B">
      <w:pPr>
        <w:pStyle w:val="b1af"/>
      </w:pPr>
    </w:p>
    <w:p w:rsidR="002B004B" w:rsidRPr="00114BBD" w:rsidRDefault="002B004B" w:rsidP="006D73BD">
      <w:pPr>
        <w:pStyle w:val="b1af"/>
        <w:ind w:firstLine="0"/>
        <w:rPr>
          <w:iCs/>
        </w:rPr>
      </w:pPr>
      <w:r w:rsidRPr="009B1AE9">
        <w:t xml:space="preserve">Du opplyses herved om din rett til å reservere deg mot overføringen, </w:t>
      </w:r>
      <w:r>
        <w:t>jf.</w:t>
      </w:r>
      <w:r w:rsidRPr="009B1AE9">
        <w:t xml:space="preserve"> arbeidsmiljøloven §</w:t>
      </w:r>
      <w:r>
        <w:t> </w:t>
      </w:r>
      <w:r w:rsidRPr="009B1AE9">
        <w:t>16</w:t>
      </w:r>
      <w:r>
        <w:noBreakHyphen/>
      </w:r>
      <w:r w:rsidRPr="009B1AE9">
        <w:t xml:space="preserve">3. Dette må skje ved at du skriftlig underretter </w:t>
      </w:r>
      <w:r w:rsidRPr="00114BBD">
        <w:rPr>
          <w:rStyle w:val="LS2Kursiv"/>
        </w:rPr>
        <w:t>Tidligere arbeidsgiver</w:t>
      </w:r>
      <w:r w:rsidRPr="009B1AE9">
        <w:t xml:space="preserve"> om dette innen (</w:t>
      </w:r>
      <w:r w:rsidRPr="00114BBD">
        <w:rPr>
          <w:rStyle w:val="LS2Kursiv"/>
        </w:rPr>
        <w:t>frist: ikke kortere enn 14 dager fra denne informasjonen gis)</w:t>
      </w:r>
      <w:r w:rsidRPr="00114BBD">
        <w:rPr>
          <w:iCs/>
        </w:rPr>
        <w:t>.</w:t>
      </w:r>
      <w:r w:rsidR="00604E95">
        <w:rPr>
          <w:iCs/>
        </w:rPr>
        <w:t xml:space="preserve"> I og med at </w:t>
      </w:r>
      <w:r w:rsidR="00B42B36" w:rsidRPr="00114BBD">
        <w:rPr>
          <w:rStyle w:val="LS2Kursiv"/>
        </w:rPr>
        <w:t>Tidligere arbeidsgiver</w:t>
      </w:r>
      <w:r w:rsidR="00B42B36" w:rsidRPr="009B1AE9">
        <w:t xml:space="preserve"> </w:t>
      </w:r>
      <w:r w:rsidR="00604E95">
        <w:rPr>
          <w:iCs/>
        </w:rPr>
        <w:t xml:space="preserve">opphører å eksistere fra </w:t>
      </w:r>
      <w:r w:rsidR="00604E95" w:rsidRPr="00114BBD">
        <w:rPr>
          <w:rStyle w:val="LS2Kursiv"/>
        </w:rPr>
        <w:t>dato</w:t>
      </w:r>
      <w:r w:rsidR="00604E95">
        <w:rPr>
          <w:rStyle w:val="LS2Kursiv"/>
        </w:rPr>
        <w:t>,</w:t>
      </w:r>
      <w:r w:rsidR="00604E95">
        <w:rPr>
          <w:iCs/>
        </w:rPr>
        <w:t xml:space="preserve"> vil </w:t>
      </w:r>
      <w:r w:rsidR="00B42B36">
        <w:rPr>
          <w:iCs/>
        </w:rPr>
        <w:t>eventuell bruk</w:t>
      </w:r>
      <w:r w:rsidR="00604E95">
        <w:rPr>
          <w:iCs/>
        </w:rPr>
        <w:t xml:space="preserve"> av reservasjonsretten kun innebære at arbeidsforholdet avsluttes uten formell oppsigelse</w:t>
      </w:r>
      <w:r w:rsidR="00B42B36">
        <w:rPr>
          <w:iCs/>
        </w:rPr>
        <w:t xml:space="preserve"> fra din side</w:t>
      </w:r>
      <w:r w:rsidR="00604E95">
        <w:rPr>
          <w:iCs/>
        </w:rPr>
        <w:t xml:space="preserve">. </w:t>
      </w:r>
    </w:p>
    <w:p w:rsidR="002B004B" w:rsidRDefault="002B004B" w:rsidP="002B004B">
      <w:pPr>
        <w:pStyle w:val="b1af"/>
        <w:ind w:firstLine="0"/>
      </w:pPr>
    </w:p>
    <w:p w:rsidR="002B004B" w:rsidRDefault="002B004B" w:rsidP="002B004B">
      <w:pPr>
        <w:pStyle w:val="b1af"/>
      </w:pPr>
    </w:p>
    <w:p w:rsidR="002B004B" w:rsidRDefault="002B004B" w:rsidP="002B004B">
      <w:pPr>
        <w:pStyle w:val="b1af"/>
      </w:pPr>
    </w:p>
    <w:p w:rsidR="002B004B" w:rsidRDefault="002B004B" w:rsidP="002B004B">
      <w:pPr>
        <w:pStyle w:val="b1af"/>
      </w:pPr>
      <w:r w:rsidRPr="009B1AE9">
        <w:t>Med vennlig hilsen</w:t>
      </w:r>
    </w:p>
    <w:p w:rsidR="002B004B" w:rsidRPr="009B1AE9" w:rsidRDefault="002B004B" w:rsidP="002B004B">
      <w:pPr>
        <w:pStyle w:val="b1af"/>
      </w:pPr>
      <w:r>
        <w:t>…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C97812">
        <w:t> </w:t>
      </w:r>
      <w:r w:rsidRPr="009B1AE9">
        <w:t xml:space="preserve"> </w:t>
      </w:r>
      <w:r w:rsidRPr="00C97812">
        <w:t> </w:t>
      </w:r>
      <w:r w:rsidRPr="00C97812">
        <w:t> </w:t>
      </w:r>
      <w:r w:rsidR="00B8229D">
        <w:tab/>
      </w:r>
      <w:r w:rsidR="00B8229D">
        <w:tab/>
      </w:r>
      <w:r w:rsidR="00B8229D">
        <w:tab/>
      </w:r>
      <w:r w:rsidR="00B8229D">
        <w:tab/>
      </w:r>
      <w:r w:rsidR="00B8229D">
        <w:tab/>
      </w:r>
      <w:r w:rsidR="00B8229D">
        <w:tab/>
      </w:r>
      <w:r w:rsidR="00B8229D">
        <w:tab/>
      </w:r>
      <w:bookmarkStart w:id="1" w:name="_GoBack"/>
      <w:bookmarkEnd w:id="1"/>
      <w:r>
        <w:t>…</w:t>
      </w:r>
    </w:p>
    <w:p w:rsidR="002B004B" w:rsidRDefault="002B004B" w:rsidP="002B004B">
      <w:pPr>
        <w:pStyle w:val="b1af"/>
      </w:pPr>
      <w:r w:rsidRPr="009B1AE9">
        <w:t>Gammel arbeidsgiver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763544">
        <w:t> </w:t>
      </w:r>
      <w:r w:rsidRPr="009B1AE9">
        <w:t>Ny arbeidsgiver</w:t>
      </w:r>
    </w:p>
    <w:p w:rsidR="00FC2969" w:rsidRDefault="00FC2969"/>
    <w:sectPr w:rsidR="00FC2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4B"/>
    <w:rsid w:val="002B004B"/>
    <w:rsid w:val="00393DA4"/>
    <w:rsid w:val="00462C0C"/>
    <w:rsid w:val="00604E95"/>
    <w:rsid w:val="00610E71"/>
    <w:rsid w:val="006D73BD"/>
    <w:rsid w:val="00930EA7"/>
    <w:rsid w:val="00B42B36"/>
    <w:rsid w:val="00B8229D"/>
    <w:rsid w:val="00C53571"/>
    <w:rsid w:val="00FC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">
    <w:name w:val="b1a_f"/>
    <w:basedOn w:val="Normal"/>
    <w:qFormat/>
    <w:rsid w:val="002B004B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b1af-f">
    <w:name w:val="b1af-_f"/>
    <w:basedOn w:val="Normal"/>
    <w:next w:val="b1af"/>
    <w:link w:val="b1af-fTegn"/>
    <w:qFormat/>
    <w:rsid w:val="002B004B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</w:pPr>
    <w:rPr>
      <w:rFonts w:ascii="Times New Roman" w:eastAsia="Times New Roman" w:hAnsi="Times New Roman" w:cs="Times New Roman"/>
      <w:szCs w:val="24"/>
    </w:rPr>
  </w:style>
  <w:style w:type="character" w:customStyle="1" w:styleId="b1af-fTegn">
    <w:name w:val="b1af-_f Tegn"/>
    <w:basedOn w:val="Standardskriftforavsnitt"/>
    <w:link w:val="b1af-f"/>
    <w:rsid w:val="002B004B"/>
    <w:rPr>
      <w:rFonts w:ascii="Times New Roman" w:eastAsia="Times New Roman" w:hAnsi="Times New Roman" w:cs="Times New Roman"/>
      <w:szCs w:val="24"/>
    </w:rPr>
  </w:style>
  <w:style w:type="paragraph" w:customStyle="1" w:styleId="m1tt">
    <w:name w:val="m1t_t"/>
    <w:next w:val="Normal"/>
    <w:qFormat/>
    <w:rsid w:val="002B004B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LS2Kursiv">
    <w:name w:val="LS2_Kursiv"/>
    <w:rsid w:val="002B004B"/>
    <w:rPr>
      <w:i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3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b1af">
    <w:name w:val="b1a_f"/>
    <w:basedOn w:val="Normal"/>
    <w:qFormat/>
    <w:rsid w:val="002B004B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  <w:ind w:firstLine="340"/>
    </w:pPr>
    <w:rPr>
      <w:rFonts w:ascii="Times New Roman" w:eastAsia="Times New Roman" w:hAnsi="Times New Roman" w:cs="Times New Roman"/>
      <w:szCs w:val="24"/>
    </w:rPr>
  </w:style>
  <w:style w:type="paragraph" w:customStyle="1" w:styleId="b1af-f">
    <w:name w:val="b1af-_f"/>
    <w:basedOn w:val="Normal"/>
    <w:next w:val="b1af"/>
    <w:link w:val="b1af-fTegn"/>
    <w:qFormat/>
    <w:rsid w:val="002B004B"/>
    <w:pPr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  <w:tab w:val="left" w:pos="5783"/>
        <w:tab w:val="left" w:pos="6123"/>
        <w:tab w:val="left" w:pos="6463"/>
        <w:tab w:val="left" w:pos="6803"/>
        <w:tab w:val="left" w:pos="7143"/>
        <w:tab w:val="left" w:pos="7483"/>
        <w:tab w:val="left" w:pos="7824"/>
      </w:tabs>
      <w:spacing w:after="0" w:line="360" w:lineRule="atLeast"/>
    </w:pPr>
    <w:rPr>
      <w:rFonts w:ascii="Times New Roman" w:eastAsia="Times New Roman" w:hAnsi="Times New Roman" w:cs="Times New Roman"/>
      <w:szCs w:val="24"/>
    </w:rPr>
  </w:style>
  <w:style w:type="character" w:customStyle="1" w:styleId="b1af-fTegn">
    <w:name w:val="b1af-_f Tegn"/>
    <w:basedOn w:val="Standardskriftforavsnitt"/>
    <w:link w:val="b1af-f"/>
    <w:rsid w:val="002B004B"/>
    <w:rPr>
      <w:rFonts w:ascii="Times New Roman" w:eastAsia="Times New Roman" w:hAnsi="Times New Roman" w:cs="Times New Roman"/>
      <w:szCs w:val="24"/>
    </w:rPr>
  </w:style>
  <w:style w:type="paragraph" w:customStyle="1" w:styleId="m1tt">
    <w:name w:val="m1t_t"/>
    <w:next w:val="Normal"/>
    <w:qFormat/>
    <w:rsid w:val="002B004B"/>
    <w:pPr>
      <w:keepNext/>
      <w:keepLines/>
      <w:spacing w:before="480" w:after="0" w:line="240" w:lineRule="auto"/>
      <w:outlineLvl w:val="1"/>
    </w:pPr>
    <w:rPr>
      <w:rFonts w:ascii="Times New Roman" w:eastAsia="Times New Roman" w:hAnsi="Times New Roman" w:cs="Times New Roman"/>
      <w:sz w:val="44"/>
      <w:szCs w:val="24"/>
    </w:rPr>
  </w:style>
  <w:style w:type="character" w:customStyle="1" w:styleId="LS2Kursiv">
    <w:name w:val="LS2_Kursiv"/>
    <w:rsid w:val="002B004B"/>
    <w:rPr>
      <w:i/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D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D73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419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Cecilie R Sæther</dc:creator>
  <cp:lastModifiedBy>Cecilie R Sæther</cp:lastModifiedBy>
  <cp:revision>4</cp:revision>
  <cp:lastPrinted>2018-03-12T09:09:00Z</cp:lastPrinted>
  <dcterms:created xsi:type="dcterms:W3CDTF">2017-05-11T12:22:00Z</dcterms:created>
  <dcterms:modified xsi:type="dcterms:W3CDTF">2018-03-15T14:36:00Z</dcterms:modified>
</cp:coreProperties>
</file>